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6A1" w:rsidRPr="00F049D3" w:rsidRDefault="005256A1" w:rsidP="005256A1">
      <w:pPr>
        <w:widowControl w:val="0"/>
        <w:spacing w:after="0" w:line="240" w:lineRule="auto"/>
        <w:jc w:val="center"/>
        <w:rPr>
          <w:rFonts w:ascii="Simplified Arabic" w:hAnsi="Simplified Arabic" w:cs="Simplified Arabic"/>
          <w:sz w:val="52"/>
          <w:szCs w:val="52"/>
          <w:rtl/>
          <w:lang w:bidi="ar-LB"/>
        </w:rPr>
      </w:pPr>
      <w:r w:rsidRPr="00F049D3">
        <w:rPr>
          <w:rFonts w:ascii="Simplified Arabic" w:hAnsi="Simplified Arabic" w:cs="Simplified Arabic"/>
          <w:sz w:val="52"/>
          <w:szCs w:val="52"/>
          <w:rtl/>
          <w:lang w:bidi="ar-LB"/>
        </w:rPr>
        <w:t>الدرر المنتقاة الجزء الثامن (8)</w:t>
      </w:r>
    </w:p>
    <w:p w:rsidR="005256A1" w:rsidRPr="00F049D3" w:rsidRDefault="00F7208E" w:rsidP="005256A1">
      <w:pPr>
        <w:widowControl w:val="0"/>
        <w:autoSpaceDE w:val="0"/>
        <w:autoSpaceDN w:val="0"/>
        <w:adjustRightInd w:val="0"/>
        <w:spacing w:after="0" w:line="240" w:lineRule="auto"/>
        <w:jc w:val="center"/>
        <w:textAlignment w:val="center"/>
        <w:rPr>
          <w:rFonts w:ascii="Simplified Arabic" w:hAnsi="Simplified Arabic" w:cs="Simplified Arabic"/>
          <w:b/>
          <w:bCs/>
          <w:color w:val="000000"/>
          <w:sz w:val="58"/>
          <w:szCs w:val="58"/>
          <w:rtl/>
          <w:lang w:bidi="ar-YE"/>
        </w:rPr>
      </w:pPr>
      <w:r w:rsidRPr="00F049D3">
        <w:rPr>
          <w:rFonts w:ascii="Simplified Arabic" w:hAnsi="Simplified Arabic" w:cs="Simplified Arabic"/>
          <w:b/>
          <w:bCs/>
          <w:color w:val="FF0000"/>
          <w:sz w:val="36"/>
          <w:szCs w:val="36"/>
          <w:rtl/>
        </w:rPr>
        <w:t>بِسْمِ اللّهِ الرَّحْمـَنِ الرَّحِيم</w:t>
      </w:r>
      <w:r w:rsidRPr="00F049D3">
        <w:rPr>
          <w:rFonts w:ascii="Simplified Arabic" w:hAnsi="Simplified Arabic" w:cs="Simplified Arabic"/>
          <w:color w:val="000000"/>
          <w:sz w:val="50"/>
          <w:szCs w:val="50"/>
          <w:vertAlign w:val="superscript"/>
          <w:rtl/>
          <w:lang w:bidi="ar-YE"/>
        </w:rPr>
        <w:t xml:space="preserve"> </w:t>
      </w:r>
      <w:r w:rsidR="005256A1" w:rsidRPr="00F049D3">
        <w:rPr>
          <w:rFonts w:ascii="Simplified Arabic" w:hAnsi="Simplified Arabic" w:cs="Simplified Arabic"/>
          <w:color w:val="000000"/>
          <w:sz w:val="50"/>
          <w:szCs w:val="50"/>
          <w:vertAlign w:val="superscript"/>
          <w:rtl/>
          <w:lang w:bidi="ar-YE"/>
        </w:rPr>
        <w:footnoteReference w:id="2"/>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رب العالمين والصلاة والسلام على نبينا محمد وعلى آله وأصحابه والتابعين: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بعد: فقد اطَّلعت على الكتاب الموسوم بـ «موسوعة الدرر المنتقاة من الكلمات الملقاة دروس يومية» إعداد الشيخ الدكتور أمين بن عبد الله الشقاوي، عضو الدعوة بوزارة الشؤون الإسلامية والأوقاف والدعوة والإرشاد.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والشيخ أمين معروف لديَّ، وهو من الدعاة المعروفين بالعلم والبصيرة، وقد سمعتُ عددًا من كلماته التي يلقيها في المساجد.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ولما تصفَّحتُ الموسوعة وجدتها منوعة تشمل موضوعات متعددة في العقيدة، والتفسير، والحديث، والفقه، وفي العلم، وفي الوصايا، والأدعية والأذكار، وآداب الطعام، والمحرمات، وصيانة الأعراض، واللباس، والمواعظ والرقائق، والفضائل والأخلاق، وقضايا اجتماعية كقضية المرأة وغيرها، وتوجيهات عامة، وغيرها.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ولا شكَّ أن هذه الموضوعات شاملة لقضايا متعددة من أمور الدين، الناس بحاجة إليها، فهذه الكلمات مفيدة لعامة الناس، وهي مفيدة للدعاة والخطباء وأئمة المساجد يقرؤونها على الناس دروسًا يومية.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وإنني أوصي عموم المسلمين بقراءة هذه الموسوعة والاستفادة منها، وأوصي أيضًا أئمة المساجد، والخطباء، والدعاة، بالاستفادة منها على شكل دروس يومية تقرأ على المصلين.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والمؤلف - وفقه الله - بذل جهده في اختيار الموضوعات المهمة، ودعمها بالأدلة من كتاب الله وسنة رسوله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وأقوال الصحابة، والتابعين، وأهل العلم المعتبرين، ورجع إلى كتب التفسير، وكتب الفقه وكتب الحديث وكتب التاريخ والسِّير، فجاءت هذه الموسوعة - بحمد الله - وافيةً بالغرض نافعةً، يجد فيه الباحث بغيته.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وأسأل الله أن ينفع بهذه الموسوعة وبكلمات الشيخ أمين التي يلقيها في المساجد، وأن يجعلنا وإياه من الهداة المهتدين، وأن يرزقنا الإخلاص في العمل، والصدق في القول، وأن يثبتنا بالقول الثابت في الحياة الدنيا وفي الآخرة إنه جواد كريم.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وصلى الله وبارك على عبد الله ورسوله نبينا محمد، وعلى آله وأصحابه والتابعين.</w:t>
      </w:r>
    </w:p>
    <w:p w:rsidR="005256A1" w:rsidRPr="00F049D3" w:rsidRDefault="005256A1" w:rsidP="005256A1">
      <w:pPr>
        <w:widowControl w:val="0"/>
        <w:autoSpaceDE w:val="0"/>
        <w:autoSpaceDN w:val="0"/>
        <w:adjustRightInd w:val="0"/>
        <w:spacing w:after="0" w:line="240" w:lineRule="auto"/>
        <w:ind w:left="3969"/>
        <w:jc w:val="center"/>
        <w:textAlignment w:val="center"/>
        <w:rPr>
          <w:rFonts w:ascii="Simplified Arabic" w:hAnsi="Simplified Arabic" w:cs="Simplified Arabic"/>
          <w:color w:val="000000"/>
          <w:sz w:val="34"/>
          <w:szCs w:val="34"/>
          <w:lang w:val="fr-FR"/>
        </w:rPr>
      </w:pPr>
      <w:r w:rsidRPr="00F049D3">
        <w:rPr>
          <w:rFonts w:ascii="Simplified Arabic" w:hAnsi="Simplified Arabic" w:cs="Simplified Arabic"/>
          <w:color w:val="000000"/>
          <w:sz w:val="34"/>
          <w:szCs w:val="34"/>
          <w:rtl/>
          <w:lang w:val="fr-FR"/>
        </w:rPr>
        <w:t>كتبه</w:t>
      </w:r>
      <w:r w:rsidRPr="00F049D3">
        <w:rPr>
          <w:rFonts w:ascii="Simplified Arabic" w:hAnsi="Simplified Arabic" w:cs="Simplified Arabic"/>
          <w:color w:val="000000"/>
          <w:sz w:val="34"/>
          <w:szCs w:val="34"/>
          <w:lang w:val="fr-FR"/>
        </w:rPr>
        <w:br/>
      </w:r>
      <w:r w:rsidRPr="00F049D3">
        <w:rPr>
          <w:rFonts w:ascii="Simplified Arabic" w:hAnsi="Simplified Arabic" w:cs="Simplified Arabic"/>
          <w:color w:val="000000"/>
          <w:sz w:val="34"/>
          <w:szCs w:val="34"/>
          <w:rtl/>
          <w:lang w:val="fr-FR"/>
        </w:rPr>
        <w:t>عبد</w:t>
      </w:r>
      <w:r w:rsidRPr="00F049D3">
        <w:rPr>
          <w:rFonts w:ascii="Simplified Arabic" w:hAnsi="Simplified Arabic" w:cs="Simplified Arabic"/>
          <w:color w:val="000000"/>
          <w:sz w:val="34"/>
          <w:szCs w:val="34"/>
          <w:lang w:val="fr-FR"/>
        </w:rPr>
        <w:t xml:space="preserve"> </w:t>
      </w:r>
      <w:r w:rsidRPr="00F049D3">
        <w:rPr>
          <w:rFonts w:ascii="Simplified Arabic" w:hAnsi="Simplified Arabic" w:cs="Simplified Arabic"/>
          <w:color w:val="000000"/>
          <w:sz w:val="34"/>
          <w:szCs w:val="34"/>
          <w:rtl/>
          <w:lang w:val="fr-FR"/>
        </w:rPr>
        <w:t>العزيز</w:t>
      </w:r>
      <w:r w:rsidRPr="00F049D3">
        <w:rPr>
          <w:rFonts w:ascii="Simplified Arabic" w:hAnsi="Simplified Arabic" w:cs="Simplified Arabic"/>
          <w:color w:val="000000"/>
          <w:sz w:val="34"/>
          <w:szCs w:val="34"/>
          <w:lang w:val="fr-FR"/>
        </w:rPr>
        <w:t> </w:t>
      </w:r>
      <w:r w:rsidRPr="00F049D3">
        <w:rPr>
          <w:rFonts w:ascii="Simplified Arabic" w:hAnsi="Simplified Arabic" w:cs="Simplified Arabic"/>
          <w:color w:val="000000"/>
          <w:sz w:val="34"/>
          <w:szCs w:val="34"/>
          <w:rtl/>
          <w:lang w:val="fr-FR"/>
        </w:rPr>
        <w:t>بن</w:t>
      </w:r>
      <w:r w:rsidRPr="00F049D3">
        <w:rPr>
          <w:rFonts w:ascii="Simplified Arabic" w:hAnsi="Simplified Arabic" w:cs="Simplified Arabic"/>
          <w:color w:val="000000"/>
          <w:sz w:val="34"/>
          <w:szCs w:val="34"/>
          <w:lang w:val="fr-FR"/>
        </w:rPr>
        <w:t xml:space="preserve"> </w:t>
      </w:r>
      <w:r w:rsidRPr="00F049D3">
        <w:rPr>
          <w:rFonts w:ascii="Simplified Arabic" w:hAnsi="Simplified Arabic" w:cs="Simplified Arabic"/>
          <w:color w:val="000000"/>
          <w:sz w:val="34"/>
          <w:szCs w:val="34"/>
          <w:rtl/>
          <w:lang w:val="fr-FR"/>
        </w:rPr>
        <w:t>عبد</w:t>
      </w:r>
      <w:r w:rsidRPr="00F049D3">
        <w:rPr>
          <w:rFonts w:ascii="Simplified Arabic" w:hAnsi="Simplified Arabic" w:cs="Simplified Arabic"/>
          <w:color w:val="000000"/>
          <w:sz w:val="34"/>
          <w:szCs w:val="34"/>
          <w:lang w:val="fr-FR"/>
        </w:rPr>
        <w:t> </w:t>
      </w:r>
      <w:r w:rsidRPr="00F049D3">
        <w:rPr>
          <w:rFonts w:ascii="Simplified Arabic" w:hAnsi="Simplified Arabic" w:cs="Simplified Arabic"/>
          <w:color w:val="000000"/>
          <w:sz w:val="34"/>
          <w:szCs w:val="34"/>
          <w:rtl/>
          <w:lang w:val="fr-FR"/>
        </w:rPr>
        <w:t>الله</w:t>
      </w:r>
      <w:r w:rsidRPr="00F049D3">
        <w:rPr>
          <w:rFonts w:ascii="Simplified Arabic" w:hAnsi="Simplified Arabic" w:cs="Simplified Arabic"/>
          <w:color w:val="000000"/>
          <w:sz w:val="34"/>
          <w:szCs w:val="34"/>
          <w:lang w:val="fr-FR"/>
        </w:rPr>
        <w:t xml:space="preserve"> </w:t>
      </w:r>
      <w:r w:rsidRPr="00F049D3">
        <w:rPr>
          <w:rFonts w:ascii="Simplified Arabic" w:hAnsi="Simplified Arabic" w:cs="Simplified Arabic"/>
          <w:color w:val="000000"/>
          <w:sz w:val="34"/>
          <w:szCs w:val="34"/>
          <w:rtl/>
          <w:lang w:val="fr-FR"/>
        </w:rPr>
        <w:t>الراجحي</w:t>
      </w:r>
      <w:r w:rsidRPr="00F049D3">
        <w:rPr>
          <w:rFonts w:ascii="Simplified Arabic" w:hAnsi="Simplified Arabic" w:cs="Simplified Arabic"/>
          <w:color w:val="000000"/>
          <w:sz w:val="34"/>
          <w:szCs w:val="34"/>
          <w:lang w:val="fr-FR"/>
        </w:rPr>
        <w:br/>
        <w:t>28/3/1435</w:t>
      </w:r>
      <w:r w:rsidRPr="00F049D3">
        <w:rPr>
          <w:rFonts w:ascii="Simplified Arabic" w:hAnsi="Simplified Arabic" w:cs="Simplified Arabic"/>
          <w:color w:val="000000"/>
          <w:sz w:val="34"/>
          <w:szCs w:val="34"/>
          <w:rtl/>
          <w:lang w:val="fr-FR"/>
        </w:rPr>
        <w:t>هـ</w:t>
      </w:r>
    </w:p>
    <w:p w:rsidR="005256A1" w:rsidRPr="00F049D3" w:rsidRDefault="00FC5A6A"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58"/>
          <w:szCs w:val="58"/>
          <w:rtl/>
          <w:lang w:bidi="ar-YE"/>
        </w:rPr>
      </w:pPr>
      <w:r w:rsidRPr="00F049D3">
        <w:rPr>
          <w:rFonts w:ascii="Simplified Arabic" w:hAnsi="Simplified Arabic" w:cs="Simplified Arabic"/>
          <w:b/>
          <w:bCs/>
          <w:color w:val="FF0000"/>
          <w:sz w:val="36"/>
          <w:szCs w:val="36"/>
          <w:rtl/>
        </w:rPr>
        <w:t>بِسْمِ اللّهِ الرَّحْمـَنِ الرَّحِيم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إن الحمد لله نحمده ونستعينه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w:t>
      </w:r>
    </w:p>
    <w:p w:rsidR="005256A1" w:rsidRPr="00F049D3" w:rsidRDefault="00FC5A6A" w:rsidP="00F7208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w:t>
      </w:r>
      <w:r w:rsidR="00F7208E" w:rsidRPr="00F049D3">
        <w:rPr>
          <w:rFonts w:ascii="Simplified Arabic" w:hAnsi="Simplified Arabic" w:cs="Simplified Arabic"/>
          <w:b/>
          <w:bCs/>
          <w:color w:val="FF0000"/>
          <w:sz w:val="36"/>
          <w:szCs w:val="36"/>
          <w:rtl/>
        </w:rPr>
        <w:t>يَاأَيُّهَا الَّذِينَ آمَنُواْ اتَّقُواْ اللّهَ حَقَّ تُقَاتِهِ وَلاَ تَمُوتُنَّ إِلاَّ وَأَنتُم مُّسْلِمُون</w:t>
      </w:r>
      <w:r w:rsidRPr="00F049D3">
        <w:rPr>
          <w:rFonts w:ascii="Simplified Arabic" w:hAnsi="Simplified Arabic" w:cs="Simplified Arabic"/>
          <w:color w:val="000000"/>
          <w:sz w:val="34"/>
          <w:szCs w:val="34"/>
          <w:rtl/>
          <w:lang w:bidi="ar-YE"/>
        </w:rPr>
        <w:t>﴾</w:t>
      </w:r>
      <w:r w:rsidR="005256A1" w:rsidRPr="00F049D3">
        <w:rPr>
          <w:rFonts w:ascii="Simplified Arabic" w:hAnsi="Simplified Arabic" w:cs="Simplified Arabic"/>
          <w:color w:val="000000"/>
          <w:szCs w:val="28"/>
          <w:rtl/>
          <w:lang w:bidi="ar-YE"/>
        </w:rPr>
        <w:t xml:space="preserve"> [آل عمران</w:t>
      </w:r>
      <w:r w:rsidR="00F7208E" w:rsidRPr="00F049D3">
        <w:rPr>
          <w:rFonts w:ascii="Simplified Arabic" w:hAnsi="Simplified Arabic" w:cs="Simplified Arabic"/>
          <w:color w:val="000000"/>
          <w:szCs w:val="28"/>
          <w:rtl/>
          <w:lang w:bidi="ar-YE"/>
        </w:rPr>
        <w:t>:102</w:t>
      </w:r>
      <w:r w:rsidR="005256A1" w:rsidRPr="00F049D3">
        <w:rPr>
          <w:rFonts w:ascii="Simplified Arabic" w:hAnsi="Simplified Arabic" w:cs="Simplified Arabic"/>
          <w:color w:val="000000"/>
          <w:szCs w:val="28"/>
          <w:rtl/>
          <w:lang w:bidi="ar-YE"/>
        </w:rPr>
        <w:t>]</w:t>
      </w:r>
      <w:r w:rsidR="005256A1" w:rsidRPr="00F049D3">
        <w:rPr>
          <w:rFonts w:ascii="Simplified Arabic" w:hAnsi="Simplified Arabic" w:cs="Simplified Arabic"/>
          <w:color w:val="000000"/>
          <w:sz w:val="34"/>
          <w:szCs w:val="34"/>
          <w:rtl/>
          <w:lang w:bidi="ar-YE"/>
        </w:rPr>
        <w:t>.</w:t>
      </w:r>
    </w:p>
    <w:p w:rsidR="005256A1" w:rsidRPr="00F049D3" w:rsidRDefault="005256A1" w:rsidP="007061E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تعالى: ﴿</w:t>
      </w:r>
      <w:r w:rsidR="00F7208E" w:rsidRPr="00F049D3">
        <w:rPr>
          <w:rFonts w:ascii="Simplified Arabic" w:hAnsi="Simplified Arabic" w:cs="Simplified Arabic"/>
          <w:b/>
          <w:bCs/>
          <w:color w:val="FF0000"/>
          <w:sz w:val="36"/>
          <w:szCs w:val="36"/>
          <w:rtl/>
        </w:rPr>
        <w:t>يَاأَيُّهَا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w:t>
      </w:r>
      <w:r w:rsidR="00F7208E" w:rsidRPr="00F049D3">
        <w:rPr>
          <w:rFonts w:ascii="Simplified Arabic" w:hAnsi="Simplified Arabic" w:cs="Simplified Arabic"/>
          <w:color w:val="000000"/>
          <w:szCs w:val="28"/>
          <w:rtl/>
          <w:lang w:bidi="ar-YE"/>
        </w:rPr>
        <w:t>:1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7061E6" w:rsidRPr="00F049D3" w:rsidRDefault="00FC5A6A" w:rsidP="007061E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w:t>
      </w:r>
      <w:r w:rsidR="00F7208E" w:rsidRPr="00F049D3">
        <w:rPr>
          <w:rFonts w:ascii="Simplified Arabic" w:hAnsi="Simplified Arabic" w:cs="Simplified Arabic"/>
          <w:b/>
          <w:bCs/>
          <w:color w:val="FF0000"/>
          <w:sz w:val="36"/>
          <w:szCs w:val="36"/>
          <w:rtl/>
        </w:rPr>
        <w:t>يَاأَيُّهَا الَّذِينَ آمَنُوا اتَّقُوا اللَّهَ وَقُولُوا قَوْلاً سَدِيدًا</w:t>
      </w:r>
      <w:r w:rsidR="007061E6"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w:t>
      </w:r>
      <w:r w:rsidR="007061E6" w:rsidRPr="00F049D3">
        <w:rPr>
          <w:rFonts w:ascii="Simplified Arabic" w:hAnsi="Simplified Arabic" w:cs="Simplified Arabic"/>
          <w:b/>
          <w:bCs/>
          <w:color w:val="FF0000"/>
          <w:sz w:val="36"/>
          <w:szCs w:val="36"/>
          <w:rtl/>
        </w:rPr>
        <w:t xml:space="preserve">يُصْلِحْ لَكُمْ أَعْمَالَكُمْ </w:t>
      </w:r>
      <w:r w:rsidR="007061E6" w:rsidRPr="00F049D3">
        <w:rPr>
          <w:rFonts w:ascii="Simplified Arabic" w:hAnsi="Simplified Arabic" w:cs="Simplified Arabic"/>
          <w:b/>
          <w:bCs/>
          <w:color w:val="FF0000"/>
          <w:sz w:val="36"/>
          <w:szCs w:val="36"/>
          <w:rtl/>
        </w:rPr>
        <w:lastRenderedPageBreak/>
        <w:t>وَيَغْفِرْ لَكُمْ ذُنُوبَكُمْ وَمَن يُطِعْ اللَّهَ وَرَسُولَهُ فَقَدْ فَازَ فَوْزًا عَظِيمًا</w:t>
      </w:r>
      <w:r w:rsidRPr="00F049D3">
        <w:rPr>
          <w:rFonts w:ascii="Simplified Arabic" w:hAnsi="Simplified Arabic" w:cs="Simplified Arabic"/>
          <w:color w:val="000000"/>
          <w:sz w:val="34"/>
          <w:szCs w:val="34"/>
          <w:rtl/>
          <w:lang w:bidi="ar-YE"/>
        </w:rPr>
        <w:t>﴾</w:t>
      </w:r>
      <w:r w:rsidR="005256A1" w:rsidRPr="00F049D3">
        <w:rPr>
          <w:rFonts w:ascii="Simplified Arabic" w:hAnsi="Simplified Arabic" w:cs="Simplified Arabic"/>
          <w:color w:val="000000"/>
          <w:szCs w:val="28"/>
          <w:rtl/>
          <w:lang w:bidi="ar-YE"/>
        </w:rPr>
        <w:t xml:space="preserve"> [الأحزاب</w:t>
      </w:r>
      <w:r w:rsidR="00F7208E" w:rsidRPr="00F049D3">
        <w:rPr>
          <w:rFonts w:ascii="Simplified Arabic" w:hAnsi="Simplified Arabic" w:cs="Simplified Arabic"/>
          <w:color w:val="000000"/>
          <w:szCs w:val="28"/>
          <w:rtl/>
          <w:lang w:bidi="ar-YE"/>
        </w:rPr>
        <w:t>:</w:t>
      </w:r>
      <w:r w:rsidR="007061E6" w:rsidRPr="00F049D3">
        <w:rPr>
          <w:rFonts w:ascii="Simplified Arabic" w:hAnsi="Simplified Arabic" w:cs="Simplified Arabic"/>
          <w:color w:val="000000"/>
          <w:szCs w:val="28"/>
          <w:rtl/>
          <w:lang w:bidi="ar-YE"/>
        </w:rPr>
        <w:t>70-71</w:t>
      </w:r>
      <w:r w:rsidR="005256A1" w:rsidRPr="00F049D3">
        <w:rPr>
          <w:rFonts w:ascii="Simplified Arabic" w:hAnsi="Simplified Arabic" w:cs="Simplified Arabic"/>
          <w:color w:val="000000"/>
          <w:szCs w:val="28"/>
          <w:rtl/>
          <w:lang w:bidi="ar-YE"/>
        </w:rPr>
        <w:t>]</w:t>
      </w:r>
      <w:r w:rsidR="005256A1" w:rsidRPr="00F049D3">
        <w:rPr>
          <w:rFonts w:ascii="Simplified Arabic" w:hAnsi="Simplified Arabic" w:cs="Simplified Arabic"/>
          <w:color w:val="000000"/>
          <w:sz w:val="34"/>
          <w:szCs w:val="34"/>
          <w:rtl/>
          <w:lang w:bidi="ar-YE"/>
        </w:rPr>
        <w:t>.</w:t>
      </w:r>
    </w:p>
    <w:p w:rsidR="005256A1" w:rsidRPr="00F049D3" w:rsidRDefault="007061E6" w:rsidP="007061E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 </w:t>
      </w:r>
      <w:r w:rsidR="005256A1" w:rsidRPr="00F049D3">
        <w:rPr>
          <w:rFonts w:ascii="Simplified Arabic" w:hAnsi="Simplified Arabic" w:cs="Simplified Arabic"/>
          <w:color w:val="000000"/>
          <w:sz w:val="34"/>
          <w:szCs w:val="34"/>
          <w:rtl/>
          <w:lang w:bidi="ar-YE"/>
        </w:rPr>
        <w:t>فإن أصدق الحديث كتاب الله، وخير الهدي هدي محمد</w:t>
      </w:r>
      <w:r w:rsidR="00FC5A6A" w:rsidRPr="00F049D3">
        <w:rPr>
          <w:rFonts w:ascii="Simplified Arabic" w:hAnsi="Simplified Arabic" w:cs="Simplified Arabic"/>
          <w:color w:val="000000"/>
          <w:sz w:val="34"/>
          <w:szCs w:val="34"/>
          <w:rtl/>
          <w:lang w:bidi="ar-YE"/>
        </w:rPr>
        <w:t xml:space="preserve"> صلى الله عليه وسلـم</w:t>
      </w:r>
      <w:r w:rsidR="005256A1" w:rsidRPr="00F049D3">
        <w:rPr>
          <w:rFonts w:ascii="Simplified Arabic" w:hAnsi="Simplified Arabic" w:cs="Simplified Arabic"/>
          <w:color w:val="000000"/>
          <w:sz w:val="34"/>
          <w:szCs w:val="34"/>
          <w:rtl/>
          <w:lang w:bidi="ar-YE"/>
        </w:rPr>
        <w:t xml:space="preserve">، وشر الأمور محدثاتها، وكل محدثة بدعة، وكل بدعة ضلاله، وكل ضلالة في النار. </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فهذا هو المجلد الرابع من كتاب الدرر المنتقاة، يحتوي على أربعين كلمةً متنوعةً، وبهذا يصل العدد الإجمالي لموضوعات كتاب الدرر أربع مئة موضوع، وقد سميتها موسوعة «الدرر المنتقاة من الكلمات الملقاة»، والتي استغرق العمل فيها ما يقارب ثماني سنوات، وقد بذلتُ جهدي في اختيار الموضوعات لتشمل جميع أبواب الدين، والقضايا التي يحتاجها المجتمع، وهو كسابقِيه قد التزمت ألَّا أورد فيه من الأحاديث إلا ما صُحِّحَ، وقد ضبطت الأحاديث، وبعض الكلمات بالشكل؛ ليتمكن القراء من القراءة الصحيحة، تلبيةً لطلبات قراء الكتاب.</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كما آمل من إخواني القراء إفادتي بأي ملاحظات ترفع من مستوى الموسوعة العلمي، وتحقق الفائدة المطلوبة منها.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أسأل الله تعالى أن ينفع بها الجميع، 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35"/>
        <w:jc w:val="center"/>
        <w:textAlignment w:val="center"/>
        <w:rPr>
          <w:rFonts w:ascii="Simplified Arabic" w:hAnsi="Simplified Arabic" w:cs="Simplified Arabic"/>
          <w:color w:val="000000"/>
          <w:sz w:val="34"/>
          <w:szCs w:val="34"/>
          <w:lang w:val="fr-FR"/>
        </w:rPr>
      </w:pPr>
      <w:r w:rsidRPr="00F049D3">
        <w:rPr>
          <w:rFonts w:ascii="Simplified Arabic" w:hAnsi="Simplified Arabic" w:cs="Simplified Arabic"/>
          <w:color w:val="000000"/>
          <w:sz w:val="34"/>
          <w:szCs w:val="34"/>
          <w:rtl/>
          <w:lang w:val="fr-FR"/>
        </w:rPr>
        <w:t>المؤلف</w:t>
      </w:r>
      <w:r w:rsidRPr="00F049D3">
        <w:rPr>
          <w:rFonts w:ascii="Simplified Arabic" w:hAnsi="Simplified Arabic" w:cs="Simplified Arabic"/>
          <w:color w:val="000000"/>
          <w:sz w:val="34"/>
          <w:szCs w:val="34"/>
          <w:lang w:val="fr-FR"/>
        </w:rPr>
        <w:br/>
      </w:r>
      <w:r w:rsidRPr="00F049D3">
        <w:rPr>
          <w:rFonts w:ascii="Simplified Arabic" w:hAnsi="Simplified Arabic" w:cs="Simplified Arabic"/>
          <w:color w:val="000000"/>
          <w:sz w:val="34"/>
          <w:szCs w:val="34"/>
          <w:rtl/>
          <w:lang w:val="fr-FR"/>
        </w:rPr>
        <w:t>الرياض</w:t>
      </w:r>
      <w:r w:rsidRPr="00F049D3">
        <w:rPr>
          <w:rFonts w:ascii="Simplified Arabic" w:hAnsi="Simplified Arabic" w:cs="Simplified Arabic"/>
          <w:color w:val="000000"/>
          <w:sz w:val="34"/>
          <w:szCs w:val="34"/>
          <w:lang w:val="fr-FR"/>
        </w:rPr>
        <w:t xml:space="preserve"> 11/4/1435</w:t>
      </w:r>
      <w:r w:rsidRPr="00F049D3">
        <w:rPr>
          <w:rFonts w:ascii="Simplified Arabic" w:hAnsi="Simplified Arabic" w:cs="Simplified Arabic"/>
          <w:color w:val="000000"/>
          <w:sz w:val="34"/>
          <w:szCs w:val="34"/>
          <w:rtl/>
          <w:lang w:val="fr-FR"/>
        </w:rPr>
        <w:t>هـ</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Pr>
      </w:pP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الأولى</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الغيرة على الأعراض</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الحمد لله، والصلاة والسلام على رسول الله، وأشهد أن لا إله إلا الله وحده </w:t>
      </w:r>
      <w:r w:rsidRPr="00F049D3">
        <w:rPr>
          <w:rFonts w:ascii="Simplified Arabic" w:hAnsi="Simplified Arabic" w:cs="Simplified Arabic"/>
          <w:color w:val="000000"/>
          <w:sz w:val="34"/>
          <w:szCs w:val="34"/>
          <w:rtl/>
          <w:lang w:bidi="ar-YE"/>
        </w:rPr>
        <w:lastRenderedPageBreak/>
        <w:t>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الشريعة الإسلامية جاءت بكل ما يصلح الأفراد والمجتمعات، في دينهم ودنياهم.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الأمور العظيمة التي اهتم بها الإسلام (الغيرة على الأعراض)، وهي فطرة في الإنسان.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القاضي عياض: «الغيرة مشتقة من تغير القلب، وهيجان الغضب بسبب المشاركة فيما به الاختصاص، وأشد ما يكون ذلك بين الزوجين»</w:t>
      </w:r>
      <w:r w:rsidRPr="00F049D3">
        <w:rPr>
          <w:rFonts w:ascii="Simplified Arabic" w:hAnsi="Simplified Arabic" w:cs="Simplified Arabic"/>
          <w:color w:val="000000"/>
          <w:sz w:val="40"/>
          <w:szCs w:val="40"/>
          <w:vertAlign w:val="superscript"/>
          <w:rtl/>
          <w:lang w:bidi="ar-YE"/>
        </w:rPr>
        <w:footnoteReference w:id="3"/>
      </w:r>
      <w:r w:rsidRPr="00F049D3">
        <w:rPr>
          <w:rFonts w:ascii="Simplified Arabic" w:hAnsi="Simplified Arabic" w:cs="Simplified Arabic"/>
          <w:color w:val="000000"/>
          <w:szCs w:val="34"/>
          <w:rtl/>
          <w:lang w:bidi="ar-YE"/>
        </w:rPr>
        <w:t>.</w:t>
      </w:r>
    </w:p>
    <w:p w:rsidR="005256A1" w:rsidRPr="00F049D3" w:rsidRDefault="005256A1" w:rsidP="00AA5878">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تعالى: ﴿</w:t>
      </w:r>
      <w:r w:rsidR="00AA5878" w:rsidRPr="00F049D3">
        <w:rPr>
          <w:rFonts w:ascii="Simplified Arabic" w:hAnsi="Simplified Arabic" w:cs="Simplified Arabic"/>
          <w:b/>
          <w:bCs/>
          <w:color w:val="FF0000"/>
          <w:sz w:val="36"/>
          <w:szCs w:val="36"/>
          <w:rtl/>
        </w:rPr>
        <w:t>قُلْ إِنَّمَا حَرَّمَ رَبِّيَ الْفَوَاحِشَ مَا ظَهَرَ مِنْهَا وَمَا بَطَنَ وَالإِثْمَ وَالْبَغْيَ بِغَيْرِ الْحَقِّ وَأَن تُشْرِكُواْ بِاللّهِ مَا لَمْ يُنَزِّلْ بِهِ سُلْطَانًا وَأَن تَقُولُواْ عَلَى اللّهِ مَا لاَ تَعْلَمُون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w:t>
      </w:r>
      <w:r w:rsidR="00AA5878" w:rsidRPr="00F049D3">
        <w:rPr>
          <w:rFonts w:ascii="Simplified Arabic" w:hAnsi="Simplified Arabic" w:cs="Simplified Arabic"/>
          <w:color w:val="000000"/>
          <w:szCs w:val="28"/>
          <w:rtl/>
          <w:lang w:bidi="ar-YE"/>
        </w:rPr>
        <w:t>:33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AA5878">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الشيخ عبد الرحمن بن سعدي</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في تفسيره: «ذكر الله المحرمات التي حرمها الله في كل شريعة من الشرائع، فقال: </w:t>
      </w:r>
      <w:r w:rsidR="00FC5A6A" w:rsidRPr="00F049D3">
        <w:rPr>
          <w:rFonts w:ascii="Simplified Arabic" w:hAnsi="Simplified Arabic" w:cs="Simplified Arabic"/>
          <w:color w:val="000000"/>
          <w:sz w:val="34"/>
          <w:szCs w:val="34"/>
          <w:rtl/>
          <w:lang w:bidi="ar-YE"/>
        </w:rPr>
        <w:t>﴿</w:t>
      </w:r>
      <w:r w:rsidR="00AA5878" w:rsidRPr="00F049D3">
        <w:rPr>
          <w:rFonts w:ascii="Simplified Arabic" w:hAnsi="Simplified Arabic" w:cs="Simplified Arabic"/>
          <w:b/>
          <w:bCs/>
          <w:color w:val="FF0000"/>
          <w:sz w:val="36"/>
          <w:szCs w:val="36"/>
          <w:rtl/>
        </w:rPr>
        <w:t>قُلْ إِنَّمَا حَرَّمَ رَبِّيَ الْفَوَاحِشَ</w:t>
      </w:r>
      <w:r w:rsidR="00FC5A6A" w:rsidRPr="00F049D3">
        <w:rPr>
          <w:rFonts w:ascii="Simplified Arabic" w:hAnsi="Simplified Arabic" w:cs="Simplified Arabic"/>
          <w:b/>
          <w:bCs/>
          <w:color w:val="FF0000"/>
          <w:sz w:val="36"/>
          <w:szCs w:val="36"/>
          <w:rtl/>
        </w:rPr>
        <w:t>﴾</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vertAlign w:val="superscript"/>
          <w:rtl/>
          <w:lang w:bidi="ar-YE"/>
        </w:rPr>
        <w:t xml:space="preserve"> </w:t>
      </w:r>
      <w:r w:rsidRPr="00F049D3">
        <w:rPr>
          <w:rFonts w:ascii="Simplified Arabic" w:hAnsi="Simplified Arabic" w:cs="Simplified Arabic"/>
          <w:color w:val="000000"/>
          <w:sz w:val="34"/>
          <w:szCs w:val="34"/>
          <w:rtl/>
          <w:lang w:bidi="ar-YE"/>
        </w:rPr>
        <w:t>أي: الذنوب الكبار التي تستفحش، وتستقبح لشناعتها وقبحها»</w:t>
      </w:r>
      <w:r w:rsidRPr="00F049D3">
        <w:rPr>
          <w:rFonts w:ascii="Simplified Arabic" w:hAnsi="Simplified Arabic" w:cs="Simplified Arabic"/>
          <w:color w:val="000000"/>
          <w:sz w:val="40"/>
          <w:szCs w:val="40"/>
          <w:vertAlign w:val="superscript"/>
          <w:rtl/>
          <w:lang w:bidi="ar-YE"/>
        </w:rPr>
        <w:footnoteReference w:id="4"/>
      </w:r>
      <w:r w:rsidRPr="00F049D3">
        <w:rPr>
          <w:rFonts w:ascii="Simplified Arabic" w:hAnsi="Simplified Arabic" w:cs="Simplified Arabic"/>
          <w:color w:val="000000"/>
          <w:szCs w:val="34"/>
          <w:rtl/>
          <w:lang w:bidi="ar-YE"/>
        </w:rPr>
        <w:t>.</w:t>
      </w:r>
    </w:p>
    <w:p w:rsidR="005256A1" w:rsidRPr="00F049D3" w:rsidRDefault="005256A1" w:rsidP="00F049D3">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يَا أُمَّةَ مُحَمَّدٍ، مَا أَحَدٌ أَغْيَرَ مِنَ اللَّهِ أَنْ يَرَى عَبْدَهُ أَوْ أَمَتَهُ تَزْنِي، يَا أُمَّةَ مُحَمَّدٍ، لَوْ تَعْلَمُونَ مَا أَعْلَمُ لَضَحِكْتُمْ قَلِيلًا وَلَبَكَيْتُمْ كَثِير</w:t>
      </w:r>
      <w:r w:rsidR="00F049D3">
        <w:rPr>
          <w:rFonts w:ascii="Simplified Arabic" w:hAnsi="Simplified Arabic" w:cs="Simplified Arabic" w:hint="cs"/>
          <w:b/>
          <w:bCs/>
          <w:color w:val="000000"/>
          <w:sz w:val="34"/>
          <w:szCs w:val="34"/>
          <w:rtl/>
          <w:lang w:bidi="ar-YE"/>
        </w:rPr>
        <w:t>ً</w:t>
      </w:r>
      <w:r w:rsidRPr="00F049D3">
        <w:rPr>
          <w:rFonts w:ascii="Simplified Arabic" w:hAnsi="Simplified Arabic" w:cs="Simplified Arabic"/>
          <w:color w:val="000000"/>
          <w:sz w:val="34"/>
          <w:szCs w:val="34"/>
          <w:rtl/>
          <w:lang w:bidi="ar-YE"/>
        </w:rPr>
        <w:t>ا»</w:t>
      </w:r>
      <w:r w:rsidRPr="00F049D3">
        <w:rPr>
          <w:rFonts w:ascii="Simplified Arabic" w:hAnsi="Simplified Arabic" w:cs="Simplified Arabic"/>
          <w:color w:val="000000"/>
          <w:sz w:val="40"/>
          <w:szCs w:val="40"/>
          <w:vertAlign w:val="superscript"/>
          <w:rtl/>
          <w:lang w:bidi="ar-YE"/>
        </w:rPr>
        <w:footnoteReference w:id="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في صحيحيهما من حديث عبد الله ابن مسعود</w:t>
      </w:r>
      <w:r w:rsidR="00FC5A6A" w:rsidRPr="00F049D3">
        <w:rPr>
          <w:rFonts w:ascii="Simplified Arabic" w:hAnsi="Simplified Arabic" w:cs="Simplified Arabic"/>
          <w:color w:val="000000"/>
          <w:sz w:val="34"/>
          <w:szCs w:val="34"/>
          <w:rtl/>
          <w:lang w:bidi="ar-YE"/>
        </w:rPr>
        <w:t xml:space="preserve"> </w:t>
      </w:r>
      <w:r w:rsidR="00FC5A6A" w:rsidRPr="00F049D3">
        <w:rPr>
          <w:rFonts w:ascii="Simplified Arabic" w:hAnsi="Simplified Arabic" w:cs="Simplified Arabic"/>
          <w:color w:val="000000"/>
          <w:sz w:val="34"/>
          <w:szCs w:val="34"/>
          <w:rtl/>
          <w:lang w:bidi="ar-YE"/>
        </w:rPr>
        <w:lastRenderedPageBreak/>
        <w:t>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أَحَدٌ أَغْيَرَ مِنَ اللَّهِ، وَلِذَلِكَ حَرَّمَ الْفَوَاحِشَ مَا ظَهَرَ مِنْهَا وَمَا بَطَنَ، وَلَا أَحَدٌ أَحَبَّ إِلَيْهِ الْمَدْحُ مِنَ اللَّهِ، وَلِذَلِكَ مَدَحَ نَفْسَهُ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
      </w:r>
      <w:r w:rsidRPr="00F049D3">
        <w:rPr>
          <w:rFonts w:ascii="Simplified Arabic" w:hAnsi="Simplified Arabic" w:cs="Simplified Arabic"/>
          <w:color w:val="000000"/>
          <w:szCs w:val="34"/>
          <w:rtl/>
          <w:lang w:bidi="ar-YE"/>
        </w:rPr>
        <w:t>.</w:t>
      </w:r>
    </w:p>
    <w:p w:rsidR="00AA5878" w:rsidRPr="00F049D3" w:rsidRDefault="005256A1" w:rsidP="00AA5878">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والغيرة من الأخلاق التي أيدها الإسلام لدى المتصفين بها، ومن المبالغات في الغيرة: أن أعرابيًّا طلق زوجته عندما رأى أناسًا ينظرون إليها، فعُوتِب في ذلك، فقال في ذلك شعرًا رائعًا منه:</w:t>
      </w:r>
    </w:p>
    <w:p w:rsidR="00AA5878" w:rsidRPr="00F049D3" w:rsidRDefault="005256A1" w:rsidP="00FC5A6A">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وَأَتْرُكُ حُبَّهَا مِنْ غَيرِ بُغْضٍ</w:t>
      </w:r>
      <w:r w:rsidR="00AA5878" w:rsidRPr="00F049D3">
        <w:rPr>
          <w:rFonts w:ascii="Simplified Arabic" w:hAnsi="Simplified Arabic" w:cs="Simplified Arabic"/>
          <w:color w:val="000000"/>
          <w:sz w:val="34"/>
          <w:szCs w:val="34"/>
          <w:rtl/>
          <w:lang w:bidi="ar-YE"/>
        </w:rPr>
        <w:tab/>
      </w:r>
      <w:r w:rsidR="00AA5878"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وَذَاكَ لِكَثْرَةِ الشُّرَكَاءِ فِيهِ</w:t>
      </w:r>
    </w:p>
    <w:p w:rsidR="00AA5878" w:rsidRPr="00F049D3" w:rsidRDefault="005256A1" w:rsidP="00FC5A6A">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إِذَا وَقَعَ الذُّبَابُ عَلَى طَعَامٍ</w:t>
      </w:r>
      <w:r w:rsidR="00AA5878" w:rsidRPr="00F049D3">
        <w:rPr>
          <w:rFonts w:ascii="Simplified Arabic" w:hAnsi="Simplified Arabic" w:cs="Simplified Arabic"/>
          <w:color w:val="000000"/>
          <w:sz w:val="34"/>
          <w:szCs w:val="34"/>
          <w:rtl/>
          <w:lang w:bidi="ar-YE"/>
        </w:rPr>
        <w:tab/>
      </w:r>
      <w:r w:rsidR="00AA5878"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مَنَعْتُ يَدِي وَنَفْسِي َتشْتَهِيهِ</w:t>
      </w:r>
    </w:p>
    <w:p w:rsidR="005256A1" w:rsidRPr="00F049D3" w:rsidRDefault="005256A1" w:rsidP="00FC5A6A">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وتَجْتَنِبُ الأُسُودُ وُرُودَ مَاءٍ</w:t>
      </w:r>
      <w:r w:rsidR="00AA5878" w:rsidRPr="00F049D3">
        <w:rPr>
          <w:rFonts w:ascii="Simplified Arabic" w:hAnsi="Simplified Arabic" w:cs="Simplified Arabic"/>
          <w:color w:val="000000"/>
          <w:sz w:val="34"/>
          <w:szCs w:val="34"/>
          <w:rtl/>
          <w:lang w:bidi="ar-YE"/>
        </w:rPr>
        <w:tab/>
      </w:r>
      <w:r w:rsidR="00AA5878"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إِذَا كَانَ الكِلَابُ وَلَغْنَ فِيهِ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وكلما كان إيمان العبد أقوى كانت غيرته أشد، وأشد الناس غيرة هو نبينا 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لأنه يغار لله ولدينه، ففي حديث سعد بن عبادة عندما قال: لَوْ رَأَيْتُ رَجُلًا مَعَ امْرَأَتِي لَضَرَبْتُهُ بِالسَّيْفِ غَيْرُ مُصْفِحٍ</w:t>
      </w:r>
      <w:r w:rsidRPr="00F049D3">
        <w:rPr>
          <w:rFonts w:ascii="Simplified Arabic" w:hAnsi="Simplified Arabic" w:cs="Simplified Arabic"/>
          <w:color w:val="000000"/>
          <w:sz w:val="40"/>
          <w:szCs w:val="40"/>
          <w:vertAlign w:val="superscript"/>
          <w:rtl/>
          <w:lang w:bidi="ar-YE"/>
        </w:rPr>
        <w:footnoteReference w:id="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فَقَالَ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أَتَعْجَبُونَ مِنْ غَيْرَةِ سَعْدٍ؟! لَأَنَا أَغْيَرُ مِنْهُ، وَاللَّهُ أَغْيَرُ مِنِّي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 علي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يخاطب المسلمين: </w:t>
      </w:r>
      <w:r w:rsidR="000A0060"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بلغني أن نساءكم يزاحمن العلوج في الأسواق، أما تغارون؟ لا خير فيمن لا يغار</w:t>
      </w:r>
      <w:r w:rsidR="000A0060"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ومن صور ضعف الغيرة عند بعض الناس: </w:t>
      </w:r>
      <w:r w:rsidRPr="00F049D3">
        <w:rPr>
          <w:rFonts w:ascii="Simplified Arabic" w:hAnsi="Simplified Arabic" w:cs="Simplified Arabic"/>
          <w:color w:val="000000"/>
          <w:sz w:val="34"/>
          <w:szCs w:val="34"/>
          <w:rtl/>
          <w:lang w:bidi="ar-YE"/>
        </w:rPr>
        <w:t>ترك الرجل امرأته أو من تحت ولايته من النساء تسافر بدون محرم. فقد روى البخاري ومسلم في صحيحيهما من حديث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w:t>
      </w:r>
      <w:r w:rsidR="00FC5A6A" w:rsidRPr="00F049D3">
        <w:rPr>
          <w:rFonts w:ascii="Simplified Arabic" w:hAnsi="Simplified Arabic" w:cs="Simplified Arabic"/>
          <w:color w:val="000000"/>
          <w:sz w:val="34"/>
          <w:szCs w:val="34"/>
          <w:rtl/>
          <w:lang w:bidi="ar-YE"/>
        </w:rPr>
        <w:lastRenderedPageBreak/>
        <w:t>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يَخْلُوَنَّ رَجُلٌ بِامْرَأَةٍ، وَلَا تُسَافِرَنَّ الْمَرْأَةُ إِلَّا وَمَعَهَا مَحْرَمٌ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فَقَامَ رَجُلٌ فَقَالَ: يَا رَسُولَ اللَّهِ، اكْتُتِبْتُ فِي غَزْوَةِ كَذَا وَكَذَا، وخَرَجَتِ امْرَأَتِي حَاجَّةً؟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اذْهَب فَحُجَّ مَعَ امْرَأَتِكَ</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فهذا مجاهد في سبيل الله أمره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 يعدل عن الغزو في سبيل الله، كي يرافق امرأته التي خرجت في سفر طاعة وهو الحج، فكيف بمن سمح بسفر ابنته إلى بلاد الكفار للدراسة وهي في سن الشباب، وعرضها للفتنة والرذيلة؟! فإلى الله المشتكى.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جلوس الرجل مع زوجته وبناته أمام شاشات القنوات الفضائية السيئة، التي تعرض مشاهد فاضحة وصورًا خليعة.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سماح الرجل لابنته، أو زوجته، أو من تحت ولايته بالعمل بالأماكن المختلطة مع الرجال؛ كالمستشفيات، والشركات، والأسواق.. وغيرها.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السماح للمرأة سواء كانت زوجة، أو بنتًا بالركوب مع السائق بمفردها. روى الترمذي في سننه من حديث ابن عمر: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يَخْلُوَنَّ رَجُلٌ بِامْرَأَةٍ، إِلَّا كَانَ ثَالِثَهُمَا الشَّيْطَانُ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سماح الرجل لامرأته، أو ابنته، أو من تحت ولايته بخروج صورتها للرجال الأجانب عبر وسائل الإعلام؛ كالقنوات الفضائية، أو المجلات والجرائد، أو الإنترنت،.. أو غيرها من الوسائل. فإلى الله المشتكى.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انتشار لبس القصير، والبنطال للبنات الصغيرات اللائي تجاوزن سن التمييز، ويحتج آباؤهن بأنهن صغيرات، مع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تزوج عائشة وبنى بها وسنها تسع سنين.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ترك الرجل امرأته، ومن تحت ولايته تلبس الملابس التي تظهر </w:t>
      </w:r>
      <w:r w:rsidRPr="00F049D3">
        <w:rPr>
          <w:rFonts w:ascii="Simplified Arabic" w:hAnsi="Simplified Arabic" w:cs="Simplified Arabic"/>
          <w:color w:val="000000"/>
          <w:sz w:val="34"/>
          <w:szCs w:val="34"/>
          <w:rtl/>
          <w:lang w:bidi="ar-YE"/>
        </w:rPr>
        <w:lastRenderedPageBreak/>
        <w:t>البدن عند خروجها للأسواق، أو المناسبات كالملابس الضيقة، أو الشفافة، أو المفتوحة، أو العارية، أو تضع العباءة على الكتف، أو تلبس البرقع وتظهر جزءًا من وجهها، وهو لا يحرك ساكنًا ولا ينهاها، فأين القوامة والغيرة؟!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وصور ضعف الغيرة كثيرة لمن تتبعها.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أما أسباب ضعف الغيرة فهي كثيرة، فمن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أولًا: </w:t>
      </w:r>
      <w:r w:rsidRPr="00F049D3">
        <w:rPr>
          <w:rFonts w:ascii="Simplified Arabic" w:hAnsi="Simplified Arabic" w:cs="Simplified Arabic"/>
          <w:color w:val="000000"/>
          <w:sz w:val="34"/>
          <w:szCs w:val="34"/>
          <w:rtl/>
          <w:lang w:bidi="ar-YE"/>
        </w:rPr>
        <w:t>ضعف الإيمان، لأن المسلم كلما ضعف إيمانه ضعفت غيرته. روى البخاري ومسلم في صحيحيهما من حديث سعد بن عبادة: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أَتَعْجَبُونَ مِنْ غَيْرَةِ سَعْدٍ؟! لأَنَا أَغْيَرُ مِنْهُ، وَاللَّهُ أَغْيَرُ مِنِّي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ثانيًا: </w:t>
      </w:r>
      <w:r w:rsidRPr="00F049D3">
        <w:rPr>
          <w:rFonts w:ascii="Simplified Arabic" w:hAnsi="Simplified Arabic" w:cs="Simplified Arabic"/>
          <w:color w:val="000000"/>
          <w:sz w:val="34"/>
          <w:szCs w:val="34"/>
          <w:rtl/>
          <w:lang w:bidi="ar-YE"/>
        </w:rPr>
        <w:t>التقليد الأعمى للكفار، فكثير من الذين لا يغارون قد تأثروا بالسفر إلى بلاد الكفار، أو بمشاهدة الأفلام، والقنوات الغربية الفاسدة.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ثالثًا: </w:t>
      </w:r>
      <w:r w:rsidRPr="00F049D3">
        <w:rPr>
          <w:rFonts w:ascii="Simplified Arabic" w:hAnsi="Simplified Arabic" w:cs="Simplified Arabic"/>
          <w:color w:val="000000"/>
          <w:sz w:val="34"/>
          <w:szCs w:val="34"/>
          <w:rtl/>
          <w:lang w:bidi="ar-YE"/>
        </w:rPr>
        <w:t>حياة الترف التي يعيشها كثير من الناس، أدت في النهاية إلى الكسل وحب الراحة، والاعتماد على الغير من السائقين، والخدم، وغيرهم.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رابعًا: </w:t>
      </w:r>
      <w:r w:rsidRPr="00F049D3">
        <w:rPr>
          <w:rFonts w:ascii="Simplified Arabic" w:hAnsi="Simplified Arabic" w:cs="Simplified Arabic"/>
          <w:color w:val="000000"/>
          <w:sz w:val="34"/>
          <w:szCs w:val="34"/>
          <w:rtl/>
          <w:lang w:bidi="ar-YE"/>
        </w:rPr>
        <w:t>الاختلاط بالأمم الوافدة، وفيهم من هو من غير المسلمين، أو من المسلمين الذين ضعفت عندهم الغيرة، واستمرؤوا الانحلال والتفسخ.</w:t>
      </w:r>
    </w:p>
    <w:p w:rsidR="00FC5A6A" w:rsidRPr="00F049D3" w:rsidRDefault="005256A1" w:rsidP="00FC5A6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خامسًا: </w:t>
      </w:r>
      <w:r w:rsidRPr="00F049D3">
        <w:rPr>
          <w:rFonts w:ascii="Simplified Arabic" w:hAnsi="Simplified Arabic" w:cs="Simplified Arabic"/>
          <w:color w:val="000000"/>
          <w:sz w:val="34"/>
          <w:szCs w:val="34"/>
          <w:rtl/>
          <w:lang w:bidi="ar-YE"/>
        </w:rPr>
        <w:t>ضعف شخصية بعض الرجال، لأن الواجب عليهم القوامة والإرشاد للنساء، قال تعالى: ﴿</w:t>
      </w:r>
      <w:r w:rsidR="00093C1D" w:rsidRPr="00F049D3">
        <w:rPr>
          <w:rFonts w:ascii="Simplified Arabic" w:hAnsi="Simplified Arabic" w:cs="Simplified Arabic"/>
          <w:b/>
          <w:bCs/>
          <w:color w:val="FF0000"/>
          <w:sz w:val="36"/>
          <w:szCs w:val="36"/>
          <w:rtl/>
        </w:rPr>
        <w:t>الرِّجَالُ قَوَّامُونَ عَلَى النِّسَاء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w:t>
      </w:r>
      <w:r w:rsidR="00AA5878" w:rsidRPr="00F049D3">
        <w:rPr>
          <w:rFonts w:ascii="Simplified Arabic" w:hAnsi="Simplified Arabic" w:cs="Simplified Arabic"/>
          <w:color w:val="000000"/>
          <w:szCs w:val="28"/>
          <w:rtl/>
          <w:lang w:bidi="ar-YE"/>
        </w:rPr>
        <w:t>:34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w:t>
      </w:r>
    </w:p>
    <w:p w:rsidR="005256A1" w:rsidRPr="00F049D3" w:rsidRDefault="005256A1" w:rsidP="00FC5A6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كثير: أي: الرجل قيِّم على المرأة، أي: هو رئيسها وكبيرها، والحاكم عليها ومؤدِّبها إذا اعوجَّت</w:t>
      </w:r>
      <w:r w:rsidRPr="00F049D3">
        <w:rPr>
          <w:rFonts w:ascii="Simplified Arabic" w:hAnsi="Simplified Arabic" w:cs="Simplified Arabic"/>
          <w:color w:val="000000"/>
          <w:sz w:val="40"/>
          <w:szCs w:val="40"/>
          <w:vertAlign w:val="superscript"/>
          <w:rtl/>
          <w:lang w:bidi="ar-YE"/>
        </w:rPr>
        <w:footnoteReference w:id="1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سادسًا: </w:t>
      </w:r>
      <w:r w:rsidRPr="00F049D3">
        <w:rPr>
          <w:rFonts w:ascii="Simplified Arabic" w:hAnsi="Simplified Arabic" w:cs="Simplified Arabic"/>
          <w:color w:val="000000"/>
          <w:sz w:val="34"/>
          <w:szCs w:val="34"/>
          <w:rtl/>
          <w:lang w:bidi="ar-YE"/>
        </w:rPr>
        <w:t>جهل بعض المسلمين بأحكام الشرع.</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سابعًا: </w:t>
      </w:r>
      <w:r w:rsidRPr="00F049D3">
        <w:rPr>
          <w:rFonts w:ascii="Simplified Arabic" w:hAnsi="Simplified Arabic" w:cs="Simplified Arabic"/>
          <w:color w:val="000000"/>
          <w:sz w:val="34"/>
          <w:szCs w:val="34"/>
          <w:rtl/>
          <w:lang w:bidi="ar-YE"/>
        </w:rPr>
        <w:t xml:space="preserve">صدور الفتاوى المتساهلة من بعض المحسوبين على أهل العلم </w:t>
      </w:r>
      <w:r w:rsidRPr="00F049D3">
        <w:rPr>
          <w:rFonts w:ascii="Simplified Arabic" w:hAnsi="Simplified Arabic" w:cs="Simplified Arabic"/>
          <w:color w:val="000000"/>
          <w:sz w:val="34"/>
          <w:szCs w:val="34"/>
          <w:rtl/>
          <w:lang w:bidi="ar-YE"/>
        </w:rPr>
        <w:lastRenderedPageBreak/>
        <w:t>إلى العامة فيما يتعلق بأمور النساء، والاختلاط، والخلوة، والسفر وغيرها.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الثانية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إصـــــلاح البيوت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093C1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 إصلاح البيوت أمانة في عنق كل مسلم ومسلمة، يريدان رضا الله بتربية ذرية صالحة تساهم في بناء المجتمع المسلم، قال تعالى: </w:t>
      </w:r>
      <w:r w:rsidR="00FC5A6A" w:rsidRPr="00F049D3">
        <w:rPr>
          <w:rFonts w:ascii="Simplified Arabic" w:hAnsi="Simplified Arabic" w:cs="Simplified Arabic"/>
          <w:color w:val="000000"/>
          <w:sz w:val="34"/>
          <w:szCs w:val="34"/>
          <w:rtl/>
          <w:lang w:bidi="ar-YE"/>
        </w:rPr>
        <w:t>﴿</w:t>
      </w:r>
      <w:r w:rsidR="00093C1D" w:rsidRPr="00F049D3">
        <w:rPr>
          <w:rFonts w:ascii="Simplified Arabic" w:hAnsi="Simplified Arabic" w:cs="Simplified Arabic"/>
          <w:b/>
          <w:bCs/>
          <w:color w:val="FF0000"/>
          <w:sz w:val="36"/>
          <w:szCs w:val="36"/>
          <w:rtl/>
        </w:rPr>
        <w:t>يَاأَيُّهَا الَّذِينَ آمَنُوا قُوا أَنفُسَكُمْ وَأَهْلِيكُمْ نَارًا وَقُودُهَا النَّاسُ وَالْحِجَارَةُ عَلَيْهَا مَلاَئِكَةٌ غِلاَظٌ شِدَادٌ لاَ يَعْصُونَ اللَّهَ مَا أَمَرَهُمْ وَيَفْعَلُونَ مَا يُؤْمَرُون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[التحريم</w:t>
      </w:r>
      <w:r w:rsidR="00093C1D" w:rsidRPr="00F049D3">
        <w:rPr>
          <w:rFonts w:ascii="Simplified Arabic" w:hAnsi="Simplified Arabic" w:cs="Simplified Arabic"/>
          <w:color w:val="000000"/>
          <w:szCs w:val="28"/>
          <w:rtl/>
          <w:lang w:bidi="ar-YE"/>
        </w:rPr>
        <w:t>:6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هذه الخطوات التي تساعد على إصلاح البيوت:</w:t>
      </w:r>
    </w:p>
    <w:p w:rsidR="005256A1" w:rsidRPr="00F049D3" w:rsidRDefault="005256A1" w:rsidP="00093C1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 الاهتمام بغرس العقيدة الصحيحة في قلوب أفراد الأسرة، وتحذيرهم من الشرك بأنواعه، كما قال تعالى عن نبي الله إبراهيم</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w:t>
      </w:r>
      <w:r w:rsidR="00093C1D" w:rsidRPr="00F049D3">
        <w:rPr>
          <w:rFonts w:ascii="Simplified Arabic" w:hAnsi="Simplified Arabic" w:cs="Simplified Arabic"/>
          <w:b/>
          <w:bCs/>
          <w:color w:val="FF0000"/>
          <w:sz w:val="36"/>
          <w:szCs w:val="36"/>
          <w:rtl/>
        </w:rPr>
        <w:t>وَاجْنُبْنِي وَبَنِيَّ أَن نَّعْبُدَ الأَصْنَام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[إبراهيم</w:t>
      </w:r>
      <w:r w:rsidR="00093C1D" w:rsidRPr="00F049D3">
        <w:rPr>
          <w:rFonts w:ascii="Simplified Arabic" w:hAnsi="Simplified Arabic" w:cs="Simplified Arabic"/>
          <w:color w:val="000000"/>
          <w:szCs w:val="28"/>
          <w:rtl/>
          <w:lang w:bidi="ar-YE"/>
        </w:rPr>
        <w:t>:35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فإبراهيم إمام الموحدين، ومع ذلك خاف على نفسه من الشرك، قال إبراهيم التيمي: ومن يأمن البلاء بعد إبراهيم</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4"/>
      </w:r>
      <w:r w:rsidRPr="00F049D3">
        <w:rPr>
          <w:rFonts w:ascii="Simplified Arabic" w:hAnsi="Simplified Arabic" w:cs="Simplified Arabic"/>
          <w:color w:val="000000"/>
          <w:szCs w:val="34"/>
          <w:rtl/>
          <w:lang w:bidi="ar-YE"/>
        </w:rPr>
        <w:t>.</w:t>
      </w:r>
    </w:p>
    <w:p w:rsidR="005256A1" w:rsidRPr="00F049D3" w:rsidRDefault="005256A1" w:rsidP="00FC5A6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 حث أفراد الأسرة على الصلاة في أوقاتها بالرفق والحسنى، فالأولاد يؤمرون بصلاة الجماعة، والنساء صلاتهن في بيوتهن أفضل، كما قال تعالى: ﴿</w:t>
      </w:r>
      <w:r w:rsidR="002C05AD" w:rsidRPr="00F049D3">
        <w:rPr>
          <w:rFonts w:ascii="Simplified Arabic" w:hAnsi="Simplified Arabic" w:cs="Simplified Arabic"/>
          <w:b/>
          <w:bCs/>
          <w:color w:val="FF0000"/>
          <w:sz w:val="36"/>
          <w:szCs w:val="36"/>
          <w:rtl/>
        </w:rPr>
        <w:t>وَأْمُرْ أَهْلَكَ بِالصَّلاَةِ وَاصْطَبِرْ عَلَيْهَا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[طه: </w:t>
      </w:r>
      <w:r w:rsidRPr="00F049D3">
        <w:rPr>
          <w:rFonts w:ascii="Simplified Arabic" w:hAnsi="Simplified Arabic" w:cs="Simplified Arabic"/>
          <w:b/>
          <w:bCs/>
          <w:color w:val="000000"/>
          <w:szCs w:val="28"/>
          <w:rtl/>
          <w:lang w:bidi="ar-YE"/>
        </w:rPr>
        <w:t>132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وقال تعالى عن نبي الله إسماعيل: ﴿</w:t>
      </w:r>
      <w:r w:rsidR="002C05AD" w:rsidRPr="00F049D3">
        <w:rPr>
          <w:rFonts w:ascii="Simplified Arabic" w:hAnsi="Simplified Arabic" w:cs="Simplified Arabic"/>
          <w:b/>
          <w:bCs/>
          <w:color w:val="FF0000"/>
          <w:sz w:val="36"/>
          <w:szCs w:val="36"/>
          <w:rtl/>
        </w:rPr>
        <w:t>وَكَانَ يَأْمُرُ أَهْلَهُ بِالصَّلاَةِ وَالزَّكَاةِ وَكَانَ عِندَ رَبِّهِ مَرْضِيًّا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[مريم</w:t>
      </w:r>
      <w:r w:rsidR="002C05AD" w:rsidRPr="00F049D3">
        <w:rPr>
          <w:rFonts w:ascii="Simplified Arabic" w:hAnsi="Simplified Arabic" w:cs="Simplified Arabic"/>
          <w:color w:val="000000"/>
          <w:szCs w:val="28"/>
          <w:rtl/>
          <w:lang w:bidi="ar-YE"/>
        </w:rPr>
        <w:t>:55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روى أبو داود في سننه من حديث عمرو ابن شعيب عن أبيه عن </w:t>
      </w:r>
      <w:r w:rsidRPr="00F049D3">
        <w:rPr>
          <w:rFonts w:ascii="Simplified Arabic" w:hAnsi="Simplified Arabic" w:cs="Simplified Arabic"/>
          <w:color w:val="000000"/>
          <w:sz w:val="34"/>
          <w:szCs w:val="34"/>
          <w:rtl/>
          <w:lang w:bidi="ar-YE"/>
        </w:rPr>
        <w:lastRenderedPageBreak/>
        <w:t>جده: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مُرُوا أَوْلَادَكُمْ بِالصَّلَاةِ وَهُمْ أَبْنَاءُ سَبْعِ سِنِينَ، وَاضْرِبُوهُمْ عَلَيْهَا وَهُمْ أَبْنَاءُ عَشْرٍ، وَفَرِّقُوا بَيْنَهُمْ فِي الْمَضَاجِعِ</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فمن أهمل تعليم ولده ما ينفعه وتركه سدى فقد أساء غاية الإساءة، وأكثر الأولاد إنما جاء فسادهم من قبل الآباء وإهمالهم، وترك تعليمهم فرائض الدين وسننه، فأضاعوهم صغارًا، فلم ينتفعوا بأنفسهم ولم ينفعوا آباءهم كبارًا. اهـ</w:t>
      </w:r>
      <w:r w:rsidRPr="00F049D3">
        <w:rPr>
          <w:rFonts w:ascii="Simplified Arabic" w:hAnsi="Simplified Arabic" w:cs="Simplified Arabic"/>
          <w:color w:val="000000"/>
          <w:sz w:val="40"/>
          <w:szCs w:val="40"/>
          <w:vertAlign w:val="superscript"/>
          <w:rtl/>
          <w:lang w:bidi="ar-YE"/>
        </w:rPr>
        <w:footnoteReference w:id="1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 إخراج المنكرات من البيوت من الصور، والتماثيل، والتمائم والصلبان، وغيرها. روى مسلم في صحيحه من حديث علي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أَنَّهُ قَالَ لِأَبِي الْهَيَّاجِ الْأَسَدِيِّ: أَلَا أَبْعَثُكَ؟ عَلَى مَا بَعَثَنِي عَلَيْهِ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أَنْ لَا تَدَعَ تِمْثَالًا إِلَّا طَمَسْتَهُ، وَلَا قَبْرًا مُشْرِفًا إِلَّا سَوَّيْتَهُ، وَلَا صُورَةً إِلَّا طَمَسْتَهَا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 والواجب على المسلم أن يتلف الصور، وأن يُخلي بيته منها ما أمكنه ذلك، وإذا كان في منزله صور معلقة على الحيطان، أو منصوبة سواء كانت تماثيل، أو كانت رسومًا على أوراق من صور ذوات الأرواح كالبهائم، والطيور والآدميين، وكل ما فيه روح، فإنه يجب إزالتها، فقد غضب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حينما رأى سترًا وضعته عائشة على الجدران فيه تصاوير</w:t>
      </w:r>
      <w:r w:rsidRPr="00F049D3">
        <w:rPr>
          <w:rFonts w:ascii="Simplified Arabic" w:hAnsi="Simplified Arabic" w:cs="Simplified Arabic"/>
          <w:color w:val="000000"/>
          <w:sz w:val="40"/>
          <w:szCs w:val="40"/>
          <w:vertAlign w:val="superscript"/>
          <w:rtl/>
          <w:lang w:bidi="ar-YE"/>
        </w:rPr>
        <w:footnoteReference w:id="1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أبي طلحة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لَا تَدْخُلُ الْمَلَائِكَةُ بَيْتًا فِيهِ كَلْبٌ، وَلَا </w:t>
      </w:r>
      <w:r w:rsidRPr="00F049D3">
        <w:rPr>
          <w:rFonts w:ascii="Simplified Arabic" w:hAnsi="Simplified Arabic" w:cs="Simplified Arabic"/>
          <w:b/>
          <w:bCs/>
          <w:color w:val="000000"/>
          <w:sz w:val="34"/>
          <w:szCs w:val="34"/>
          <w:rtl/>
          <w:lang w:bidi="ar-YE"/>
        </w:rPr>
        <w:lastRenderedPageBreak/>
        <w:t>صُورَةُ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حتى لو احتاج رب الأسرة إلى الكلب للحراسة، فإنه يوضع في مكان خاص خارج البيت.</w:t>
      </w:r>
    </w:p>
    <w:p w:rsidR="005256A1" w:rsidRPr="00F049D3" w:rsidRDefault="005256A1" w:rsidP="00FC5A6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 الحرص على جمع شمل الأسرة، وعدم تشتتها والترابط بينها وذلك باحترام الكبير، والرحمة بالصغير، والبر بالوالدين؛ فإنه من أعظم القربات، والأدب واللطف عند التعامل بين أفرادها، قال تعالى: ﴿</w:t>
      </w:r>
      <w:r w:rsidR="002C05AD" w:rsidRPr="00F049D3">
        <w:rPr>
          <w:rFonts w:ascii="Simplified Arabic" w:hAnsi="Simplified Arabic" w:cs="Simplified Arabic"/>
          <w:b/>
          <w:bCs/>
          <w:color w:val="FF0000"/>
          <w:sz w:val="36"/>
          <w:szCs w:val="36"/>
          <w:rtl/>
        </w:rPr>
        <w:t>وَقُل لِّعِبَادِي يَقُولُواْ الَّتِي هِيَ أَحْسَنُ إِنَّ الشَّيْطَانَ يَنزَغُ بَيْنَهُمْ إِنَّ الشَّيْطَانَ كَانَ لِلإِنْسَانِ عَدُوًّا مُّبِينًا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[الإسراء: </w:t>
      </w:r>
      <w:r w:rsidRPr="00F049D3">
        <w:rPr>
          <w:rFonts w:ascii="Simplified Arabic" w:hAnsi="Simplified Arabic" w:cs="Simplified Arabic"/>
          <w:b/>
          <w:bCs/>
          <w:color w:val="000000"/>
          <w:szCs w:val="28"/>
          <w:rtl/>
          <w:lang w:bidi="ar-YE"/>
        </w:rPr>
        <w:t>53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الإمام أحمد في مسنده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اللَّهَ إِذَا أَرَادَ بِأَهْلِ بَيْتٍ خَيْرًا، دَلَّهُمْ عَلَى بَابِ الرِّفْقِ</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وتربية الأولاد على الكلام الحسن، وتجنيبهم الألفاظ القبيحة، وأن يتحلَّى رب الأسرة بالصبر، والحلم، والحكمة، والرفق، فإن أعظم ما يشتت الأسر ويؤدي إلى ضياع الأولاد، وتقطع وشائج الأرحام، ويولد العداوة والبغضاء الطلاق.</w:t>
      </w:r>
    </w:p>
    <w:p w:rsidR="005256A1" w:rsidRPr="00F049D3" w:rsidRDefault="005256A1" w:rsidP="00FC5A6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 الحذر من دخول الرجال الأجانب على المرأة في البيت، وخاصة أقارب زوجها وأبويها، فإنهم يترددون غالبًا وربما كان يجمعهم بيت واحد، وتارة تكون وحدها في البيت عند دخول أحدهم. روى البخاري ومسلم في صحيحيهما من حديث عقبة بن عامر: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إِيَّاكُمْ وَالدُّخُولَ عَلَى النِّسَاءِ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فَقَالَ رَجُلٌ مِنَ الْأَنْصَارِ: يَا رَسُولَ اللَّهِ، أَفَرَأَيْتَ الْحَمْوَ؟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الْحَمْوُ الْمَوْتُ</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والحمو قريب الزوج، شبَّهه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lastRenderedPageBreak/>
        <w:t xml:space="preserve">بالموت لخطورته وتساهل الناس فيه، والحرص كذلك على منع اختلاط الرجال بالنساء في المناسبات والزيارات العائلية، والذي تساهل به بعض الناس، قال تعالى: </w:t>
      </w:r>
      <w:r w:rsidR="00FC5A6A" w:rsidRPr="00F049D3">
        <w:rPr>
          <w:rFonts w:ascii="Simplified Arabic" w:hAnsi="Simplified Arabic" w:cs="Simplified Arabic"/>
          <w:color w:val="000000"/>
          <w:sz w:val="34"/>
          <w:szCs w:val="34"/>
          <w:rtl/>
          <w:lang w:bidi="ar-YE"/>
        </w:rPr>
        <w:t>﴿</w:t>
      </w:r>
      <w:r w:rsidR="002C05AD" w:rsidRPr="00F049D3">
        <w:rPr>
          <w:rFonts w:ascii="Simplified Arabic" w:hAnsi="Simplified Arabic" w:cs="Simplified Arabic"/>
          <w:b/>
          <w:bCs/>
          <w:color w:val="FF0000"/>
          <w:sz w:val="36"/>
          <w:szCs w:val="36"/>
          <w:rtl/>
        </w:rPr>
        <w:t>وَإِذَا سَأَلْتُمُوهُنَّ مَتَاعًا فَاسْأَلُوهُنَّ مِن وَرَاء حِجَابٍ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 </w:t>
      </w:r>
      <w:r w:rsidRPr="00F049D3">
        <w:rPr>
          <w:rFonts w:ascii="Simplified Arabic" w:hAnsi="Simplified Arabic" w:cs="Simplified Arabic"/>
          <w:b/>
          <w:bCs/>
          <w:color w:val="000000"/>
          <w:szCs w:val="28"/>
          <w:rtl/>
          <w:lang w:bidi="ar-YE"/>
        </w:rPr>
        <w:t>53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الشيخ بكر أبو زيد: </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وإذا كان الرجال ممنوعين من الدخول على النساء، وممنوعين من الخلوة بهن بطريق الأولى، كما ثبت بأحاديث أُخر؛ صار سؤالهن متاعًا لا يكون إلا من وراء حجاب، ومن دخل عليهن فقد خرق الحجاب</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2"/>
      </w:r>
      <w:r w:rsidRPr="00F049D3">
        <w:rPr>
          <w:rFonts w:ascii="Simplified Arabic" w:hAnsi="Simplified Arabic" w:cs="Simplified Arabic"/>
          <w:color w:val="000000"/>
          <w:szCs w:val="34"/>
          <w:rtl/>
          <w:lang w:bidi="ar-YE"/>
        </w:rPr>
        <w:t>.</w:t>
      </w:r>
    </w:p>
    <w:p w:rsidR="005256A1" w:rsidRPr="00F049D3" w:rsidRDefault="005256A1" w:rsidP="00FC5A6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 توجيه النساء والأخذ على أيديهن، وخاصة عند خروجهن للزيارات والمناسبات، فإن بعضهن تلبس اللباس الضيق، أو العاري، أو المفتوح، أو البنطال، وهذا لا يجوز سواء كان عند محارمها من الرجال، أو النساء مثلها، قال تعالى: ﴿</w:t>
      </w:r>
      <w:r w:rsidR="002C05AD" w:rsidRPr="00F049D3">
        <w:rPr>
          <w:rFonts w:ascii="Simplified Arabic" w:hAnsi="Simplified Arabic" w:cs="Simplified Arabic"/>
          <w:b/>
          <w:bCs/>
          <w:color w:val="FF0000"/>
          <w:sz w:val="36"/>
          <w:szCs w:val="36"/>
          <w:rtl/>
        </w:rPr>
        <w:t>الرِّجَالُ قَوَّامُونَ عَلَى النِّسَاء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 </w:t>
      </w:r>
      <w:r w:rsidRPr="00F049D3">
        <w:rPr>
          <w:rFonts w:ascii="Simplified Arabic" w:hAnsi="Simplified Arabic" w:cs="Simplified Arabic"/>
          <w:b/>
          <w:bCs/>
          <w:color w:val="000000"/>
          <w:szCs w:val="28"/>
          <w:rtl/>
          <w:lang w:bidi="ar-YE"/>
        </w:rPr>
        <w:t>34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وفي الحديث: «</w:t>
      </w:r>
      <w:r w:rsidRPr="00F049D3">
        <w:rPr>
          <w:rFonts w:ascii="Simplified Arabic" w:hAnsi="Simplified Arabic" w:cs="Simplified Arabic"/>
          <w:b/>
          <w:bCs/>
          <w:color w:val="000000"/>
          <w:sz w:val="34"/>
          <w:szCs w:val="34"/>
          <w:rtl/>
          <w:lang w:bidi="ar-YE"/>
        </w:rPr>
        <w:t>صِنْفَانِ مِنْ أَهْلِ النَّارِ لَمْ أَرَهُمَا: قَوْمٌ مَعَهُمْ سِيَاطٌ كَأَذْنَابِ الْبَقَرِ يَضْرِبُونَ بِهَا النَّاسَ، وَنِسَاءٌ كَاسِيَاتٌ عَارِيَاتٌ، مُمِيلَاتٌ مَائِلَاتٌ، رُؤُُوسُهُنَّ كَأَسْنِمَةِ الْبُخْتِ الْمَائِلَةِ، لَا يَدْخُلْنَ الْجَنَّةَ وَلَا يَجِدْنَ رِيحَهَا، وَإِنَّ رِيحَهَا لَيُوجَدُ مِنْ مَسِيرَةِ كَذَا وَكَذَا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3"/>
      </w:r>
      <w:r w:rsidRPr="00F049D3">
        <w:rPr>
          <w:rFonts w:ascii="Simplified Arabic" w:hAnsi="Simplified Arabic" w:cs="Simplified Arabic"/>
          <w:color w:val="000000"/>
          <w:szCs w:val="34"/>
          <w:rtl/>
          <w:lang w:bidi="ar-YE"/>
        </w:rPr>
        <w:t>.</w:t>
      </w:r>
    </w:p>
    <w:p w:rsidR="005256A1" w:rsidRPr="00F049D3" w:rsidRDefault="005256A1" w:rsidP="002C05A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 xml:space="preserve">- إخراج القنوات الفضائية السيئة التي تنشر الرذائل وتدعو إليها، وتحارب الفضائل وتقلل من شأنها، فكم هتكت من أعراض؟! وكم ضيعت من صلوات بأسبابها؟! وكذلك آلات المعازف والطرب، قال تعالى: </w:t>
      </w:r>
      <w:r w:rsidR="00FC5A6A" w:rsidRPr="00F049D3">
        <w:rPr>
          <w:rFonts w:ascii="Simplified Arabic" w:hAnsi="Simplified Arabic" w:cs="Simplified Arabic"/>
          <w:color w:val="000000"/>
          <w:sz w:val="34"/>
          <w:szCs w:val="34"/>
          <w:rtl/>
          <w:lang w:bidi="ar-YE"/>
        </w:rPr>
        <w:t>﴿</w:t>
      </w:r>
      <w:r w:rsidR="002C05AD" w:rsidRPr="00F049D3">
        <w:rPr>
          <w:rFonts w:ascii="Simplified Arabic" w:hAnsi="Simplified Arabic" w:cs="Simplified Arabic"/>
          <w:b/>
          <w:bCs/>
          <w:color w:val="FF0000"/>
          <w:sz w:val="36"/>
          <w:szCs w:val="36"/>
          <w:rtl/>
        </w:rPr>
        <w:t>وَمِنَ النَّاسِ مَن يَشْتَرِي لَهْوَ الْحَدِيثِ لِيُضِلَّ عَن سَبِيلِ اللَّهِ بِغَيْرِ عِلْمٍ وَيَتَّخِذَهَا هُزُوًا أُولَئِكَ لَهُمْ عَذَابٌ مُّهِين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[لقمان</w:t>
      </w:r>
      <w:r w:rsidR="002C05AD" w:rsidRPr="00F049D3">
        <w:rPr>
          <w:rFonts w:ascii="Simplified Arabic" w:hAnsi="Simplified Arabic" w:cs="Simplified Arabic"/>
          <w:color w:val="000000"/>
          <w:szCs w:val="28"/>
          <w:rtl/>
          <w:lang w:bidi="ar-YE"/>
        </w:rPr>
        <w:t>:6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معقل بن يسار: أن النبي</w:t>
      </w:r>
      <w:r w:rsidR="00FC5A6A" w:rsidRPr="00F049D3">
        <w:rPr>
          <w:rFonts w:ascii="Simplified Arabic" w:hAnsi="Simplified Arabic" w:cs="Simplified Arabic"/>
          <w:color w:val="000000"/>
          <w:sz w:val="34"/>
          <w:szCs w:val="34"/>
          <w:rtl/>
          <w:lang w:bidi="ar-YE"/>
        </w:rPr>
        <w:t xml:space="preserve"> </w:t>
      </w:r>
      <w:r w:rsidR="00FC5A6A" w:rsidRPr="00F049D3">
        <w:rPr>
          <w:rFonts w:ascii="Simplified Arabic" w:hAnsi="Simplified Arabic" w:cs="Simplified Arabic"/>
          <w:color w:val="000000"/>
          <w:sz w:val="34"/>
          <w:szCs w:val="34"/>
          <w:rtl/>
          <w:lang w:bidi="ar-YE"/>
        </w:rPr>
        <w:lastRenderedPageBreak/>
        <w:t>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مِنْ عَبْدٍ يَسْتَرْعِيهِ اللَّهُ رَعِيَّةً، يَمُوتُ يَوْمَ يَمُوتُ وَهُوَ غَاشٌّ لِرَعِيَّتِهِ، إِلَّا حَرَّمَ اللَّهُ عَلَيْهِ الْجَنَّةَ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ومن الغش للأسرة: إدخال هذه الأجهزة، التي تفسد عليهم دينهم وأخلاقهم.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 الانتباه لخطورة السائقين، والخادمات في البيوت، وخاصة أن كثيرًا من الخادمات تكون في سن الشباب، وفي البيت مراهقون، وقد يختلي أحدهم بهذه الخادمة فتحصل الفتنة والشر، والبعض يجلب الخدم والسائقين من شتى ملل الكفر، وهذا فيه مخالفة صريحة لقول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حيث قال: «</w:t>
      </w:r>
      <w:r w:rsidRPr="00F049D3">
        <w:rPr>
          <w:rFonts w:ascii="Simplified Arabic" w:hAnsi="Simplified Arabic" w:cs="Simplified Arabic"/>
          <w:b/>
          <w:bCs/>
          <w:color w:val="000000"/>
          <w:sz w:val="34"/>
          <w:szCs w:val="34"/>
          <w:rtl/>
          <w:lang w:bidi="ar-YE"/>
        </w:rPr>
        <w:t>لَأُخْرِجَنَّ الْيَهُودَ وَالنَّصَارَى مِنْ جَزِيرَةِ الْعَرَبِ، حَتَّى لَا أَدَعَ إِلَّا مُسْلِمًا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إضافة إلى تبلُّد إحساس المسلم بكثرة مخالطة الكفار، وهذا يقضي تدريجيًا على مفهوم الولاء والبراء في قلب المؤمن، ولذلك ينبغي أن يكون استقدام الخدم والسائقين من المسلمين وفق الحاجة، مع مراعاة الجوانب الشرعية الأخرى.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9</w:t>
      </w:r>
      <w:r w:rsidRPr="00F049D3">
        <w:rPr>
          <w:rFonts w:ascii="Simplified Arabic" w:hAnsi="Simplified Arabic" w:cs="Simplified Arabic"/>
          <w:color w:val="000000"/>
          <w:sz w:val="34"/>
          <w:szCs w:val="34"/>
          <w:rtl/>
          <w:lang w:bidi="ar-YE"/>
        </w:rPr>
        <w:t>- التعاون بين أفراد الأسرة على تنظيم الحياة الأسرية داخل المنزل وخارجه، وذلك بترتيب الأوقات، حيث يكون النوم في وقته، والاستيقاظ، مع التعاون على الاقتصاد في المعيشة، وترك الإسراف في النفقات، والحث على النظافة.. ونحو ذلك من الأمور التي حث عليها الشرع، ودعت إليها الأخلاق، وتوافقت مع الجوانب الصحية للحياة السليمة.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الثالثة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فضل بناء المساجد ورعايتها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الحمد لله، والصلاة والسلام على رسول الله، وأشهد أن لا إله إلا الله وحده </w:t>
      </w:r>
      <w:r w:rsidRPr="00F049D3">
        <w:rPr>
          <w:rFonts w:ascii="Simplified Arabic" w:hAnsi="Simplified Arabic" w:cs="Simplified Arabic"/>
          <w:color w:val="000000"/>
          <w:sz w:val="34"/>
          <w:szCs w:val="34"/>
          <w:rtl/>
          <w:lang w:bidi="ar-YE"/>
        </w:rPr>
        <w:lastRenderedPageBreak/>
        <w:t>لا شريك له، وأشهد أن محمدًا عبده ورسوله، وبعد..</w:t>
      </w:r>
    </w:p>
    <w:p w:rsidR="005256A1" w:rsidRPr="00F049D3" w:rsidRDefault="005256A1" w:rsidP="00DC555F">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فقد وردت النصوص الكثيرة من الكتاب والسنة تبين فضل المساجد، وبنائها، ورعايتها، قال تعالى: </w:t>
      </w:r>
      <w:r w:rsidR="00FC5A6A" w:rsidRPr="00F049D3">
        <w:rPr>
          <w:rFonts w:ascii="Simplified Arabic" w:hAnsi="Simplified Arabic" w:cs="Simplified Arabic"/>
          <w:color w:val="000000"/>
          <w:sz w:val="34"/>
          <w:szCs w:val="34"/>
          <w:rtl/>
          <w:lang w:bidi="ar-YE"/>
        </w:rPr>
        <w:t>﴿</w:t>
      </w:r>
      <w:r w:rsidR="00DC555F" w:rsidRPr="00F049D3">
        <w:rPr>
          <w:rFonts w:ascii="Simplified Arabic" w:hAnsi="Simplified Arabic" w:cs="Simplified Arabic"/>
          <w:b/>
          <w:bCs/>
          <w:color w:val="FF0000"/>
          <w:sz w:val="36"/>
          <w:szCs w:val="36"/>
          <w:rtl/>
        </w:rPr>
        <w:t>إِنَّمَا يَعْمُرُ مَسَاجِدَ اللّهِ مَنْ آمَنَ بِاللّهِ وَالْيَوْمِ الآخِرِ وَأَقَامَ الصَّلاَةَ وَآتَى الزَّكَاةَ وَلَمْ يَخْشَ إِلاَّ اللّهَ فَعَسَى أُوْلَـئِكَ أَن يَكُونُواْ مِنَ الْمُهْتَدِين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[التوبة</w:t>
      </w:r>
      <w:r w:rsidR="009D0856" w:rsidRPr="00F049D3">
        <w:rPr>
          <w:rFonts w:ascii="Simplified Arabic" w:hAnsi="Simplified Arabic" w:cs="Simplified Arabic"/>
          <w:color w:val="000000"/>
          <w:szCs w:val="28"/>
          <w:rtl/>
          <w:lang w:bidi="ar-YE"/>
        </w:rPr>
        <w:t>:</w:t>
      </w:r>
      <w:r w:rsidR="00DC555F" w:rsidRPr="00F049D3">
        <w:rPr>
          <w:rFonts w:ascii="Simplified Arabic" w:hAnsi="Simplified Arabic" w:cs="Simplified Arabic"/>
          <w:color w:val="000000"/>
          <w:szCs w:val="28"/>
          <w:rtl/>
          <w:lang w:bidi="ar-YE"/>
        </w:rPr>
        <w:t>18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عثمان ابن عفان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بَنَى مَسْجِدًا لِلَّهِ، بَنَى اللَّهُ لَهُ فِي الْجَنَّةِ مِثْلَهُ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البزار في مسنده من حديث أنس: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سَبْعٌ يَجْرِي لِلْعَبْدِ أَجْرُهُنَّ وَهُوَ فِي قَبْرِهِ بَعْدَ مَوْتِهِ: مَنْ عَلَّمَ عِلْمًا، أَوْ أَجْرَى نَهْرًا، أَوْ حَفَرَ بِئْرًا، أَوْ غَرَسَ نَخْلًا، أَوْ بَنَى مَسْجِدًا، أَوْ وَرَّثَ مُصْحَفًا، أَوْ تَرَكَ وَلَدًا يَسْتَغْفِرُ لَهُ بَعْدَ مَوْتِهِ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والمساجد يجب أن تنظف، وتطيب، وتجنب الأقذار، والروائح الكريهة.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الإمام أحمد في مسنده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«أَمَرَنَا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بِبِنَاءِ الْمَسَاجِدِ فِي الدُّورِ، وَأَمَرَ بِهَا أَنْ تُنَظَّفَ وَتُطَيَّبَ»</w:t>
      </w:r>
      <w:r w:rsidRPr="00F049D3">
        <w:rPr>
          <w:rFonts w:ascii="Simplified Arabic" w:hAnsi="Simplified Arabic" w:cs="Simplified Arabic"/>
          <w:color w:val="000000"/>
          <w:sz w:val="40"/>
          <w:szCs w:val="40"/>
          <w:vertAlign w:val="superscript"/>
          <w:rtl/>
          <w:lang w:bidi="ar-YE"/>
        </w:rPr>
        <w:footnoteReference w:id="2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الصحيحين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امرَأَةً سَودَاءَ كَانَتْ تَقُمُّ المَسجِدَ، فَفَقَدَهَا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فَسَأَلَ عَنهَا؟ فَقَالُوا: مَاتَتْ، فَقَالَ: «</w:t>
      </w:r>
      <w:r w:rsidRPr="00F049D3">
        <w:rPr>
          <w:rFonts w:ascii="Simplified Arabic" w:hAnsi="Simplified Arabic" w:cs="Simplified Arabic"/>
          <w:b/>
          <w:bCs/>
          <w:color w:val="000000"/>
          <w:sz w:val="34"/>
          <w:szCs w:val="34"/>
          <w:rtl/>
          <w:lang w:bidi="ar-YE"/>
        </w:rPr>
        <w:t>أَفَلَا كُنْتُمْ آذَنْتُمُونِي؟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 فَكَأَنَّهُمْ صَغَّرُوا أَمْرَهَا، فَقَالَ: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دُلُّونِي </w:t>
      </w:r>
      <w:r w:rsidRPr="00F049D3">
        <w:rPr>
          <w:rFonts w:ascii="Simplified Arabic" w:hAnsi="Simplified Arabic" w:cs="Simplified Arabic"/>
          <w:b/>
          <w:bCs/>
          <w:color w:val="000000"/>
          <w:sz w:val="34"/>
          <w:szCs w:val="34"/>
          <w:rtl/>
          <w:lang w:bidi="ar-YE"/>
        </w:rPr>
        <w:lastRenderedPageBreak/>
        <w:t>عَلَى قَبْرِهَا</w:t>
      </w:r>
      <w:r w:rsidRPr="00F049D3">
        <w:rPr>
          <w:rFonts w:ascii="Simplified Arabic" w:hAnsi="Simplified Arabic" w:cs="Simplified Arabic"/>
          <w:color w:val="000000"/>
          <w:sz w:val="34"/>
          <w:szCs w:val="34"/>
          <w:rtl/>
          <w:lang w:bidi="ar-YE"/>
        </w:rPr>
        <w:t>»، فَدَلُّوهُ، فَصَلَّى عَلَيْهَا، ثُمَّ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إِنَّ هَذِهِ الْقُبُورَ مَمْلُوءَةٌ ظُلْمَةً عَلَى أَهْلِهَا، وَإِنَّ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b/>
          <w:bCs/>
          <w:color w:val="000000"/>
          <w:sz w:val="34"/>
          <w:szCs w:val="34"/>
          <w:rtl/>
          <w:lang w:bidi="ar-YE"/>
        </w:rPr>
        <w:t xml:space="preserve"> يُنَوِّرُهَا لَهُمْ بِصَلَاتِي عَلَيْهِمْ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«كَانَتْ تَلْتَقِطُ الْخِرَقَ، وَالْعِيدَانَ مِنَ الْمَسْجِدِ»</w:t>
      </w:r>
      <w:r w:rsidRPr="00F049D3">
        <w:rPr>
          <w:rFonts w:ascii="Simplified Arabic" w:hAnsi="Simplified Arabic" w:cs="Simplified Arabic"/>
          <w:color w:val="000000"/>
          <w:sz w:val="40"/>
          <w:szCs w:val="40"/>
          <w:vertAlign w:val="superscript"/>
          <w:rtl/>
          <w:lang w:bidi="ar-YE"/>
        </w:rPr>
        <w:footnoteReference w:id="3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الصحيحين من حديث جابر بن عبد الله</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أَكَلَ الْبَصَلَ، وَالثُّومَ، وَالْكُرَّاثَ، فَلَا يَقْرَبَنَّ مَسْجِدَنَا، فَإِنَّ الْمَلَائِكَةَ تَتَأَذَّى مِمَّا يَتَأَذَّى مِنْهُ بَنُو آدَمَ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ويلحق بهذا الأطعمة ذات الروائح الكريهة، وأعظم من ذلك وأولى بالنهي التدخين، أو ما يسمى الشيشة، وقد جاء النهي أيضًا عن نشد الضالة، والبيع والشراء في المسجد. روى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«مَنْ </w:t>
      </w:r>
      <w:r w:rsidRPr="00F049D3">
        <w:rPr>
          <w:rFonts w:ascii="Simplified Arabic" w:hAnsi="Simplified Arabic" w:cs="Simplified Arabic"/>
          <w:b/>
          <w:bCs/>
          <w:color w:val="000000"/>
          <w:sz w:val="34"/>
          <w:szCs w:val="34"/>
          <w:rtl/>
          <w:lang w:bidi="ar-YE"/>
        </w:rPr>
        <w:t>سَمِعَ رَجُلًا يَنْشُدُ ضَالَّةً فِي الْمَسْجِدِ، فَلْيَقُلْ: لَا رَدَّهَا اللَّهُ عَلَيْكَ، فَإِنَّ الْمَسَاجِدَ لَمْ تُبْنَ لِهَذَا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الترمذي في سننه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رَأَيْتُمْ مَنْ يَبِيعُ، أَوْ يَبْتَاعُ فِي الْمَسْجِدِ، فَقُولُوا: لَا أَرْبَحَ اللَّهُ تِجَارَتَكَ</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ويلحق بذلك سؤال الناس أموالهم في المساجد، وإشغالهم عن التسبيح والتكبير، والتهليل، والذكر عمومًا بحجة الفقر والحاجة.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وقد اختلف أهل العلم في حكم التَّسَوُّل في المساجد؟ فذهب المالكية ومن </w:t>
      </w:r>
      <w:r w:rsidRPr="00F049D3">
        <w:rPr>
          <w:rFonts w:ascii="Simplified Arabic" w:hAnsi="Simplified Arabic" w:cs="Simplified Arabic"/>
          <w:color w:val="000000"/>
          <w:sz w:val="34"/>
          <w:szCs w:val="34"/>
          <w:rtl/>
          <w:lang w:bidi="ar-YE"/>
        </w:rPr>
        <w:lastRenderedPageBreak/>
        <w:t>وافقهم إلى تحريم السؤال، واستدلوا على ذلك بنهيه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عن إنشاد الضوال في المسجد، ويلحق به ما في معناه من البيوع، والشراء، والإجارة ونحوها، وكراهة رفع الصوت في المساجد بالعلم، وغيره.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وذهب آخرون إلى الكراهة وهم الشافعية، واستدلوا بحديث عبد الله بن أبي بكر الصديق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هَلْ مِنْكُمْ أَحَدٌ أَطْعَمَ الْيَوْمَ مِسْكِينًا؟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فَقَالَ أَبُو بَكْرٍ: دَخَلْتُ الْمَسْجِدَ فَإِذَا بِسَائِلٍ، فَوَجَدتُّ كِسْرَةَ خُبْزٍ فِي يَدِ عَبْدِ الرَّحْمَنِ، فَأَخَذْتُهَا مِنْهُ فَدَفَعْتُهَا إِلَيْهِ</w:t>
      </w:r>
      <w:r w:rsidRPr="00F049D3">
        <w:rPr>
          <w:rFonts w:ascii="Simplified Arabic" w:hAnsi="Simplified Arabic" w:cs="Simplified Arabic"/>
          <w:color w:val="000000"/>
          <w:sz w:val="40"/>
          <w:szCs w:val="40"/>
          <w:vertAlign w:val="superscript"/>
          <w:rtl/>
          <w:lang w:bidi="ar-YE"/>
        </w:rPr>
        <w:footnoteReference w:id="3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سُئل شيخ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عن هذه المسألة؟ فأجاب بما نصه: «أصل السؤال محرم في المسجد وخارج المسجد إلا لضرورة، فإن كان به ضرورة وسأل في المسجد، ولم يؤذ أحدًا بتخطيه رقاب الناس، ولا بغير تخطيه، ولم يكذب فيما يرويه، ويذكر من حاله، ولم يجهر جهرًا يضر الناس، مثل أن يسأل والخطيب يخطب، أو هم يسمعون علمًا يشغلهم به.. ونحو ذلك. جاز والله أعلم»</w:t>
      </w:r>
      <w:r w:rsidRPr="00F049D3">
        <w:rPr>
          <w:rFonts w:ascii="Simplified Arabic" w:hAnsi="Simplified Arabic" w:cs="Simplified Arabic"/>
          <w:color w:val="000000"/>
          <w:sz w:val="40"/>
          <w:szCs w:val="40"/>
          <w:vertAlign w:val="superscript"/>
          <w:rtl/>
          <w:lang w:bidi="ar-YE"/>
        </w:rPr>
        <w:footnoteReference w:id="3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وردت كذلك الأحاديث الكثيرة بالنهي عن زخرفة المساجد، والمبالغة في صرف الأموال في ذلك. روى الإمام أحمد في مسنده من حديث أنس</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تَقُومُ السَّاعَةُ حَتَّى يَتَبَاهَى النَّاسُ فِي المَسَاجِدِ</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أبو داود في سننه من حديث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قال: قال </w:t>
      </w:r>
      <w:r w:rsidRPr="00F049D3">
        <w:rPr>
          <w:rFonts w:ascii="Simplified Arabic" w:hAnsi="Simplified Arabic" w:cs="Simplified Arabic"/>
          <w:color w:val="000000"/>
          <w:sz w:val="34"/>
          <w:szCs w:val="34"/>
          <w:rtl/>
          <w:lang w:bidi="ar-YE"/>
        </w:rPr>
        <w:lastRenderedPageBreak/>
        <w:t>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مَا أُمِرْتُ بِتَشْيِيدِ الْمَسَاجِدِ</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 ابن عباس: لَتُزَخْرِفُنَّهَا كَمَا زَخْرَفَتِ اليَهُودُ وَالنَّصَارَى</w:t>
      </w:r>
      <w:r w:rsidRPr="00F049D3">
        <w:rPr>
          <w:rFonts w:ascii="Simplified Arabic" w:hAnsi="Simplified Arabic" w:cs="Simplified Arabic"/>
          <w:color w:val="000000"/>
          <w:sz w:val="40"/>
          <w:szCs w:val="40"/>
          <w:vertAlign w:val="superscript"/>
          <w:rtl/>
          <w:lang w:bidi="ar-YE"/>
        </w:rPr>
        <w:footnoteReference w:id="3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سعيد بن منصور في سننه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إِذَا زَخْرَفْتُمْ مَسَاجِدَكُمْ، وَحَلَّيْتُمْ مَصَاحِفَكُمْ، فَالدَّمَارُ عَلَيْكُمْ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وكان مسجده</w:t>
      </w:r>
      <w:r w:rsidR="00FC5A6A" w:rsidRPr="00F049D3">
        <w:rPr>
          <w:rFonts w:ascii="Simplified Arabic" w:hAnsi="Simplified Arabic" w:cs="Simplified Arabic"/>
          <w:color w:val="000000"/>
          <w:sz w:val="34"/>
          <w:szCs w:val="34"/>
          <w:rtl/>
          <w:lang w:bidi="ar-YE"/>
        </w:rPr>
        <w:t xml:space="preserve"> عليه الصلاة والسلام</w:t>
      </w:r>
      <w:r w:rsidRPr="00F049D3">
        <w:rPr>
          <w:rFonts w:ascii="Simplified Arabic" w:hAnsi="Simplified Arabic" w:cs="Simplified Arabic"/>
          <w:color w:val="000000"/>
          <w:sz w:val="34"/>
          <w:szCs w:val="34"/>
          <w:rtl/>
          <w:lang w:bidi="ar-YE"/>
        </w:rPr>
        <w:t xml:space="preserve"> متواضعًا، لم يكن به شيء من الزخارف والزينة، فروى البخاري في صحيحه من حديث نافع: أَنَّ عَبدَ اللَّهِ أَخبَرَهُ أَنَّ المَسْجِدَ كَانَ عَلَى عَهْدِ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مَبْنِيًّا بِاللَّبِنِ، وَسَقْفُهُ الجَرِيدُ، وَعُمُدُهُ خَشَبُ النَّخْلِ، فَلَمْ يَزِدْ فِيهِ أَبُو بَكْرٍ شَيْئًا</w:t>
      </w:r>
      <w:r w:rsidRPr="00F049D3">
        <w:rPr>
          <w:rFonts w:ascii="Simplified Arabic" w:hAnsi="Simplified Arabic" w:cs="Simplified Arabic"/>
          <w:color w:val="000000"/>
          <w:sz w:val="40"/>
          <w:szCs w:val="40"/>
          <w:vertAlign w:val="superscript"/>
          <w:rtl/>
          <w:lang w:bidi="ar-YE"/>
        </w:rPr>
        <w:footnoteReference w:id="4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color w:val="000000"/>
          <w:sz w:val="34"/>
          <w:szCs w:val="34"/>
          <w:rtl/>
          <w:lang w:bidi="ar-YE"/>
        </w:rPr>
        <w:t>وفي صحيح البخاري: أَنَّ عُمَرَ أَمَرَ بِبِنَاءِ المَسْجِدِ، وَقَالَ: أَكِنَّ</w:t>
      </w:r>
      <w:r w:rsidRPr="00F049D3">
        <w:rPr>
          <w:rFonts w:ascii="Simplified Arabic" w:hAnsi="Simplified Arabic" w:cs="Simplified Arabic"/>
          <w:color w:val="000000"/>
          <w:sz w:val="40"/>
          <w:szCs w:val="40"/>
          <w:vertAlign w:val="superscript"/>
          <w:rtl/>
          <w:lang w:bidi="ar-YE"/>
        </w:rPr>
        <w:footnoteReference w:id="41"/>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النَّاسَ مِنَ المَطَرِ، وَإِيَّاكَ أَنْ تُحَمِّرَ أَوْ تُصَفِّرَ فَتَفْتِنَ النَّاسَ</w:t>
      </w:r>
      <w:r w:rsidRPr="00F049D3">
        <w:rPr>
          <w:rFonts w:ascii="Simplified Arabic" w:hAnsi="Simplified Arabic" w:cs="Simplified Arabic"/>
          <w:color w:val="000000"/>
          <w:sz w:val="40"/>
          <w:szCs w:val="40"/>
          <w:vertAlign w:val="superscript"/>
          <w:rtl/>
          <w:lang w:bidi="ar-YE"/>
        </w:rPr>
        <w:footnoteReference w:id="4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 أَنَسٌ: يَتَبَاهَوْنَ بِهَا، ثُمَّ لَا </w:t>
      </w:r>
      <w:r w:rsidRPr="00F049D3">
        <w:rPr>
          <w:rFonts w:ascii="Simplified Arabic" w:hAnsi="Simplified Arabic" w:cs="Simplified Arabic"/>
          <w:color w:val="000000"/>
          <w:sz w:val="34"/>
          <w:szCs w:val="34"/>
          <w:rtl/>
          <w:lang w:bidi="ar-YE"/>
        </w:rPr>
        <w:lastRenderedPageBreak/>
        <w:t>يَعْمُرُونَهَا إِلَّا قَلِيلًا</w:t>
      </w:r>
      <w:r w:rsidRPr="00F049D3">
        <w:rPr>
          <w:rFonts w:ascii="Simplified Arabic" w:hAnsi="Simplified Arabic" w:cs="Simplified Arabic"/>
          <w:color w:val="000000"/>
          <w:sz w:val="40"/>
          <w:szCs w:val="40"/>
          <w:vertAlign w:val="superscript"/>
          <w:rtl/>
          <w:lang w:bidi="ar-YE"/>
        </w:rPr>
        <w:footnoteReference w:id="43"/>
      </w:r>
      <w:r w:rsidRPr="00F049D3">
        <w:rPr>
          <w:rFonts w:ascii="Simplified Arabic" w:hAnsi="Simplified Arabic" w:cs="Simplified Arabic"/>
          <w:color w:val="000000"/>
          <w:szCs w:val="34"/>
          <w:rtl/>
          <w:lang w:bidi="ar-YE"/>
        </w:rPr>
        <w:t>.</w:t>
      </w:r>
    </w:p>
    <w:p w:rsidR="005256A1" w:rsidRPr="00F049D3" w:rsidRDefault="005256A1" w:rsidP="007A020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وعمارة المساجد ليست مقتصرة على بنائها فقط، بل تكون بالصلاة والذكر، والدعاء، والاستغفار، وحلق العلم، قال تعالى: </w:t>
      </w:r>
      <w:r w:rsidR="00FC5A6A" w:rsidRPr="00F049D3">
        <w:rPr>
          <w:rFonts w:ascii="Simplified Arabic" w:hAnsi="Simplified Arabic" w:cs="Simplified Arabic"/>
          <w:color w:val="000000"/>
          <w:sz w:val="34"/>
          <w:szCs w:val="34"/>
          <w:rtl/>
          <w:lang w:bidi="ar-YE"/>
        </w:rPr>
        <w:t>﴿</w:t>
      </w:r>
      <w:r w:rsidR="007A020C" w:rsidRPr="00F049D3">
        <w:rPr>
          <w:rFonts w:ascii="Simplified Arabic" w:hAnsi="Simplified Arabic" w:cs="Simplified Arabic"/>
          <w:b/>
          <w:bCs/>
          <w:color w:val="FF0000"/>
          <w:sz w:val="36"/>
          <w:szCs w:val="36"/>
          <w:rtl/>
        </w:rPr>
        <w:t xml:space="preserve">فِي بُيُوتٍ أَذِنَ اللَّهُ أَن تُرْفَعَ وَيُذْكَرَ فِيهَا اسْمُهُ يُسَبِّحُ لَهُ فِيهَا بِالْغُدُوِّ وَالآصَال </w:t>
      </w:r>
      <w:r w:rsidR="007A020C" w:rsidRPr="00F049D3">
        <w:rPr>
          <w:rFonts w:ascii="Simplified Arabic" w:hAnsi="Simplified Arabic" w:cs="Simplified Arabic"/>
          <w:color w:val="000000"/>
          <w:szCs w:val="28"/>
          <w:rtl/>
          <w:lang w:bidi="ar-YE"/>
        </w:rPr>
        <w:t>*</w:t>
      </w:r>
      <w:r w:rsidR="00FC5A6A" w:rsidRPr="00F049D3">
        <w:rPr>
          <w:rFonts w:ascii="Simplified Arabic" w:hAnsi="Simplified Arabic" w:cs="Simplified Arabic"/>
          <w:color w:val="000000"/>
          <w:szCs w:val="28"/>
          <w:rtl/>
          <w:lang w:bidi="ar-YE"/>
        </w:rPr>
        <w:t xml:space="preserve"> </w:t>
      </w:r>
      <w:r w:rsidR="007A020C" w:rsidRPr="00F049D3">
        <w:rPr>
          <w:rFonts w:ascii="Simplified Arabic" w:hAnsi="Simplified Arabic" w:cs="Simplified Arabic"/>
          <w:b/>
          <w:bCs/>
          <w:color w:val="FF0000"/>
          <w:sz w:val="36"/>
          <w:szCs w:val="36"/>
          <w:rtl/>
        </w:rPr>
        <w:t>رِجَالٌ لاَّ تُلْهِيهِمْ تِجَارَةٌ وَلاَ بَيْعٌ عَن ذِكْرِ اللَّهِ وَإِقَامِ الصَّلاَةِ وَإِيتَاء الزَّكَاةِ يَخَافُونَ يَوْمًا تَتَقَلَّبُ فِيهِ الْقُلُوبُ وَالأَبْصَار</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[النور</w:t>
      </w:r>
      <w:r w:rsidR="007A020C" w:rsidRPr="00F049D3">
        <w:rPr>
          <w:rFonts w:ascii="Simplified Arabic" w:hAnsi="Simplified Arabic" w:cs="Simplified Arabic"/>
          <w:color w:val="000000"/>
          <w:szCs w:val="28"/>
          <w:rtl/>
          <w:lang w:bidi="ar-YE"/>
        </w:rPr>
        <w:t>:36-37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مسلم في صحيحه من حديث عقبة بن عامر قال: خَرَجَ</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وَنَحْنُ فِي الصُّفَّةِ، فَقَالَ: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أَيُّكُمْ يُحِبُّ أَنْ يَغْدُوَ كُلَّ يَوْمٍ إِلَى بُطْحَانَ أَوْ إِلَى الْعَقِيقِ، فَيَأْتِيَ مِنْهُ بِنَاقَتَيْنِ كَوْمَاوَيْنِ</w:t>
      </w:r>
      <w:r w:rsidRPr="00F049D3">
        <w:rPr>
          <w:rFonts w:ascii="Simplified Arabic" w:hAnsi="Simplified Arabic" w:cs="Simplified Arabic"/>
          <w:color w:val="000000"/>
          <w:sz w:val="40"/>
          <w:szCs w:val="40"/>
          <w:vertAlign w:val="superscript"/>
          <w:rtl/>
          <w:lang w:bidi="ar-YE"/>
        </w:rPr>
        <w:footnoteReference w:id="44"/>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فِي غَيْرِ إِثْمٍ وَلَا قَطْعِ رَحِمٍ؟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فَقُلْنَا: يَا رَسُولَ اللَّهِ نُحِبُّ ذَلِكَ، قَالَ: «</w:t>
      </w:r>
      <w:r w:rsidRPr="00F049D3">
        <w:rPr>
          <w:rFonts w:ascii="Simplified Arabic" w:hAnsi="Simplified Arabic" w:cs="Simplified Arabic"/>
          <w:b/>
          <w:bCs/>
          <w:color w:val="000000"/>
          <w:sz w:val="34"/>
          <w:szCs w:val="34"/>
          <w:rtl/>
          <w:lang w:bidi="ar-YE"/>
        </w:rPr>
        <w:t>أَفَلَا يَغْدُو أَحَدُكُمْ إِلَى الْمَسْجِدِ، فَيَعْلَمُ أَوْ يَقْرَأُ آيَتَيْنِ مِنْ كِتَابِ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b/>
          <w:bCs/>
          <w:color w:val="000000"/>
          <w:sz w:val="34"/>
          <w:szCs w:val="34"/>
          <w:rtl/>
          <w:lang w:bidi="ar-YE"/>
        </w:rPr>
        <w:t>، خَيْرٌ لَهُ مِنْ نَاقَتَيْنِ، وَثَلَاثٌ خَيْرٌ لَهُ مِنْ ثَلَاثٍ، وَأَرْبَعٌ خَيْرٌ لَهُ مِنْ أَرْبَعٍ، وَمِنْ أَعْدَادِهِنَّ مِنَ الْإِبِلِ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اجْتَمَعَ قَوْمٌ فِي بَيْتٍ مِنْ بُيُوتِ اللَّهِ، يَتْلُونَ كِتَابَ اللَّهِ وَيَتَدَارَسُونَهُ بَيْنَهُمْ، إِلَّا نَزَلَتْ عَلَيْهِمُ السَّكِينَةُ، وَغَشِيَتْهُمُ الرَّحْمَةُ، وَحَفَّتْهُمُ الْمَلَائِكَةُ، وَذَكَرَهُمُ اللَّهُ فِيمَنْ عِنْدَهُ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ومكانة المسجد في الإسلام عظيمة، ولذلك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لما وصل إلى المدينة كان أول عمل عمله بناء المسجد، وهو ساحة العبادة، </w:t>
      </w:r>
      <w:r w:rsidRPr="00F049D3">
        <w:rPr>
          <w:rFonts w:ascii="Simplified Arabic" w:hAnsi="Simplified Arabic" w:cs="Simplified Arabic"/>
          <w:color w:val="000000"/>
          <w:sz w:val="34"/>
          <w:szCs w:val="34"/>
          <w:rtl/>
          <w:lang w:bidi="ar-YE"/>
        </w:rPr>
        <w:lastRenderedPageBreak/>
        <w:t>ومدرسة العلم، ومنطلق الجيوش لمقارعة الأعداء، ويجتمع الناس في المساجد كل يوم خمس مرات، الغني والفقير، والأمير والمأمور، والصغير والكبير، جنبًا إلى جنب، فيشعرون بالمواساة والمحبة والمودة، ويتفقد بعضهم بعضًا، وفي نهاية الأسبوع يكون لخطبة الجمعة الأثر البالغ في نفوسهم.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المساجد تُعْقَدُ حِلَقُ العِلمِ التي خَرَّجَت الآلاف من العلماء، وطلبة العلم من شتى البقاع، وكذلك حلق تحفيظ القرآن الكريم، والدروس والمحاضرات، والكلمات،.. ونحوها.</w:t>
      </w:r>
    </w:p>
    <w:p w:rsidR="005256A1" w:rsidRPr="00F049D3" w:rsidRDefault="005256A1" w:rsidP="00FD08D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وبيَّن</w:t>
      </w:r>
      <w:r w:rsidR="00FC5A6A" w:rsidRPr="00F049D3">
        <w:rPr>
          <w:rFonts w:ascii="Simplified Arabic" w:hAnsi="Simplified Arabic" w:cs="Simplified Arabic"/>
          <w:color w:val="000000"/>
          <w:sz w:val="34"/>
          <w:szCs w:val="34"/>
          <w:rtl/>
          <w:lang w:bidi="ar-YE"/>
        </w:rPr>
        <w:t xml:space="preserve"> سبحانه</w:t>
      </w:r>
      <w:r w:rsidRPr="00F049D3">
        <w:rPr>
          <w:rFonts w:ascii="Simplified Arabic" w:hAnsi="Simplified Arabic" w:cs="Simplified Arabic"/>
          <w:color w:val="000000"/>
          <w:sz w:val="34"/>
          <w:szCs w:val="34"/>
          <w:rtl/>
          <w:lang w:bidi="ar-YE"/>
        </w:rPr>
        <w:t xml:space="preserve"> أن من أعظم الجرائم صد الناس عن بيوت الله والسعي في خرابها، وأن الجزاء في ذلك خزي في الدنيا، وعذاب عظيم في الآخرة، قال تعالى: ﴿</w:t>
      </w:r>
      <w:r w:rsidR="00FD08D1" w:rsidRPr="00F049D3">
        <w:rPr>
          <w:rFonts w:ascii="Simplified Arabic" w:hAnsi="Simplified Arabic" w:cs="Simplified Arabic"/>
          <w:b/>
          <w:bCs/>
          <w:color w:val="FF0000"/>
          <w:sz w:val="36"/>
          <w:szCs w:val="36"/>
          <w:rtl/>
        </w:rPr>
        <w:t>وَمَنْ أَظْلَمُ مِمَّن مَّنَعَ مَسَاجِدَ اللّهِ أَن يُذْكَرَ فِيهَا اسْمُهُ وَسَعَى فِي خَرَابِهَا أُوْلَـئِكَ مَا كَانَ لَهُمْ أَن يَدْخُلُوهَا إِلاَّ خَآئِفِينَ لهُمْ فِي الدُّنْيَا خِزْيٌ وَلَهُمْ فِي الآخِرَةِ عَذَابٌ عَظِيم</w:t>
      </w:r>
      <w:r w:rsidR="00FC5A6A" w:rsidRPr="00F049D3">
        <w:rPr>
          <w:rFonts w:ascii="Simplified Arabic" w:hAnsi="Simplified Arabic" w:cs="Simplified Arabic"/>
          <w:color w:val="000000"/>
          <w:sz w:val="34"/>
          <w:szCs w:val="34"/>
          <w:rtl/>
        </w:rPr>
        <w:t>﴾</w:t>
      </w:r>
      <w:r w:rsidRPr="00F049D3">
        <w:rPr>
          <w:rFonts w:ascii="Simplified Arabic" w:hAnsi="Simplified Arabic" w:cs="Simplified Arabic"/>
          <w:color w:val="000000"/>
          <w:szCs w:val="28"/>
          <w:rtl/>
          <w:lang w:bidi="ar-YE"/>
        </w:rPr>
        <w:t xml:space="preserve"> [البقرة</w:t>
      </w:r>
      <w:r w:rsidR="00FD08D1" w:rsidRPr="00F049D3">
        <w:rPr>
          <w:rFonts w:ascii="Simplified Arabic" w:hAnsi="Simplified Arabic" w:cs="Simplified Arabic"/>
          <w:color w:val="000000"/>
          <w:szCs w:val="28"/>
          <w:rtl/>
          <w:lang w:bidi="ar-YE"/>
        </w:rPr>
        <w:t>:114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والمساجد أحب البقاع إلى الله. روى مسلم في صحيحه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أَحَبُّ الْبِلَادِ إِلَى اللَّهِ مَسَاجِدُهَا، وَأَبْغَضُ الْبِلَادِ إِلَى اللَّهِ أَسْوَاقُهَا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النووي</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أحب البلاد إلى الله مساجدها لأنها بيوت خصت بالذكر، وبقع أسست للتقوى والعمل الصالح، فالمساجد مواضع نزول رحمة الله وفضله، والأسواق على الضد منها</w:t>
      </w:r>
      <w:r w:rsidRPr="00F049D3">
        <w:rPr>
          <w:rFonts w:ascii="Simplified Arabic" w:hAnsi="Simplified Arabic" w:cs="Simplified Arabic"/>
          <w:color w:val="000000"/>
          <w:sz w:val="40"/>
          <w:szCs w:val="40"/>
          <w:vertAlign w:val="superscript"/>
          <w:rtl/>
          <w:lang w:bidi="ar-YE"/>
        </w:rPr>
        <w:footnoteReference w:id="4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الصحيحين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سَبْعَةٌ يُظِلُّهُمُ اللَّهُ فِي ظِلِّهِ يَوْمَ لَا ظِلَّ إِلَّا ظِلُّهُ</w:t>
      </w:r>
      <w:r w:rsidRPr="00F049D3">
        <w:rPr>
          <w:rFonts w:ascii="Simplified Arabic" w:hAnsi="Simplified Arabic" w:cs="Simplified Arabic"/>
          <w:color w:val="000000"/>
          <w:sz w:val="34"/>
          <w:szCs w:val="34"/>
          <w:rtl/>
          <w:lang w:bidi="ar-YE"/>
        </w:rPr>
        <w:t>»، وذكر منهم: «</w:t>
      </w:r>
      <w:r w:rsidRPr="00F049D3">
        <w:rPr>
          <w:rFonts w:ascii="Simplified Arabic" w:hAnsi="Simplified Arabic" w:cs="Simplified Arabic"/>
          <w:b/>
          <w:bCs/>
          <w:color w:val="000000"/>
          <w:sz w:val="34"/>
          <w:szCs w:val="34"/>
          <w:rtl/>
          <w:lang w:bidi="ar-YE"/>
        </w:rPr>
        <w:t xml:space="preserve">وَرَجُلٌ قَلْبُهُ </w:t>
      </w:r>
      <w:r w:rsidRPr="00F049D3">
        <w:rPr>
          <w:rFonts w:ascii="Simplified Arabic" w:hAnsi="Simplified Arabic" w:cs="Simplified Arabic"/>
          <w:b/>
          <w:bCs/>
          <w:color w:val="000000"/>
          <w:sz w:val="34"/>
          <w:szCs w:val="34"/>
          <w:rtl/>
          <w:lang w:bidi="ar-YE"/>
        </w:rPr>
        <w:lastRenderedPageBreak/>
        <w:t>مُعَلَّقٌ بِالْمَسْجِدِ</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والمساجد بيوت الله من دخلها فقد حل ضيفًا على ربه، فلا قلب أطيب، ولا نفس أسعد من رجل حل ضيفًا على ربه، وفي بيته، وتحت رعايته. روى أبو نعيم في حلية الأولياء من حديث أبي الدرداء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الْمَسْجِدُ بَيْتُ كُلِّ تَقِيٍّ، وَتَكَفَّلَ اللَّهُ لِمَنْ كَانَ الْمَسْجِدُ بَيْتَهُ بِالرَّوْحِ وَالرَّحْمَةِ، وَالْجَوَازِ عَلَى الصِّرَاطِ، إِلَى رِضْوَانِ اللَّهِ</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إِلَى الجَنَّةِ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وهذه الضيافة تكون في الدنيا بما يحصل في قلوبهم من الاطمئنان والسعادة، والراحة، وفي الآخرة بما أَعَدَّ لهم من الكرامة في الجنة.روى البخاري ومسلم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غَدَا إِلَى الْمَسْجِدِ وَرَاحَ، أَعَدَّ اللَّهُ لَهُ فِي الْجَنَّةِ نُزُلًا كُلَّمَا غَدَا أَوْ رَاحَ</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الرابعة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الانتحار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ففي كل عام يموت الآلاف من الناس منتحرين بعمليات مختلفة، إما بالحرق، أو الشنق، أو الرمي من مكان شاهق، أو تناول السم والمواد الضارة، </w:t>
      </w:r>
      <w:r w:rsidRPr="00F049D3">
        <w:rPr>
          <w:rFonts w:ascii="Simplified Arabic" w:hAnsi="Simplified Arabic" w:cs="Simplified Arabic"/>
          <w:color w:val="000000"/>
          <w:sz w:val="34"/>
          <w:szCs w:val="34"/>
          <w:rtl/>
          <w:lang w:bidi="ar-YE"/>
        </w:rPr>
        <w:lastRenderedPageBreak/>
        <w:t>أو إطلاق النار،.. أو غير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وهذه الظاهرة الخطيرة التي انتشرت في بلاد العالم، تحتاج منا إلى وقفات وتأملات للاطلاع على الأسباب، والعلاج، والحكم الشرعي فيها.</w:t>
      </w:r>
    </w:p>
    <w:p w:rsidR="005256A1" w:rsidRPr="00F049D3" w:rsidRDefault="005256A1" w:rsidP="00D25DA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دَلَّتِ النصوص الشرعية من كتاب الله وسنة رسوله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 الانتحار من أعظم الذنوب عند الله، قال تعالى: </w:t>
      </w:r>
      <w:r w:rsidR="00FC5A6A" w:rsidRPr="00F049D3">
        <w:rPr>
          <w:rFonts w:ascii="Simplified Arabic" w:hAnsi="Simplified Arabic" w:cs="Simplified Arabic"/>
          <w:color w:val="000000"/>
          <w:sz w:val="34"/>
          <w:szCs w:val="34"/>
          <w:rtl/>
          <w:lang w:bidi="ar-YE"/>
        </w:rPr>
        <w:t>﴿</w:t>
      </w:r>
      <w:r w:rsidR="00D25DAA" w:rsidRPr="00F049D3">
        <w:rPr>
          <w:rFonts w:ascii="Simplified Arabic" w:hAnsi="Simplified Arabic" w:cs="Simplified Arabic"/>
          <w:b/>
          <w:bCs/>
          <w:color w:val="FF0000"/>
          <w:sz w:val="36"/>
          <w:szCs w:val="36"/>
          <w:rtl/>
        </w:rPr>
        <w:t>وَالَّذِينَ لاَ يَدْعُونَ مَعَ اللَّهِ إِلَهًا آخَرَ وَلاَ يَقْتُلُونَ النَّفْسَ الَّتِي حَرَّمَ اللَّهُ إِلاَّ بِالْحَقِّ وَلاَ يَزْنُونَ وَمَن يَفْعَلْ ذَلِكَ يَلْقَ أَثَامًا</w:t>
      </w:r>
      <w:r w:rsidR="00D25DAA" w:rsidRPr="00F049D3">
        <w:rPr>
          <w:rFonts w:ascii="Simplified Arabic" w:hAnsi="Simplified Arabic" w:cs="Simplified Arabic"/>
          <w:color w:val="000000"/>
          <w:sz w:val="34"/>
          <w:szCs w:val="34"/>
          <w:rtl/>
          <w:lang w:bidi="ar-YE"/>
        </w:rPr>
        <w:t xml:space="preserve"> *</w:t>
      </w:r>
      <w:r w:rsidR="00FC5A6A" w:rsidRPr="00F049D3">
        <w:rPr>
          <w:rFonts w:ascii="Simplified Arabic" w:hAnsi="Simplified Arabic" w:cs="Simplified Arabic"/>
          <w:color w:val="000000"/>
          <w:sz w:val="34"/>
          <w:szCs w:val="34"/>
          <w:rtl/>
          <w:lang w:bidi="ar-YE"/>
        </w:rPr>
        <w:t xml:space="preserve"> </w:t>
      </w:r>
      <w:r w:rsidR="00D25DAA" w:rsidRPr="00F049D3">
        <w:rPr>
          <w:rFonts w:ascii="Simplified Arabic" w:hAnsi="Simplified Arabic" w:cs="Simplified Arabic"/>
          <w:b/>
          <w:bCs/>
          <w:color w:val="FF0000"/>
          <w:sz w:val="36"/>
          <w:szCs w:val="36"/>
          <w:rtl/>
        </w:rPr>
        <w:t>يُضَاعَفْ لَهُ الْعَذَابُ يَوْمَ الْقِيَامَةِ وَيَخْلُدْ فِيهِ مُهَانًا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[الفرقان</w:t>
      </w:r>
      <w:r w:rsidR="00D25DAA" w:rsidRPr="00F049D3">
        <w:rPr>
          <w:rFonts w:ascii="Simplified Arabic" w:hAnsi="Simplified Arabic" w:cs="Simplified Arabic"/>
          <w:color w:val="000000"/>
          <w:szCs w:val="28"/>
          <w:rtl/>
          <w:lang w:bidi="ar-YE"/>
        </w:rPr>
        <w:t>:68-69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D25DAA" w:rsidRPr="00F049D3">
        <w:rPr>
          <w:rFonts w:ascii="Simplified Arabic" w:hAnsi="Simplified Arabic" w:cs="Simplified Arabic"/>
          <w:b/>
          <w:bCs/>
          <w:color w:val="FF0000"/>
          <w:sz w:val="36"/>
          <w:szCs w:val="36"/>
          <w:rtl/>
        </w:rPr>
        <w:t>وَلاَ تَقْتُلُواْ أَنفُسَكُمْ إِنَّ اللّهَ كَانَ بِكُمْ رَحِيمًا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w:t>
      </w:r>
      <w:r w:rsidR="00D25DAA" w:rsidRPr="00F049D3">
        <w:rPr>
          <w:rFonts w:ascii="Simplified Arabic" w:hAnsi="Simplified Arabic" w:cs="Simplified Arabic"/>
          <w:color w:val="000000"/>
          <w:szCs w:val="28"/>
          <w:rtl/>
          <w:lang w:bidi="ar-YE"/>
        </w:rPr>
        <w:t>:29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الصحيحين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تَرَدَّى مِن جَبَلٍ فَقَتَلَ نَفسَهُ، فَهُوَ فِي نَارِ جَهَنَّمَ يَتَرَدَّى فِيهِ خَالِدًا مُخَلَّدًا فِيهَا أَبَدًا، وَمَنْ تَحَسَّى سُمًّا فَقَتَلَ نَفْسَهُ، فَسُمُّهُ فِي يَدِهِ يَتَحَسَّاهُ فِي نَارِ جَهَنَّمَ خَالِدًا مُخَلَّدًا فِيهَا أَبَدًا، وَمَنْ قَتَلَ نَفْسَهُ بِحَدِيدَةٍ، فَحَدِيدَتُهُ فِي يَدِهِ يَجَأُ بِهَا فِي بَطْنِهِ فِي نَارِ جَهَنَّمَ خَالِدًا مُخَلَّدًا فِيهَا أَبَدًا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في صحيحيهما من حديث أبي هريرة قال: 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الَّذِي يَخْنُقُ نَفْسَهُ يَخْنُقُهَا فِي النَّارِ، وَالَّذِي يَطْعُنُهَا يَطْعُنُهَا فِي النَّارِ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الصحيحين من حديث ثابت بن الضحاك: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قَتَلَ نَفْسَهُ بِشَيْءٍ فِي الدُّنْيَا، عُذِّبَ بِهِ يَوْمَ الْقِيَامَةِ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والمنتحر مصيره إلى النار والجنة عليه حرام. روى البخاري ومسلم في صحيحيهما من حديث جندب</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كَانَ بِرَجُلٍ جِرَاحٌ فَقَتَلَ نَفْسَهُ، فَقَالَ اللَّهُ: بَدَرَنِي عَبْدِي بِنَفْسِهِ، حَرَّمْتُ عَلَيْهِ الْجَنَّةَ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وبعد التأمل والاطلاع على الإحصائيات العالمية وأحوال الناس، يتبين أن من أسباب الانتحار:</w:t>
      </w:r>
    </w:p>
    <w:p w:rsidR="005256A1" w:rsidRPr="00F049D3" w:rsidRDefault="005256A1" w:rsidP="004C1E49">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أولًا: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 xml:space="preserve">الهم والقلق النفسي والضيق الذي يشعر به الإنسان المُقْدم على الانتحار، حيث تصبح الحياة لا قيمة لها عنده، ويريد التخلص مما يعانيه، والغالب ذلك في الكفار، وقد يحصل من بعض المسلمين عند ضعف الإيمان. وصدق الله إذ يقول: </w:t>
      </w:r>
      <w:r w:rsidR="00FC5A6A" w:rsidRPr="00F049D3">
        <w:rPr>
          <w:rFonts w:ascii="Simplified Arabic" w:hAnsi="Simplified Arabic" w:cs="Simplified Arabic"/>
          <w:color w:val="000000"/>
          <w:sz w:val="34"/>
          <w:szCs w:val="34"/>
          <w:rtl/>
          <w:lang w:bidi="ar-YE"/>
        </w:rPr>
        <w:t>﴿</w:t>
      </w:r>
      <w:r w:rsidR="00FD4B7D" w:rsidRPr="00F049D3">
        <w:rPr>
          <w:rFonts w:ascii="Simplified Arabic" w:hAnsi="Simplified Arabic" w:cs="Simplified Arabic"/>
          <w:b/>
          <w:bCs/>
          <w:color w:val="FF0000"/>
          <w:sz w:val="36"/>
          <w:szCs w:val="36"/>
          <w:rtl/>
        </w:rPr>
        <w:t>وَمَنْ أَعْرَضَ عَن ذِكْرِي فَإِنَّ لَهُ مَعِيشَةً ضَنكًا وَنَحْشُرُهُ يَوْمَ الْقِيَامَةِ أَعْمَى</w:t>
      </w:r>
      <w:r w:rsidR="00FD4B7D" w:rsidRPr="00F049D3">
        <w:rPr>
          <w:rFonts w:ascii="Simplified Arabic" w:hAnsi="Simplified Arabic" w:cs="Simplified Arabic"/>
          <w:color w:val="000000"/>
          <w:sz w:val="34"/>
          <w:szCs w:val="34"/>
          <w:rtl/>
          <w:lang w:bidi="ar-YE"/>
        </w:rPr>
        <w:t xml:space="preserve"> * </w:t>
      </w:r>
      <w:r w:rsidR="00FD4B7D" w:rsidRPr="00F049D3">
        <w:rPr>
          <w:rFonts w:ascii="Simplified Arabic" w:hAnsi="Simplified Arabic" w:cs="Simplified Arabic"/>
          <w:b/>
          <w:bCs/>
          <w:color w:val="FF0000"/>
          <w:sz w:val="36"/>
          <w:szCs w:val="36"/>
          <w:rtl/>
        </w:rPr>
        <w:t>قَالَ رَبِّ لِمَ حَشَرْتَنِي أَعْمَى وَقَدْ كُنتُ بَصِيرًا</w:t>
      </w:r>
      <w:r w:rsidR="00FD4B7D" w:rsidRPr="00F049D3">
        <w:rPr>
          <w:rFonts w:ascii="Simplified Arabic" w:hAnsi="Simplified Arabic" w:cs="Simplified Arabic"/>
          <w:color w:val="000000"/>
          <w:sz w:val="34"/>
          <w:szCs w:val="34"/>
          <w:rtl/>
          <w:lang w:bidi="ar-YE"/>
        </w:rPr>
        <w:t xml:space="preserve"> *</w:t>
      </w:r>
      <w:r w:rsidR="00FD4B7D" w:rsidRPr="00F049D3">
        <w:rPr>
          <w:rFonts w:ascii="Simplified Arabic" w:hAnsi="Simplified Arabic" w:cs="Simplified Arabic"/>
          <w:b/>
          <w:bCs/>
          <w:color w:val="FF0000"/>
          <w:sz w:val="36"/>
          <w:szCs w:val="36"/>
          <w:rtl/>
        </w:rPr>
        <w:t xml:space="preserve"> قَالَ كَذَلِكَ أَتَتْكَ آيَاتُنَا فَنَسِيتَهَا وَكَذَلِكَ الْيَوْمَ تُنسَى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[طه</w:t>
      </w:r>
      <w:r w:rsidR="00FD4B7D" w:rsidRPr="00F049D3">
        <w:rPr>
          <w:rFonts w:ascii="Simplified Arabic" w:hAnsi="Simplified Arabic" w:cs="Simplified Arabic"/>
          <w:color w:val="000000"/>
          <w:szCs w:val="28"/>
          <w:rtl/>
          <w:lang w:bidi="ar-YE"/>
        </w:rPr>
        <w:t>:</w:t>
      </w:r>
      <w:r w:rsidR="004C1E49" w:rsidRPr="00F049D3">
        <w:rPr>
          <w:rFonts w:ascii="Simplified Arabic" w:hAnsi="Simplified Arabic" w:cs="Simplified Arabic"/>
          <w:color w:val="000000"/>
          <w:szCs w:val="28"/>
          <w:rtl/>
          <w:lang w:bidi="ar-YE"/>
        </w:rPr>
        <w:t xml:space="preserve"> </w:t>
      </w:r>
      <w:r w:rsidR="00FD4B7D" w:rsidRPr="00F049D3">
        <w:rPr>
          <w:rFonts w:ascii="Simplified Arabic" w:hAnsi="Simplified Arabic" w:cs="Simplified Arabic"/>
          <w:color w:val="000000"/>
          <w:szCs w:val="28"/>
          <w:rtl/>
          <w:lang w:bidi="ar-YE"/>
        </w:rPr>
        <w:t>126</w:t>
      </w:r>
      <w:r w:rsidR="004C1E49" w:rsidRPr="00F049D3">
        <w:rPr>
          <w:rFonts w:ascii="Simplified Arabic" w:hAnsi="Simplified Arabic" w:cs="Simplified Arabic"/>
          <w:color w:val="000000"/>
          <w:szCs w:val="28"/>
          <w:rtl/>
          <w:lang w:bidi="ar-YE"/>
        </w:rPr>
        <w:t>-</w:t>
      </w:r>
      <w:r w:rsidR="00FD4B7D" w:rsidRPr="00F049D3">
        <w:rPr>
          <w:rFonts w:ascii="Simplified Arabic" w:hAnsi="Simplified Arabic" w:cs="Simplified Arabic"/>
          <w:color w:val="000000"/>
          <w:szCs w:val="28"/>
          <w:rtl/>
          <w:lang w:bidi="ar-YE"/>
        </w:rPr>
        <w:t>124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ثانيًا: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تراكم الديون والحقوق ومطالبة أصحابها بها والخوف من عواقب ذلك، وفقدان الوظيفة أو عدم الحصول عليها بعد البحث والانتظار لسنوات عديدة، والبقاء عاطلًا بلا عمل.</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ثالثًا: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الخسارة المالية الكبيرة التي تسبب الصدمة العنيفة لصاحبها على سبيل المثال (خسارة الأسهم المشهورة في السنوات الماضية).</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رابعًا: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الأمراض النفسية المزمنة، كحالات الاكتئاب الشديدة، أو انفصام الشخصية، وأثبتت الدراسات أن (</w:t>
      </w:r>
      <w:r w:rsidRPr="00F049D3">
        <w:rPr>
          <w:rFonts w:ascii="Simplified Arabic" w:hAnsi="Simplified Arabic" w:cs="Simplified Arabic"/>
          <w:b/>
          <w:bCs/>
          <w:color w:val="000000"/>
          <w:sz w:val="34"/>
          <w:szCs w:val="34"/>
          <w:rtl/>
          <w:lang w:bidi="ar-YE"/>
        </w:rPr>
        <w:t>90</w:t>
      </w:r>
      <w:r w:rsidRPr="00F049D3">
        <w:rPr>
          <w:rFonts w:ascii="Simplified Arabic" w:hAnsi="Simplified Arabic" w:cs="Simplified Arabic"/>
          <w:color w:val="000000"/>
          <w:sz w:val="34"/>
          <w:szCs w:val="34"/>
          <w:rtl/>
          <w:lang w:bidi="ar-YE"/>
        </w:rPr>
        <w:t xml:space="preserve">%) من حالات الانتحار </w:t>
      </w:r>
      <w:r w:rsidRPr="00F049D3">
        <w:rPr>
          <w:rFonts w:ascii="Simplified Arabic" w:hAnsi="Simplified Arabic" w:cs="Simplified Arabic"/>
          <w:color w:val="000000"/>
          <w:sz w:val="34"/>
          <w:szCs w:val="34"/>
          <w:rtl/>
          <w:lang w:bidi="ar-YE"/>
        </w:rPr>
        <w:lastRenderedPageBreak/>
        <w:t>كانت بسبب الاكتئاب.</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خامسًا: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استعمال المخدرات والمسكرات، فإنها تسبب تلف خلايا المخ، وبالتالي يصبح المدمن عرضة للانتحار في أي وقت.</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سادسًا: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المشاكل الأسرية والتي تؤدي إلى الطلاق، وتشتت الأسر، والعزلة عن الناس.</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سابعًا: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السجن لسنوات طويلة مع شعور السجين بالظلم، والإهمال لحقوقه.</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ثامنًا: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تسجيل بعض المواقف السياسية، أو الاحتجاج على بعض الأوضاع المعيشية الصعبة، كحالات الفقر الشديدة، أو البطالة، أو غيرها، ويكون هذا أمام المقرات الرسمية المهمة في الدول.</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تاسعًا: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سجلت حالات انتحار لأطفال لم يبلغوا الحلم، إما بسبب تقليد الأفلام الكرتونية، أو لعدم احتواء مشاكلهم، واضطراباتهم السلوكية، أو لغير ذلك.</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عاشرًا: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ويلحق بهذه الأسباب قيادة السيارات بطريقة غير صحيحة، كمن يسرع سرعة شديدة تؤدي إلى عدم السيطرة على السيارة تحت أي ظرف يتعرض له، أو القيادة بشكل معاكس للطريق، أو التفحيط أو المسابقة بالسيارات.. أو غير ذلك مما يفعله السفهاء.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ولعل من الحلول المناسبة لهذه الجريمة الخطيرة:</w:t>
      </w:r>
    </w:p>
    <w:p w:rsidR="005256A1" w:rsidRPr="00F049D3" w:rsidRDefault="005256A1" w:rsidP="00C56002">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أولًا: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تقوية الوازع الديني لدى الناس وتذكيرهم بالتوكل على الله وتفويض الأمر إليه سبحانه، قال تعالى: ﴿</w:t>
      </w:r>
      <w:r w:rsidRPr="00F049D3">
        <w:rPr>
          <w:rFonts w:ascii="Simplified Arabic" w:hAnsi="Simplified Arabic" w:cs="Simplified Arabic Backslanted"/>
          <w:color w:val="000000"/>
          <w:sz w:val="34"/>
          <w:szCs w:val="34"/>
          <w:rtl/>
          <w:lang w:bidi="ar-YE"/>
        </w:rPr>
        <w:t> </w:t>
      </w:r>
      <w:r w:rsidR="004C1E49" w:rsidRPr="00F049D3">
        <w:rPr>
          <w:rFonts w:ascii="Simplified Arabic" w:hAnsi="Simplified Arabic" w:cs="Simplified Arabic"/>
          <w:b/>
          <w:bCs/>
          <w:color w:val="FF0000"/>
          <w:sz w:val="36"/>
          <w:szCs w:val="36"/>
          <w:rtl/>
        </w:rPr>
        <w:t xml:space="preserve"> وَإِن يَمْسَسْكَ اللّهُ بِضُرٍّ فَلاَ كَاشِفَ لَهُ إِلاَّ هُوَ وَإِن يَمْسَسْكَ بِخَيْرٍ فَهُوَ عَلَى كُلِّ شَيْءٍ قَدُير</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[الأنعام</w:t>
      </w:r>
      <w:r w:rsidR="004C1E49" w:rsidRPr="00F049D3">
        <w:rPr>
          <w:rFonts w:ascii="Simplified Arabic" w:hAnsi="Simplified Arabic" w:cs="Simplified Arabic"/>
          <w:color w:val="000000"/>
          <w:szCs w:val="28"/>
          <w:rtl/>
          <w:lang w:bidi="ar-YE"/>
        </w:rPr>
        <w:t>:17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والصبر على البلاء، وأن يسعوا في الرزق، فليس مرتبطًا بالوظيفة، أو الشهادة الدراسية، فكم من أُمِّيٍّ لا يقرأ ولا يكتب، ومع ذلك يملك الأموال الطائلة؟! قال تعالى: </w:t>
      </w:r>
      <w:r w:rsidR="00FC5A6A" w:rsidRPr="00F049D3">
        <w:rPr>
          <w:rFonts w:ascii="Simplified Arabic" w:hAnsi="Simplified Arabic" w:cs="Simplified Arabic"/>
          <w:color w:val="000000"/>
          <w:sz w:val="34"/>
          <w:szCs w:val="34"/>
          <w:rtl/>
          <w:lang w:bidi="ar-YE"/>
        </w:rPr>
        <w:lastRenderedPageBreak/>
        <w:t>﴿</w:t>
      </w:r>
      <w:r w:rsidR="00C56002" w:rsidRPr="00F049D3">
        <w:rPr>
          <w:rFonts w:ascii="Simplified Arabic" w:hAnsi="Simplified Arabic" w:cs="Simplified Arabic"/>
          <w:b/>
          <w:bCs/>
          <w:color w:val="FF0000"/>
          <w:sz w:val="36"/>
          <w:szCs w:val="36"/>
          <w:rtl/>
        </w:rPr>
        <w:t>وَفِي السَّمَاء رِزْقُكُمْ وَمَا تُوعَدُون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[الذاريات</w:t>
      </w:r>
      <w:r w:rsidR="00C56002" w:rsidRPr="00F049D3">
        <w:rPr>
          <w:rFonts w:ascii="Simplified Arabic" w:hAnsi="Simplified Arabic" w:cs="Simplified Arabic"/>
          <w:color w:val="000000"/>
          <w:szCs w:val="28"/>
          <w:rtl/>
          <w:lang w:bidi="ar-YE"/>
        </w:rPr>
        <w:t>:22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C56002">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ثانيًا: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 xml:space="preserve">الاقتصاد في المعيشة، والبعد عن الإسراف، وأن يقتصر الدين على الحالات الضرورية القصوى، قال تعالى: </w:t>
      </w:r>
      <w:r w:rsidR="00FC5A6A" w:rsidRPr="00F049D3">
        <w:rPr>
          <w:rFonts w:ascii="Simplified Arabic" w:hAnsi="Simplified Arabic" w:cs="Simplified Arabic"/>
          <w:color w:val="000000"/>
          <w:sz w:val="34"/>
          <w:szCs w:val="34"/>
          <w:rtl/>
          <w:lang w:bidi="ar-YE"/>
        </w:rPr>
        <w:t>﴿</w:t>
      </w:r>
      <w:r w:rsidR="00C56002" w:rsidRPr="00F049D3">
        <w:rPr>
          <w:rFonts w:ascii="Simplified Arabic" w:hAnsi="Simplified Arabic" w:cs="Simplified Arabic"/>
          <w:b/>
          <w:bCs/>
          <w:color w:val="FF0000"/>
          <w:sz w:val="36"/>
          <w:szCs w:val="36"/>
          <w:rtl/>
        </w:rPr>
        <w:t>وكُلُواْ وَاشْرَبُواْ وَلاَ تُسْرِفُواْ إِنَّهُ لاَ يُحِبُّ الْمُسْرِفِين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w:t>
      </w:r>
      <w:r w:rsidR="00C56002" w:rsidRPr="00F049D3">
        <w:rPr>
          <w:rFonts w:ascii="Simplified Arabic" w:hAnsi="Simplified Arabic" w:cs="Simplified Arabic"/>
          <w:color w:val="000000"/>
          <w:szCs w:val="28"/>
          <w:rtl/>
          <w:lang w:bidi="ar-YE"/>
        </w:rPr>
        <w:t>:31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FE0F42">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ثالثًا: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 xml:space="preserve">التداوي بالقرآن، فإن فيه الشفاء لكل الأمراض النفسية والعضوية، قال تعالى: </w:t>
      </w:r>
      <w:r w:rsidR="00FC5A6A" w:rsidRPr="00F049D3">
        <w:rPr>
          <w:rFonts w:ascii="Simplified Arabic" w:hAnsi="Simplified Arabic" w:cs="Simplified Arabic"/>
          <w:color w:val="000000"/>
          <w:sz w:val="34"/>
          <w:szCs w:val="34"/>
          <w:rtl/>
          <w:lang w:bidi="ar-YE"/>
        </w:rPr>
        <w:t>﴿</w:t>
      </w:r>
      <w:r w:rsidR="00C56002" w:rsidRPr="00F049D3">
        <w:rPr>
          <w:rFonts w:ascii="Simplified Arabic" w:hAnsi="Simplified Arabic" w:cs="Simplified Arabic"/>
          <w:b/>
          <w:bCs/>
          <w:color w:val="FF0000"/>
          <w:sz w:val="36"/>
          <w:szCs w:val="36"/>
          <w:rtl/>
        </w:rPr>
        <w:t>وَعَرَبِيٌّ قُلْ هُوَ لِلَّذِينَ آمَنُوا هُدًى وَشِفَاء</w:t>
      </w:r>
      <w:r w:rsidRPr="00F049D3">
        <w:rPr>
          <w:rFonts w:ascii="Simplified Arabic" w:hAnsi="Simplified Arabic" w:cs="Simplified Arabic Backslanted"/>
          <w:color w:val="000000"/>
          <w:sz w:val="34"/>
          <w:szCs w:val="34"/>
          <w:rtl/>
          <w:lang w:bidi="ar-YE"/>
        </w:rPr>
        <w:t>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[فصلت: </w:t>
      </w:r>
      <w:r w:rsidRPr="00F049D3">
        <w:rPr>
          <w:rFonts w:ascii="Simplified Arabic" w:hAnsi="Simplified Arabic" w:cs="Simplified Arabic"/>
          <w:b/>
          <w:bCs/>
          <w:color w:val="000000"/>
          <w:szCs w:val="28"/>
          <w:rtl/>
          <w:lang w:bidi="ar-YE"/>
        </w:rPr>
        <w:t>44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FE0F42" w:rsidRPr="00F049D3">
        <w:rPr>
          <w:rFonts w:ascii="Simplified Arabic" w:hAnsi="Simplified Arabic" w:cs="Simplified Arabic"/>
          <w:b/>
          <w:bCs/>
          <w:color w:val="FF0000"/>
          <w:sz w:val="36"/>
          <w:szCs w:val="36"/>
          <w:rtl/>
        </w:rPr>
        <w:t>وَنُنَزِّلُ مِنَ الْقُرْآنِ مَا هُوَ شِفَاء وَرَحْمَةٌ لِّلْمُؤْمِنِينَ</w:t>
      </w:r>
      <w:r w:rsidR="00FC5A6A" w:rsidRPr="00F049D3">
        <w:rPr>
          <w:rFonts w:ascii="Simplified Arabic" w:hAnsi="Simplified Arabic" w:cs="Simplified Arabic"/>
          <w:b/>
          <w:bCs/>
          <w:color w:val="FF0000"/>
          <w:sz w:val="36"/>
          <w:szCs w:val="36"/>
          <w:rtl/>
        </w:rPr>
        <w:t>﴾</w:t>
      </w:r>
      <w:r w:rsidRPr="00F049D3">
        <w:rPr>
          <w:rFonts w:ascii="Simplified Arabic" w:hAnsi="Simplified Arabic" w:cs="Simplified Arabic"/>
          <w:color w:val="000000"/>
          <w:szCs w:val="28"/>
          <w:rtl/>
          <w:lang w:bidi="ar-YE"/>
        </w:rPr>
        <w:t xml:space="preserve"> [الإسراء: </w:t>
      </w:r>
      <w:r w:rsidRPr="00F049D3">
        <w:rPr>
          <w:rFonts w:ascii="Simplified Arabic" w:hAnsi="Simplified Arabic" w:cs="Simplified Arabic"/>
          <w:b/>
          <w:bCs/>
          <w:color w:val="000000"/>
          <w:szCs w:val="28"/>
          <w:rtl/>
          <w:lang w:bidi="ar-YE"/>
        </w:rPr>
        <w:t>82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واستعمال العقاقير الطبية الموصوفة من الأطباء المتخصصين الموثوق بهم.</w:t>
      </w:r>
    </w:p>
    <w:p w:rsidR="005256A1" w:rsidRPr="00F049D3" w:rsidRDefault="005256A1" w:rsidP="00FE0F42">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رابعًا: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 xml:space="preserve">بث الوعي الديني بخطورة العجلة في قيادة السيارات، والالتزام بأنظمة المرور، قال تعالى: </w:t>
      </w:r>
      <w:r w:rsidR="00FC5A6A" w:rsidRPr="00F049D3">
        <w:rPr>
          <w:rFonts w:ascii="Simplified Arabic" w:hAnsi="Simplified Arabic" w:cs="Simplified Arabic"/>
          <w:color w:val="000000"/>
          <w:sz w:val="34"/>
          <w:szCs w:val="34"/>
          <w:rtl/>
          <w:lang w:bidi="ar-YE"/>
        </w:rPr>
        <w:t>﴿</w:t>
      </w:r>
      <w:r w:rsidR="00FE0F42" w:rsidRPr="00F049D3">
        <w:rPr>
          <w:rFonts w:ascii="Simplified Arabic" w:hAnsi="Simplified Arabic" w:cs="Simplified Arabic"/>
          <w:b/>
          <w:bCs/>
          <w:color w:val="FF0000"/>
          <w:sz w:val="36"/>
          <w:szCs w:val="36"/>
          <w:rtl/>
        </w:rPr>
        <w:t>وَلاَ تُلْقُواْ بِأَيْدِيكُمْ إِلَى التَّهْلُكَةِ</w:t>
      </w:r>
      <w:r w:rsidR="00FC5A6A" w:rsidRPr="00F049D3">
        <w:rPr>
          <w:rFonts w:ascii="Simplified Arabic" w:hAnsi="Simplified Arabic" w:cs="Simplified Arabic"/>
          <w:b/>
          <w:bCs/>
          <w:color w:val="FF0000"/>
          <w:sz w:val="36"/>
          <w:szCs w:val="36"/>
          <w:rtl/>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195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وبيان فوائد الالتزام بآداب القيادة، وما فيها من المصالح وما يدرأ بها من المفاسد، وإحالة المخالفين إلى المحاكم الشرعية لمعاقبتهم بما يقتضيه الحكم الشرعي.</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خامسًا: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إبعاد الأفلام، والمسلسلات الكرتونية، أو التلفزيونية التي تحتوي على العنف، أو الانتحار عن الأطفال، واستبدالها بما ينفعهم في دينهم ودنياهم.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Pr>
      </w:pP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الخامسة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حقوق الجار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FC5A6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فإن من محاسن هذا الدين العظيم التي جاء بها: الوصية بالجار، والمجتمع كله عبارة عن أُسر كثيرة يتجاور بعضها مع بعض، فإذا أحسن كل منهم عشرة جاره صلح المجتمع، وساده الحب، والرحمة، والتعاون، قال تعالى:</w:t>
      </w:r>
      <w:r w:rsidR="00FC5A6A" w:rsidRPr="00F049D3">
        <w:rPr>
          <w:rFonts w:ascii="Simplified Arabic" w:hAnsi="Simplified Arabic" w:cs="Simplified Arabic"/>
          <w:color w:val="000000"/>
          <w:sz w:val="34"/>
          <w:szCs w:val="34"/>
          <w:rtl/>
          <w:lang w:bidi="ar-YE"/>
        </w:rPr>
        <w:t xml:space="preserve"> ﴿</w:t>
      </w:r>
      <w:r w:rsidR="0026133D" w:rsidRPr="00F049D3">
        <w:rPr>
          <w:rFonts w:ascii="Simplified Arabic" w:hAnsi="Simplified Arabic" w:cs="Simplified Arabic"/>
          <w:b/>
          <w:bCs/>
          <w:color w:val="FF0000"/>
          <w:sz w:val="36"/>
          <w:szCs w:val="36"/>
          <w:rtl/>
        </w:rPr>
        <w:t>وَاعْبُدُواْ اللّهَ وَلاَ تُشْرِكُواْ بِهِ شَيْئًا وَبِالْوَالِدَيْنِ إِحْسَانًا وَبِذِي الْقُرْبَى وَالْيَتَامَى وَالْمَسَاكِينِ وَالْجَارِ ذِي الْقُرْبَى وَالْجَارِ الْجُنُبِ وَالصَّاحِبِ بِالجَنبِ وَابْنِ السَّبِيلِ وَمَا مَلَكَتْ أَيْمَانُكُمْ إِنَّ اللّهَ لاَ يُحِبُّ مَن كَانَ مُخْتَالاً فَخُورًا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 </w:t>
      </w:r>
      <w:r w:rsidRPr="00F049D3">
        <w:rPr>
          <w:rFonts w:ascii="Simplified Arabic" w:hAnsi="Simplified Arabic" w:cs="Simplified Arabic"/>
          <w:b/>
          <w:bCs/>
          <w:color w:val="000000"/>
          <w:szCs w:val="28"/>
          <w:rtl/>
          <w:lang w:bidi="ar-YE"/>
        </w:rPr>
        <w:t>36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مَا زَالَ جِبْرِيلُ يُوصِينِي بِالْجَارِ، حَتَّى ظَنَنْتُ أَنَّهُ سَيُوَرِّثُهُ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العلماء: «الجيران ثلاثة: جار له حق واحد، وجار له حقان، وجار له ثلاثة حقوق، فالجار الذي له ثلاثة حقوق وهو الجار المسلم ذو الرحم فله حق الجوار، وحق الإسلام، وحق الرحم، وأما الذي له حقان: فالجار المسلم له حق الجوار، وحق الإسلام، وأما الذي له حق واحد فالجار المشرك»</w:t>
      </w:r>
      <w:r w:rsidRPr="00F049D3">
        <w:rPr>
          <w:rFonts w:ascii="Simplified Arabic" w:hAnsi="Simplified Arabic" w:cs="Simplified Arabic"/>
          <w:color w:val="000000"/>
          <w:sz w:val="40"/>
          <w:szCs w:val="40"/>
          <w:vertAlign w:val="superscript"/>
          <w:rtl/>
          <w:lang w:bidi="ar-YE"/>
        </w:rPr>
        <w:footnoteReference w:id="5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ابن عباس: الجار ذي القربى، أي: القريب؛ والجار الجنب، أي: الغريب</w:t>
      </w:r>
      <w:r w:rsidRPr="00F049D3">
        <w:rPr>
          <w:rFonts w:ascii="Simplified Arabic" w:hAnsi="Simplified Arabic" w:cs="Simplified Arabic"/>
          <w:color w:val="000000"/>
          <w:sz w:val="40"/>
          <w:szCs w:val="40"/>
          <w:vertAlign w:val="superscript"/>
          <w:rtl/>
          <w:lang w:bidi="ar-YE"/>
        </w:rPr>
        <w:footnoteReference w:id="5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ابن حجر: «واسم الجار يشمل المسلم، والكافر، والعابد، والفاسق، والصديق، والعدو، والغريب، والبلدي، والنافع، والضار، والقريب، والأجنبي، والأقرب دارًا، والأبعد، وله مراتب بعضها أعلى من بعض، فأعلاها من اجتمعت فيه الصفات الأول كلها، ثم أكثرها وهلم جرًا إلى الواحد، وعكسه من </w:t>
      </w:r>
      <w:r w:rsidRPr="00F049D3">
        <w:rPr>
          <w:rFonts w:ascii="Simplified Arabic" w:hAnsi="Simplified Arabic" w:cs="Simplified Arabic"/>
          <w:color w:val="000000"/>
          <w:sz w:val="34"/>
          <w:szCs w:val="34"/>
          <w:rtl/>
          <w:lang w:bidi="ar-YE"/>
        </w:rPr>
        <w:lastRenderedPageBreak/>
        <w:t>اجتمعت فيه الصفات الأخرى كذلك فيُعطى كل حقه بحسب حاله»</w:t>
      </w:r>
      <w:r w:rsidRPr="00F049D3">
        <w:rPr>
          <w:rFonts w:ascii="Simplified Arabic" w:hAnsi="Simplified Arabic" w:cs="Simplified Arabic"/>
          <w:color w:val="000000"/>
          <w:sz w:val="40"/>
          <w:szCs w:val="40"/>
          <w:vertAlign w:val="superscript"/>
          <w:rtl/>
          <w:lang w:bidi="ar-YE"/>
        </w:rPr>
        <w:footnoteReference w:id="5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الشيخ أبو محمد بن أبي جمرة: «حفظ الجار من كمال الإيمان، وكان أهل الجاهلية يحافظون عليه، ويحصل امتثال الوصية بإيصال ضروب الإحسان إليه بحسب الطاقة كالهدية، والسلام، وطلاق الوجه عند لقائه، وتفقد حاله، ومعاونته فيما يحتاج إليه إلى غير ذلك، وكف أسباب الأذى عنه على اختلاف أنواعه حسية كانت، أو معنوية»</w:t>
      </w:r>
      <w:r w:rsidRPr="00F049D3">
        <w:rPr>
          <w:rFonts w:ascii="Simplified Arabic" w:hAnsi="Simplified Arabic" w:cs="Simplified Arabic"/>
          <w:color w:val="000000"/>
          <w:sz w:val="40"/>
          <w:szCs w:val="40"/>
          <w:vertAlign w:val="superscript"/>
          <w:rtl/>
          <w:lang w:bidi="ar-YE"/>
        </w:rPr>
        <w:footnoteReference w:id="6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فعلى سبيل المثال عدم رمي الأوساخ بجوار بيته، أو إيقاف السيارات أمام منزله إذا كان ذلك يؤذيه، أو تتبع عوراته، أو النظر إلى محارمه، أو غير ذلك مما يسبب له الأذى، ولا يكفي هذا بل لا بد من تحمل الأذى الذي يصدر منه.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أبي شريح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وَاللَّهِ لَا يُؤْمِنُ، وَاللَّهِ لَا يُؤْمِنُ، وَاللَّهِ لَا يُؤْمِنُ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قِيلَ: وَمَنْ يَا رَسُولَ اللَّهِ؟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الَّذِي لَا يَأْمَنُ جَارُهُ بَوَائِقَهُ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والبوائق: جمع بائقة وهي الداهية، والشيء المهلك، والأمر الشديد الذي يُوافي بغته.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كَانَ يُؤْمِنُ بِاللَّهِ وَالْيَوْمِ الْآخِرِ فَلَا يُؤْذِ جَارَهُ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وأخبر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 الإحسان إلى الجار سبب لدخول الجنة، كما أن إيذاءه سبب لدخول النار. روى الإمام أحمد في مسنده من </w:t>
      </w:r>
      <w:r w:rsidRPr="00F049D3">
        <w:rPr>
          <w:rFonts w:ascii="Simplified Arabic" w:hAnsi="Simplified Arabic" w:cs="Simplified Arabic"/>
          <w:color w:val="000000"/>
          <w:sz w:val="34"/>
          <w:szCs w:val="34"/>
          <w:rtl/>
          <w:lang w:bidi="ar-YE"/>
        </w:rPr>
        <w:lastRenderedPageBreak/>
        <w:t>حديث أبي هريرة قال: قَالَ رَجُلٌ: يَا رَسُولَ اللَّهِ، إِنَّ فُلَانَةَ يُذْكَرُ مِنْ كَثْرَةِ صَلَاتِهَا، وَصِيَامِهَا، وَصَدَقَتِهَا، غَيْرَ أَنَّهَا تُؤْذِي جِيرَانَهَا بِلِسَانِهَا،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هِيَ فِي النَّارِ</w:t>
      </w:r>
      <w:r w:rsidRPr="00F049D3">
        <w:rPr>
          <w:rFonts w:ascii="Simplified Arabic" w:hAnsi="Simplified Arabic" w:cs="Simplified Arabic"/>
          <w:color w:val="000000"/>
          <w:sz w:val="34"/>
          <w:szCs w:val="34"/>
          <w:rtl/>
          <w:lang w:bidi="ar-YE"/>
        </w:rPr>
        <w:t>»، قَالَ: يَا رَسُولَ اللَّهِ، فَإِنَّ فُلَانَةَ يُذْكَرُ مِنْ قِلَّةِ صِيَامِهَا، وَصَدَقَتِهَا، وَإِنَّهَا تَصَدَّقُ بِالْأَثْوَارِ</w:t>
      </w:r>
      <w:r w:rsidRPr="00F049D3">
        <w:rPr>
          <w:rFonts w:ascii="Simplified Arabic" w:hAnsi="Simplified Arabic" w:cs="Simplified Arabic"/>
          <w:color w:val="000000"/>
          <w:sz w:val="40"/>
          <w:szCs w:val="40"/>
          <w:vertAlign w:val="superscript"/>
          <w:rtl/>
          <w:lang w:bidi="ar-YE"/>
        </w:rPr>
        <w:footnoteReference w:id="63"/>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مِنَ الَأْقِطِ</w:t>
      </w:r>
      <w:r w:rsidRPr="00F049D3">
        <w:rPr>
          <w:rFonts w:ascii="Simplified Arabic" w:hAnsi="Simplified Arabic" w:cs="Simplified Arabic"/>
          <w:color w:val="000000"/>
          <w:sz w:val="40"/>
          <w:szCs w:val="40"/>
          <w:vertAlign w:val="superscript"/>
          <w:rtl/>
          <w:lang w:bidi="ar-YE"/>
        </w:rPr>
        <w:footnoteReference w:id="6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وَلَا تُؤْذِي جِيرَانَهَا بِلِسَانِهَا،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هِيَ فِي الْجَنَّةِ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وأخبر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 حرمة الجار أعظم من حرمة غيره من الناس، فروى الإمام أحمد في مسنده من حديث المقداد بن الأسود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مَا تَقُولُونَ فِي الزِّنَا؟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قَالُوا: حَرَّمَهُ اللَّهُ وَرَسُولُهُ، فَهُوَ حَرَامٌ إِلَى يَوْمِ الْقِيَامَةِ، قَالَ: فَقَالَ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لِأَصحَابِهِ:</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لَأَنْ يَزْنِيَ الرَّجُلُ بِعَشَرَةٍ نِسْوَةٍ، أَيْسَرُ عَلَيْهِ مِنْ أَنْ يَزْنِيَ بِامْرَأَةِ جَارِهِ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 فَقَالَ: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مَا تَقُولُونَ فِي السَّرِقَةِ؟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قَالُوا: حَرَّمَهَا اللَّهُ وَرَسُولُهُ، فَهِيَ حَرَامٌ،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لَأَنْ يَسْرِقَ الرَّجُلُ مِنْ عَشَرَةِ أَبْيَاتٍ، أَيْسَرُ عَلَيْهِ مِنْ أَنْ يَسْرِقَ مِنْ جَارِهِ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الصحيحين من حديث عبد الله قال: سَأَلتُ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أَيُّ الذَّنبِ أَعظَمُ عِندَ اللَّهِ؟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أَنْ تَجْعَلَ لِلَّهِ نِدًّا وَهُوَ خَلَقَكَ</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 قُلْتُ لَهُ: إِنَّ ذَلِكَ لَعَظِيمٌ، قَالَ: قُلْتُ: ثُمَّ أَيٌّ؟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ثُمَّ أَنْ تَقْتُلَ وَلَدَكَ مَخَافَةَ أَنْ يَطْعَمَ مَعَكَ</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 قُلْتُ: ثُمَّ أَيٌّ؟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ثُمَّ أَنْ تُزَانِيَ حَلِيلَةَ جَارِكَ</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ومن حقوقه أيضًا: الإحسان وبذل المعروف له، وإكرامه. روى البخاري ومسلم في صحيحيهما من حديث أبي شريح العدوي: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كَانَ يُؤْمِنُ بِاللَّهِ وَالْيَوْمِ الْآخِرِ فَلْيُكْرِمْ جَارَهُ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w:t>
      </w:r>
      <w:r w:rsidRPr="00F049D3">
        <w:rPr>
          <w:rFonts w:ascii="Simplified Arabic" w:hAnsi="Simplified Arabic" w:cs="Simplified Arabic"/>
          <w:b/>
          <w:bCs/>
          <w:color w:val="000000"/>
          <w:sz w:val="34"/>
          <w:szCs w:val="34"/>
          <w:rtl/>
          <w:lang w:bidi="ar-YE"/>
        </w:rPr>
        <w:t>فَلْيُحْسِنْ إِلَى جَارِهِ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وحث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على إطعام الجار، فروى مسلم في صحيحه من حديث أبي ذر: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يَا أَبَا ذَرٍّ! إِذَا طَبَخْتَ مَرَقَةً، فَأَكْثِرْ مَاءَهَا، وَتَعَاهَدْ جِيرَانَكَ</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عمر بن الخطاب</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من حق الجار أن تبسط إليه معروفك، وتكف عنه أذاك</w:t>
      </w:r>
      <w:r w:rsidRPr="00F049D3">
        <w:rPr>
          <w:rFonts w:ascii="Simplified Arabic" w:hAnsi="Simplified Arabic" w:cs="Simplified Arabic"/>
          <w:color w:val="000000"/>
          <w:sz w:val="40"/>
          <w:szCs w:val="40"/>
          <w:vertAlign w:val="superscript"/>
          <w:rtl/>
          <w:lang w:bidi="ar-YE"/>
        </w:rPr>
        <w:footnoteReference w:id="7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قال شراح الحديث: </w:t>
      </w:r>
      <w:r w:rsidRPr="00F049D3">
        <w:rPr>
          <w:rFonts w:ascii="Simplified Arabic" w:hAnsi="Simplified Arabic" w:cs="Simplified Arabic"/>
          <w:color w:val="000000"/>
          <w:sz w:val="34"/>
          <w:szCs w:val="34"/>
          <w:rtl/>
          <w:lang w:bidi="ar-YE"/>
        </w:rPr>
        <w:t>«ففي الحديث الحض على مكارم الأخلاق، والإرشاد لمحاسنها لما يترتب عليه من المحبة، والألفة ولما يحصل به من المنفعة، ودفع الحاجة والمفسدة، فقد يتأذى الجار برائحة قدر جاره وعياله وصغار ولده ولا يقدر على التوصل إلى ذلك فتهيج من صغارهم شهية الطعام، ويقوم على القائم بهم الألم والكلفة، وربما كان يتيمًا، أو أرملة، فتكون المشقة أعظم، وتشتد منهم الحسرة والألم، فلا أقبح من منع هذا اليسير المترتب عليه هذا الضرر الكبير، وكل ذلك يندفع بتشريكهم في شيء من الطبخ»</w:t>
      </w:r>
      <w:r w:rsidRPr="00F049D3">
        <w:rPr>
          <w:rFonts w:ascii="Simplified Arabic" w:hAnsi="Simplified Arabic" w:cs="Simplified Arabic"/>
          <w:color w:val="000000"/>
          <w:sz w:val="40"/>
          <w:szCs w:val="40"/>
          <w:vertAlign w:val="superscript"/>
          <w:rtl/>
          <w:lang w:bidi="ar-YE"/>
        </w:rPr>
        <w:footnoteReference w:id="72"/>
      </w:r>
      <w:r w:rsidRPr="00F049D3">
        <w:rPr>
          <w:rFonts w:ascii="Simplified Arabic" w:hAnsi="Simplified Arabic" w:cs="Simplified Arabic"/>
          <w:color w:val="000000"/>
          <w:szCs w:val="34"/>
          <w:rtl/>
          <w:lang w:bidi="ar-YE"/>
        </w:rPr>
        <w:t>.</w:t>
      </w:r>
    </w:p>
    <w:p w:rsidR="005256A1" w:rsidRPr="00F049D3" w:rsidRDefault="005256A1" w:rsidP="000048C8">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بذل النصيحة له في دينه، ودنياه، والمشورة عليه بالخير، وأمره </w:t>
      </w:r>
      <w:r w:rsidRPr="00F049D3">
        <w:rPr>
          <w:rFonts w:ascii="Simplified Arabic" w:hAnsi="Simplified Arabic" w:cs="Simplified Arabic"/>
          <w:color w:val="000000"/>
          <w:sz w:val="34"/>
          <w:szCs w:val="34"/>
          <w:rtl/>
          <w:lang w:bidi="ar-YE"/>
        </w:rPr>
        <w:lastRenderedPageBreak/>
        <w:t>بالمعروف، ونهيه عن المنكر، قال تعالى: ﴿</w:t>
      </w:r>
      <w:r w:rsidRPr="00F049D3">
        <w:rPr>
          <w:rFonts w:ascii="Simplified Arabic" w:hAnsi="Simplified Arabic" w:cs="Simplified Arabic Backslanted"/>
          <w:color w:val="000000"/>
          <w:sz w:val="34"/>
          <w:szCs w:val="34"/>
          <w:rtl/>
          <w:lang w:bidi="ar-YE"/>
        </w:rPr>
        <w:t> </w:t>
      </w:r>
      <w:r w:rsidR="000048C8" w:rsidRPr="00F049D3">
        <w:rPr>
          <w:rFonts w:ascii="Simplified Arabic" w:hAnsi="Simplified Arabic" w:cs="Simplified Arabic"/>
          <w:b/>
          <w:bCs/>
          <w:color w:val="FF0000"/>
          <w:sz w:val="36"/>
          <w:szCs w:val="36"/>
          <w:rtl/>
        </w:rPr>
        <w:t xml:space="preserve"> وَالْمُؤْمِنُونَ وَالْمُؤْمِنَاتُ بَعْضُهُمْ أَوْلِيَاء بَعْضٍ يَأْمُرُونَ بِالْمَعْرُوفِ وَيَنْهَوْنَ عَنِ الْمُنكَرِ</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[التوبة: </w:t>
      </w:r>
      <w:r w:rsidRPr="00F049D3">
        <w:rPr>
          <w:rFonts w:ascii="Simplified Arabic" w:hAnsi="Simplified Arabic" w:cs="Simplified Arabic"/>
          <w:b/>
          <w:bCs/>
          <w:color w:val="000000"/>
          <w:szCs w:val="28"/>
          <w:rtl/>
          <w:lang w:bidi="ar-YE"/>
        </w:rPr>
        <w:t>71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جرير بن عبد الله قال: بَايَعْتُ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عَلَى إِقَامِ الصَّلَاةِ، وَإِيتَاءِ الزَّكَاةِ، وَالنُّصْحِ لِكُلِّ مُسْلِمٍ</w:t>
      </w:r>
      <w:r w:rsidRPr="00F049D3">
        <w:rPr>
          <w:rFonts w:ascii="Simplified Arabic" w:hAnsi="Simplified Arabic" w:cs="Simplified Arabic"/>
          <w:color w:val="000000"/>
          <w:sz w:val="40"/>
          <w:szCs w:val="40"/>
          <w:vertAlign w:val="superscript"/>
          <w:rtl/>
          <w:lang w:bidi="ar-YE"/>
        </w:rPr>
        <w:footnoteReference w:id="7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تميم الداري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الدِّينُ النَّصِيحَةُ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قُلْنَا: لِمَنْ يَا رَسُولَ اللَّهِ؟ قَالَ: «</w:t>
      </w:r>
      <w:r w:rsidRPr="00F049D3">
        <w:rPr>
          <w:rFonts w:ascii="Simplified Arabic" w:hAnsi="Simplified Arabic" w:cs="Simplified Arabic"/>
          <w:b/>
          <w:bCs/>
          <w:color w:val="000000"/>
          <w:sz w:val="34"/>
          <w:szCs w:val="34"/>
          <w:rtl/>
          <w:lang w:bidi="ar-YE"/>
        </w:rPr>
        <w:t>لِلَّهِ، وَلِكِتَابِهِ، وَلِرَسُولِهِ، وَلِأَئِمَّةِ الْمُسْلِمِينَ، وَعَامَّتِهِمْ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أهم ذلك: حثُّه وترغيبه على المحافظة على الصلاة في جماعة المسلمين، وكذلك تحذيره من تقصيره في تربية أولاده، وإهماله لمن تحت يده، وتحذيره من اقتناء آلات اللهو، والقنوات الفضائية الفاسدة، وبيان خطر جلساء السوء، ومصاحبتهم.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زيارته، وتفقد أحواله والسؤال عنه، وإجابة دعوته. روى مسلم في صحيحه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حَقُّ الْمُسْلِمِ عَلَى الْمُسْلِمِ سِتٌّ</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 ذكر منها -</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وَإِذَا مَرِضَ فَعُدْهُ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هذه الحقوق على وجه العموم، ويتأكد ذلك في حق الجار، وهو نص 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مَنْ كَانَ يُؤْمِنُ بِاللَّهِ وَالْيَوْمِ الْآخِرِ فَليُحْسِنْ إِلَى جَارِهِ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وكلما كان الجار أقرب كان حقه أعظم. روى البخاري في صحيحه من </w:t>
      </w:r>
      <w:r w:rsidRPr="00F049D3">
        <w:rPr>
          <w:rFonts w:ascii="Simplified Arabic" w:hAnsi="Simplified Arabic" w:cs="Simplified Arabic"/>
          <w:color w:val="000000"/>
          <w:sz w:val="34"/>
          <w:szCs w:val="34"/>
          <w:rtl/>
          <w:lang w:bidi="ar-YE"/>
        </w:rPr>
        <w:lastRenderedPageBreak/>
        <w:t>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قُلتُ: يَا رَسُولَ اللَّهِ، إِنَّ لِي جَارَيْنِ، فَإِلَى</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أَيِّهِمَا أُهْدِيَ؟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إِلَى أَقْرَبِهِمَا مِنْكِ بَابًا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الصحيحين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يَمْنَعْ جَارٌ جَارَهُ أَنْ يَغْرِزَ خَشَبَةً فِي جِدَارِهِ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ولا يحتقر المسلم الهدية التي يهديها لجاره وإن كانت قليلة، ففي الصحيحين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يَا نِسَاءَ الْمُسْلِمَاتِ! لَا تَحْقِرَنَّ جَارَةٌ لِجَارَتِهَا، وَلَوْ فِرْسِنَ شَاةٍ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إظهار محاسنه، وستر عيوبه وخاصة عند الأهل، والأولاد، فإن ذلك ينتج عنه انتشار المحبة، والمودة بين الجيران، وهذه الخصلة السابقة في غاية الأهمية، ليكونَ ذلك داعيًا إلى عدم المجاهرة بالأخلاق السيئة.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الغزالي</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مُلَخِّصًا حقوق الجار: «أن يبدأه بالسلام، ويعوده في المرض، ويعزيه في المصيبة، ويقوم معه في العزاء، ويهنئه في الفرح، ويظهر الشركة في السرور معه، ويصفح عن زلاته، ولا يتطلع من السطح إلى عوراته، ولا يضايقه في وضع الجذع على جداره، ولا في مصب الماء في ميزابه، ولا يضيق طرقه إلى الدار، ويستر ما يتكشف له من عوراته، وينعشه من صرعته إذا نابته نائبة، ولا يغفل عن ملاحظته عند غيبته، ولا يسمع عليه كلامًا، ويغض بصره عن حرمته، ولا يديم النظر إلى خادمته، ويتلطف بولده في كلمته، ويرشده إلى ما يجهله من أمر دينه، ودنياه»</w:t>
      </w:r>
      <w:r w:rsidRPr="00F049D3">
        <w:rPr>
          <w:rFonts w:ascii="Simplified Arabic" w:hAnsi="Simplified Arabic" w:cs="Simplified Arabic"/>
          <w:color w:val="000000"/>
          <w:sz w:val="40"/>
          <w:szCs w:val="40"/>
          <w:vertAlign w:val="superscript"/>
          <w:rtl/>
          <w:lang w:bidi="ar-YE"/>
        </w:rPr>
        <w:footnoteReference w:id="8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ومن القصص التي تُذكر في هذا المجال، ما رواه البخاري في صحيحه من حديث أنس</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كَانَ غُلَامٌ يَهُودِيٌّ يَخْدُمُ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فَمَرِضَ، فَأَتَاهُ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يَعُودُهُ، فَقَعَدَ عِنْدَ رَأْسِهِ فَقَالَ لَهُ:</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أَسْلِمْ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فَنَظَرَ إِلَى أَبِيهِ وَهُوَ عِنْدَهُ، فَقَالَ: لَهُ أَطِعْ أَبَا الْقَاسِمِ، فَأَسْلَمَ فَخَرَجَ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وَهُوَ يَقُولُ: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الْحَمْدُ لِلَّهِ الَّذِي أَنْقَذَهُ بِي مِنْ النَّارِ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فَلَمَّا مَاتَ قَالَ: «</w:t>
      </w:r>
      <w:r w:rsidRPr="00F049D3">
        <w:rPr>
          <w:rFonts w:ascii="Simplified Arabic" w:hAnsi="Simplified Arabic" w:cs="Simplified Arabic"/>
          <w:b/>
          <w:bCs/>
          <w:color w:val="000000"/>
          <w:sz w:val="34"/>
          <w:szCs w:val="34"/>
          <w:rtl/>
          <w:lang w:bidi="ar-YE"/>
        </w:rPr>
        <w:t>صَلُّوا عَلَى صَاحِبِكُمْ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Pr>
      </w:pP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السادسة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تأملات في سورة الناس</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FC5A6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الله أنزل هذا القرآن العظيم لتدبره والعمل به، فقال تعالى: ﴿</w:t>
      </w:r>
      <w:r w:rsidR="00DD394D" w:rsidRPr="00F049D3">
        <w:rPr>
          <w:rFonts w:ascii="Simplified Arabic" w:hAnsi="Simplified Arabic" w:cs="Simplified Arabic"/>
          <w:b/>
          <w:bCs/>
          <w:color w:val="FF0000"/>
          <w:sz w:val="36"/>
          <w:szCs w:val="36"/>
          <w:rtl/>
        </w:rPr>
        <w:t>أَفَلاَ يَتَدَبَّرُونَ الْقُرْآنَ أَمْ عَلَى قُلُوبٍ أَقْفَالُهَا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[محمد</w:t>
      </w:r>
      <w:r w:rsidR="00DD394D" w:rsidRPr="00F049D3">
        <w:rPr>
          <w:rFonts w:ascii="Simplified Arabic" w:hAnsi="Simplified Arabic" w:cs="Simplified Arabic"/>
          <w:color w:val="000000"/>
          <w:szCs w:val="28"/>
          <w:rtl/>
          <w:lang w:bidi="ar-YE"/>
        </w:rPr>
        <w:t>:24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ومن سور القرآن التي تتكرر على أسماعنا ونحتاج إلى تدبرها ومعرفة ما فيها من الفوائد الجليلة والحكم العظيمة سورة الناس ﴿</w:t>
      </w:r>
      <w:r w:rsidR="00A339D3" w:rsidRPr="00F049D3">
        <w:rPr>
          <w:rFonts w:ascii="Simplified Arabic" w:hAnsi="Simplified Arabic" w:cs="Simplified Arabic"/>
          <w:b/>
          <w:bCs/>
          <w:color w:val="FF0000"/>
          <w:sz w:val="36"/>
          <w:szCs w:val="36"/>
          <w:rtl/>
        </w:rPr>
        <w:t>قُلْ أَعُوذُ بِرَبِّ النَّاس</w:t>
      </w:r>
      <w:r w:rsidR="00A339D3" w:rsidRPr="00F049D3">
        <w:rPr>
          <w:rFonts w:ascii="Simplified Arabic" w:hAnsi="Simplified Arabic" w:cs="Simplified Arabic"/>
          <w:color w:val="000000"/>
          <w:sz w:val="34"/>
          <w:szCs w:val="34"/>
          <w:rtl/>
          <w:lang w:bidi="ar-YE"/>
        </w:rPr>
        <w:t xml:space="preserve"> * </w:t>
      </w:r>
      <w:r w:rsidR="00A339D3" w:rsidRPr="00F049D3">
        <w:rPr>
          <w:rFonts w:ascii="Simplified Arabic" w:hAnsi="Simplified Arabic" w:cs="Simplified Arabic"/>
          <w:b/>
          <w:bCs/>
          <w:color w:val="FF0000"/>
          <w:sz w:val="36"/>
          <w:szCs w:val="36"/>
          <w:rtl/>
        </w:rPr>
        <w:t>مَلِكِ النَّاس</w:t>
      </w:r>
      <w:r w:rsidR="00A339D3" w:rsidRPr="00F049D3">
        <w:rPr>
          <w:rFonts w:ascii="Simplified Arabic" w:hAnsi="Simplified Arabic" w:cs="Simplified Arabic"/>
          <w:color w:val="000000"/>
          <w:sz w:val="34"/>
          <w:szCs w:val="34"/>
          <w:rtl/>
          <w:lang w:bidi="ar-YE"/>
        </w:rPr>
        <w:t xml:space="preserve"> * </w:t>
      </w:r>
      <w:r w:rsidR="00A339D3" w:rsidRPr="00F049D3">
        <w:rPr>
          <w:rFonts w:ascii="Simplified Arabic" w:hAnsi="Simplified Arabic" w:cs="Simplified Arabic"/>
          <w:b/>
          <w:bCs/>
          <w:color w:val="FF0000"/>
          <w:sz w:val="36"/>
          <w:szCs w:val="36"/>
          <w:rtl/>
        </w:rPr>
        <w:t>إِلَهِ النَّاس</w:t>
      </w:r>
      <w:r w:rsidR="00A339D3" w:rsidRPr="00F049D3">
        <w:rPr>
          <w:rFonts w:ascii="Simplified Arabic" w:hAnsi="Simplified Arabic" w:cs="Simplified Arabic"/>
          <w:color w:val="000000"/>
          <w:sz w:val="34"/>
          <w:szCs w:val="34"/>
          <w:rtl/>
          <w:lang w:bidi="ar-YE"/>
        </w:rPr>
        <w:t xml:space="preserve"> *</w:t>
      </w:r>
      <w:r w:rsidR="00A339D3" w:rsidRPr="00F049D3">
        <w:rPr>
          <w:rFonts w:ascii="Simplified Arabic" w:hAnsi="Simplified Arabic" w:cs="Simplified Arabic"/>
          <w:b/>
          <w:bCs/>
          <w:color w:val="FF0000"/>
          <w:sz w:val="36"/>
          <w:szCs w:val="36"/>
          <w:rtl/>
        </w:rPr>
        <w:t xml:space="preserve"> مِن شَرِّ الْوَسْوَاسِ الْخَنَّاس</w:t>
      </w:r>
      <w:r w:rsidR="00A339D3" w:rsidRPr="00F049D3">
        <w:rPr>
          <w:rFonts w:ascii="Simplified Arabic" w:hAnsi="Simplified Arabic" w:cs="Simplified Arabic"/>
          <w:color w:val="000000"/>
          <w:sz w:val="34"/>
          <w:szCs w:val="34"/>
          <w:rtl/>
          <w:lang w:bidi="ar-YE"/>
        </w:rPr>
        <w:t xml:space="preserve"> *</w:t>
      </w:r>
      <w:r w:rsidR="00A339D3" w:rsidRPr="00F049D3">
        <w:rPr>
          <w:rFonts w:ascii="Simplified Arabic" w:hAnsi="Simplified Arabic" w:cs="Simplified Arabic"/>
          <w:b/>
          <w:bCs/>
          <w:color w:val="FF0000"/>
          <w:sz w:val="36"/>
          <w:szCs w:val="36"/>
          <w:rtl/>
        </w:rPr>
        <w:t xml:space="preserve"> الَّذِي يُوَسْوِسُ فِي صُدُورِ النَّاس</w:t>
      </w:r>
      <w:r w:rsidR="00A339D3" w:rsidRPr="00F049D3">
        <w:rPr>
          <w:rFonts w:ascii="Simplified Arabic" w:hAnsi="Simplified Arabic" w:cs="Simplified Arabic"/>
          <w:color w:val="000000"/>
          <w:sz w:val="34"/>
          <w:szCs w:val="34"/>
          <w:rtl/>
          <w:lang w:bidi="ar-YE"/>
        </w:rPr>
        <w:t xml:space="preserve"> *</w:t>
      </w:r>
      <w:r w:rsidR="00A339D3" w:rsidRPr="00F049D3">
        <w:rPr>
          <w:rFonts w:ascii="Simplified Arabic" w:hAnsi="Simplified Arabic" w:cs="Simplified Arabic"/>
          <w:b/>
          <w:bCs/>
          <w:color w:val="FF0000"/>
          <w:sz w:val="36"/>
          <w:szCs w:val="36"/>
          <w:rtl/>
        </w:rPr>
        <w:t xml:space="preserve"> مِنَ الْجِنَّةِ وَ النَّاس</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[الناس</w:t>
      </w:r>
      <w:r w:rsidR="00A339D3" w:rsidRPr="00F049D3">
        <w:rPr>
          <w:rFonts w:ascii="Simplified Arabic" w:hAnsi="Simplified Arabic" w:cs="Simplified Arabic"/>
          <w:color w:val="000000"/>
          <w:szCs w:val="28"/>
          <w:rtl/>
          <w:lang w:bidi="ar-YE"/>
        </w:rPr>
        <w:t>:1- 6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كثير</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«هذه الصفات من صفات الرب</w:t>
      </w:r>
      <w:r w:rsidR="00FC5A6A" w:rsidRPr="00F049D3">
        <w:rPr>
          <w:rFonts w:ascii="Simplified Arabic" w:hAnsi="Simplified Arabic" w:cs="Simplified Arabic"/>
          <w:color w:val="000000"/>
          <w:sz w:val="34"/>
          <w:szCs w:val="34"/>
          <w:rtl/>
          <w:lang w:bidi="ar-YE"/>
        </w:rPr>
        <w:t xml:space="preserve"> عز وجل</w:t>
      </w:r>
      <w:r w:rsidRPr="00F049D3">
        <w:rPr>
          <w:rFonts w:ascii="Simplified Arabic" w:hAnsi="Simplified Arabic" w:cs="Simplified Arabic"/>
          <w:color w:val="000000"/>
          <w:sz w:val="34"/>
          <w:szCs w:val="34"/>
          <w:rtl/>
          <w:lang w:bidi="ar-YE"/>
        </w:rPr>
        <w:t xml:space="preserve"> الربوبية والملك والإلهية، فهو رب كل شيء ومليكه وإلهه، فجميع الأشياء </w:t>
      </w:r>
      <w:r w:rsidRPr="00F049D3">
        <w:rPr>
          <w:rFonts w:ascii="Simplified Arabic" w:hAnsi="Simplified Arabic" w:cs="Simplified Arabic"/>
          <w:color w:val="000000"/>
          <w:sz w:val="34"/>
          <w:szCs w:val="34"/>
          <w:rtl/>
          <w:lang w:bidi="ar-YE"/>
        </w:rPr>
        <w:lastRenderedPageBreak/>
        <w:t>مخلوقة له، مملوكة عبيد له، فأمر المستغيث أن يتعوذ بالمتصف بهذه الصفات من شر الوسواس الخناس، وهو الشيطان الموكل بالإنسان، فإنه ما من أحد من بني آدم إلا وله قرين يزيِّن له الفواحش، ولا يألوه جهدًا في الخبال. والمعصوم من عصمه الله»</w:t>
      </w:r>
      <w:r w:rsidRPr="00F049D3">
        <w:rPr>
          <w:rFonts w:ascii="Simplified Arabic" w:hAnsi="Simplified Arabic" w:cs="Simplified Arabic"/>
          <w:color w:val="000000"/>
          <w:sz w:val="40"/>
          <w:szCs w:val="40"/>
          <w:vertAlign w:val="superscript"/>
          <w:rtl/>
          <w:lang w:bidi="ar-YE"/>
        </w:rPr>
        <w:footnoteReference w:id="8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مسلم في صحيحه من حديث عبد الله بن مسعود: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مَا مِنْكُمْ مِنْ أَحَدٍ إِلَّا وَقَدْ وُكِّلَ بِهِ قَرِينُهُ مِنَ الْجِنِّ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قَالُوا: وَإِيَّاكَ يَا رَسُولَ اللَّهِ؟ قَالَ: «</w:t>
      </w:r>
      <w:r w:rsidRPr="00F049D3">
        <w:rPr>
          <w:rFonts w:ascii="Simplified Arabic" w:hAnsi="Simplified Arabic" w:cs="Simplified Arabic"/>
          <w:b/>
          <w:bCs/>
          <w:color w:val="000000"/>
          <w:sz w:val="34"/>
          <w:szCs w:val="34"/>
          <w:rtl/>
          <w:lang w:bidi="ar-YE"/>
        </w:rPr>
        <w:t>وَإِيَّايَ إِلَّا أَنَّ اللَّهَ أَعَانَنِي عَلَيْهِ فَأَسْلَمَ، فَلَا يَأْمُرُنِي إِلَّا بِخَيْرٍ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الصحيحين من حديث أنس في قصة زيارة صفية للنبي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وهو معتكف، وخروجه معها ليلًا ليردها إلى منزلها، فلقيه رجلان من الأنصار، فسلما على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ثم تعدا، فقال لهما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عَلَى رِسْلِكُمَا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فَقَالَا: سُبْحَانَ اللَّهِ يَا رَسُولَ اللَّهِ، وَكَبُرَ عَلَيْهِمَا ذَلِكَ، فَقَالَ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إِنَّ الشَّيْطَانَ يَبْلُغُ مِنَ الْإِنْسَانِ مَبْلَغَ الدَّمِ، وَإِنِّي خَشِيتُ أَنْ يَقْذِفَ فِي قُلُوبِكُمَا شَيْئًا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الإمام أحمد في مسنده من حديث أبي تميمة الهُجَيمِي عمن كان رديف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كُنْتُ رَدِيفَهُ عَلَى حِمَارٍ، فَعَثَرَ الْحِمَارُ، فَقُلْتُ: تَعِسَ الشَّيْطَانُ، فَقَالَ لِي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لَا تَقُلْ: تَعِسَ الشَّيْطَانُ، فَإِنَّكَ إِذَا قُلْتَ: تَعِسَ الشَّيْطَانُ، تَعَاظَمَ فِي نَفْسِهِ، وَقَالَ: صَرَعْتُهُ بِقُوَّتِي، فَإِذَا قُلْتَ: بِسْمِ اللَّهِ، تَصَاغَرَتْ إِلَيْهِ نَفْسُهُ، حَتَّى يَكُونَ أَصْغَرَ مِنَ </w:t>
      </w:r>
      <w:r w:rsidRPr="00F049D3">
        <w:rPr>
          <w:rFonts w:ascii="Simplified Arabic" w:hAnsi="Simplified Arabic" w:cs="Simplified Arabic"/>
          <w:b/>
          <w:bCs/>
          <w:color w:val="000000"/>
          <w:sz w:val="34"/>
          <w:szCs w:val="34"/>
          <w:rtl/>
          <w:lang w:bidi="ar-YE"/>
        </w:rPr>
        <w:lastRenderedPageBreak/>
        <w:t>الذُّبَابِ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كثير: «وفيه دلالة على أن القلب متى ذكر الله تصاغر الشيطان، وغُلِب، وإن لم يذكر الله تعاظم وغلب»</w:t>
      </w:r>
      <w:r w:rsidRPr="00F049D3">
        <w:rPr>
          <w:rFonts w:ascii="Simplified Arabic" w:hAnsi="Simplified Arabic" w:cs="Simplified Arabic"/>
          <w:color w:val="000000"/>
          <w:sz w:val="40"/>
          <w:szCs w:val="40"/>
          <w:vertAlign w:val="superscript"/>
          <w:rtl/>
          <w:lang w:bidi="ar-YE"/>
        </w:rPr>
        <w:footnoteReference w:id="87"/>
      </w:r>
      <w:r w:rsidRPr="00F049D3">
        <w:rPr>
          <w:rFonts w:ascii="Simplified Arabic" w:hAnsi="Simplified Arabic" w:cs="Simplified Arabic"/>
          <w:color w:val="000000"/>
          <w:szCs w:val="34"/>
          <w:rtl/>
          <w:lang w:bidi="ar-YE"/>
        </w:rPr>
        <w:t>.</w:t>
      </w:r>
    </w:p>
    <w:p w:rsidR="005256A1" w:rsidRPr="00F049D3" w:rsidRDefault="005256A1" w:rsidP="00F175A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w:t>
      </w:r>
      <w:r w:rsidR="00FC5A6A" w:rsidRPr="00F049D3">
        <w:rPr>
          <w:rFonts w:ascii="Simplified Arabic" w:hAnsi="Simplified Arabic" w:cs="Simplified Arabic"/>
          <w:color w:val="000000"/>
          <w:sz w:val="34"/>
          <w:szCs w:val="34"/>
          <w:rtl/>
          <w:lang w:bidi="ar-YE"/>
        </w:rPr>
        <w:t>﴿</w:t>
      </w:r>
      <w:r w:rsidR="00F175AD" w:rsidRPr="00F049D3">
        <w:rPr>
          <w:rFonts w:ascii="Simplified Arabic" w:hAnsi="Simplified Arabic" w:cs="Simplified Arabic"/>
          <w:b/>
          <w:bCs/>
          <w:color w:val="FF0000"/>
          <w:sz w:val="36"/>
          <w:szCs w:val="36"/>
          <w:rtl/>
        </w:rPr>
        <w:t>الْوَسْوَاسِ الْخَنَّاس</w:t>
      </w:r>
      <w:r w:rsidR="00F175AD"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الوسوسة هي ما يلقيه الشيطان من الأفكار والأوهام، والتخيلات التي لا حقيقة لها، والخناس الذي يخنس، ويهزم، ويولي عند ذكر الله وهو الشيطان</w:t>
      </w:r>
      <w:r w:rsidRPr="00F049D3">
        <w:rPr>
          <w:rFonts w:ascii="Simplified Arabic" w:hAnsi="Simplified Arabic" w:cs="Simplified Arabic"/>
          <w:color w:val="000000"/>
          <w:sz w:val="40"/>
          <w:szCs w:val="40"/>
          <w:vertAlign w:val="superscript"/>
          <w:rtl/>
          <w:lang w:bidi="ar-YE"/>
        </w:rPr>
        <w:footnoteReference w:id="8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سعيد ابن جبير عن ابن عباس في قوله: </w:t>
      </w:r>
      <w:r w:rsidR="00F175AD" w:rsidRPr="00F049D3">
        <w:rPr>
          <w:rFonts w:ascii="Simplified Arabic" w:hAnsi="Simplified Arabic" w:cs="Simplified Arabic"/>
          <w:color w:val="000000"/>
          <w:sz w:val="34"/>
          <w:szCs w:val="34"/>
          <w:rtl/>
          <w:lang w:bidi="ar-YE"/>
        </w:rPr>
        <w:t>﴿</w:t>
      </w:r>
      <w:r w:rsidR="00F175AD" w:rsidRPr="00F049D3">
        <w:rPr>
          <w:rFonts w:ascii="Simplified Arabic" w:hAnsi="Simplified Arabic" w:cs="Simplified Arabic"/>
          <w:b/>
          <w:bCs/>
          <w:color w:val="FF0000"/>
          <w:sz w:val="36"/>
          <w:szCs w:val="36"/>
          <w:rtl/>
        </w:rPr>
        <w:t>الْوَسْوَاسِ الْخَنَّاس</w:t>
      </w:r>
      <w:r w:rsidR="00F175AD"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قال: الشيطان جاثم على قلب ابن آدم، فإذا سها وغفل وسوس، فإذا ذكر الله خنس</w:t>
      </w:r>
      <w:r w:rsidRPr="00F049D3">
        <w:rPr>
          <w:rFonts w:ascii="Simplified Arabic" w:hAnsi="Simplified Arabic" w:cs="Simplified Arabic"/>
          <w:color w:val="000000"/>
          <w:sz w:val="40"/>
          <w:szCs w:val="40"/>
          <w:vertAlign w:val="superscript"/>
          <w:rtl/>
          <w:lang w:bidi="ar-YE"/>
        </w:rPr>
        <w:footnoteReference w:id="8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نُودِيَ لِلصَّلَاةِ أَدْبَرَ الشَّيْطَانُ وَلَهُ ضُرَاطٌ حَتَّى لَا يَسْمَعَ التَّأْذِينَ، فَإِذَا قَضَى التَأْذِينْ أَقْبَلَ، حَتَّى إِذَا ثُوِّبَ بِالصَّلَاةِ أَدْبَرَ، حَتَّى إِذَا قُضي التَّثْوِيبَ أَقْبَلَ، حَتَّى يَخْطِرَ بَيْنَ الْمَرْءِ وَنَفْسِهِ، يَقُولُ: اذْكُرْ كَذَا واذْكُرْ كَذَا، لِمَا لَمْ يَكُنْ يَذْكُرُ مِن قَبلُ، حَتَّى يَظَلَّ الرَّجُلُ مَا يَدْرِي كَمْ صَلَّى؟!</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90"/>
      </w:r>
      <w:r w:rsidRPr="00F049D3">
        <w:rPr>
          <w:rFonts w:ascii="Simplified Arabic" w:hAnsi="Simplified Arabic" w:cs="Simplified Arabic"/>
          <w:color w:val="000000"/>
          <w:szCs w:val="34"/>
          <w:rtl/>
          <w:lang w:bidi="ar-YE"/>
        </w:rPr>
        <w:t>.</w:t>
      </w:r>
    </w:p>
    <w:p w:rsidR="005256A1" w:rsidRPr="00F049D3" w:rsidRDefault="005256A1" w:rsidP="009D75A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w:t>
      </w:r>
      <w:r w:rsidR="00FC5A6A" w:rsidRPr="00F049D3">
        <w:rPr>
          <w:rFonts w:ascii="Simplified Arabic" w:hAnsi="Simplified Arabic" w:cs="Simplified Arabic"/>
          <w:color w:val="000000"/>
          <w:sz w:val="34"/>
          <w:szCs w:val="34"/>
          <w:rtl/>
          <w:lang w:bidi="ar-YE"/>
        </w:rPr>
        <w:t>﴿</w:t>
      </w:r>
      <w:r w:rsidR="009D75AC" w:rsidRPr="00F049D3">
        <w:rPr>
          <w:rFonts w:ascii="Simplified Arabic" w:hAnsi="Simplified Arabic" w:cs="Simplified Arabic"/>
          <w:b/>
          <w:bCs/>
          <w:color w:val="FF0000"/>
          <w:sz w:val="36"/>
          <w:szCs w:val="36"/>
          <w:rtl/>
        </w:rPr>
        <w:t>الَّذِي يُوَسْوِسُ فِي صُدُورِ النَّاس</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ظاهر الآيات أن الذي يسوس يكون من شياطين الجن، ويكون من شياطين الإنس، وجاء التوجيه </w:t>
      </w:r>
      <w:r w:rsidRPr="00F049D3">
        <w:rPr>
          <w:rFonts w:ascii="Simplified Arabic" w:hAnsi="Simplified Arabic" w:cs="Simplified Arabic"/>
          <w:color w:val="000000"/>
          <w:sz w:val="34"/>
          <w:szCs w:val="34"/>
          <w:rtl/>
          <w:lang w:bidi="ar-YE"/>
        </w:rPr>
        <w:lastRenderedPageBreak/>
        <w:t xml:space="preserve">الإلهي الكريم بالاستعاذة من النوعين جميعًا، وقد ورد في الكتاب العزيز أنهما يشتركان في الوحي الشيطاني، قال تعالى: </w:t>
      </w:r>
      <w:r w:rsidR="00FC5A6A" w:rsidRPr="00F049D3">
        <w:rPr>
          <w:rFonts w:ascii="Simplified Arabic" w:hAnsi="Simplified Arabic" w:cs="Simplified Arabic"/>
          <w:color w:val="000000"/>
          <w:sz w:val="34"/>
          <w:szCs w:val="34"/>
          <w:rtl/>
          <w:lang w:bidi="ar-YE"/>
        </w:rPr>
        <w:t>﴿</w:t>
      </w:r>
      <w:r w:rsidR="009D75AC" w:rsidRPr="00F049D3">
        <w:rPr>
          <w:rFonts w:ascii="Simplified Arabic" w:hAnsi="Simplified Arabic" w:cs="Simplified Arabic"/>
          <w:b/>
          <w:bCs/>
          <w:color w:val="FF0000"/>
          <w:sz w:val="36"/>
          <w:szCs w:val="36"/>
          <w:rtl/>
        </w:rPr>
        <w:t>وَكَذَلِكَ جَعَلْنَا لِكُلِّ نِبِيٍّ عَدُوًّا شَيَاطِينَ الإِنسِ وَالْجِنِّ يُوحِي بَعْضُهُمْ إِلَى بَعْضٍ زُخْرُفَ الْقَوْلِ غُرُورًا وَلَوْ شَاء رَبُّكَ مَا فَعَلُوهُ فَذَرْهُمْ وَمَا يَفْتَرُون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[الأنعام: </w:t>
      </w:r>
      <w:r w:rsidRPr="00F049D3">
        <w:rPr>
          <w:rFonts w:ascii="Simplified Arabic" w:hAnsi="Simplified Arabic" w:cs="Simplified Arabic"/>
          <w:b/>
          <w:bCs/>
          <w:color w:val="000000"/>
          <w:szCs w:val="28"/>
          <w:rtl/>
          <w:lang w:bidi="ar-YE"/>
        </w:rPr>
        <w:t>112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40"/>
          <w:szCs w:val="40"/>
          <w:vertAlign w:val="superscript"/>
          <w:rtl/>
          <w:lang w:bidi="ar-YE"/>
        </w:rPr>
        <w:footnoteReference w:id="9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أبو داود في سننه من حديث ابن عباس</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جَاءَ رَجُلٌ إِلَى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فَقَالَ: يَا رَسُولَ اللَّهِ، إِنَّ أَحَدَنَا يَجِدُ فِي نَفْسِهِ يُعَرِّضُ بِالشَّيْءِ، لَأَنْ يَكُونَ حُمَمَةً</w:t>
      </w:r>
      <w:r w:rsidRPr="00F049D3">
        <w:rPr>
          <w:rFonts w:ascii="Simplified Arabic" w:hAnsi="Simplified Arabic" w:cs="Simplified Arabic"/>
          <w:color w:val="000000"/>
          <w:sz w:val="40"/>
          <w:szCs w:val="40"/>
          <w:vertAlign w:val="superscript"/>
          <w:rtl/>
          <w:lang w:bidi="ar-YE"/>
        </w:rPr>
        <w:footnoteReference w:id="92"/>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أَحَبُّ إِلَيْهِ مِنْ أَنْ يَتَكَلَّمَ بِهِ، فَقَالَ: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اللَّهُ أَكْبَرُ، اللَّهُ أَكْبَرُ، اللَّهُ أَكْبَرُ، الْحَمْدُ لِلَّهِ الَّذِي رَدَّ كَيْدَهُ إِلَى الْوَسْوَسَةِ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9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في صحيحيهما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اللَّهَ تَجَاوَزَ عَنْ أُمَّتِي مَا حَدَّثَتْ بِهِ أَنْفُسَهَا، مَا لَمْ تَعْمَلْ، أَوْ تَتَكَلَّمْ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94"/>
      </w:r>
      <w:r w:rsidRPr="00F049D3">
        <w:rPr>
          <w:rFonts w:ascii="Simplified Arabic" w:hAnsi="Simplified Arabic" w:cs="Simplified Arabic"/>
          <w:color w:val="000000"/>
          <w:szCs w:val="34"/>
          <w:rtl/>
          <w:lang w:bidi="ar-YE"/>
        </w:rPr>
        <w:t>.</w:t>
      </w:r>
    </w:p>
    <w:p w:rsidR="005256A1" w:rsidRPr="00F049D3" w:rsidRDefault="005256A1" w:rsidP="0030411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«وتأمل حكمة القرآن وجلالته كيف أوقع الاستعاذة من شر الشيطان الموصوف بأنه </w:t>
      </w:r>
      <w:r w:rsidR="00FC5A6A" w:rsidRPr="00F049D3">
        <w:rPr>
          <w:rFonts w:ascii="Simplified Arabic" w:hAnsi="Simplified Arabic" w:cs="Simplified Arabic"/>
          <w:color w:val="000000"/>
          <w:sz w:val="34"/>
          <w:szCs w:val="34"/>
          <w:rtl/>
          <w:lang w:bidi="ar-YE"/>
        </w:rPr>
        <w:t>﴿</w:t>
      </w:r>
      <w:r w:rsidR="0030411E" w:rsidRPr="00F049D3">
        <w:rPr>
          <w:rFonts w:ascii="Simplified Arabic" w:hAnsi="Simplified Arabic" w:cs="Simplified Arabic"/>
          <w:b/>
          <w:bCs/>
          <w:color w:val="FF0000"/>
          <w:sz w:val="36"/>
          <w:szCs w:val="36"/>
          <w:rtl/>
        </w:rPr>
        <w:t>الَّذِي يُوَسْوِسُ فِي صُدُورِ النَّاس</w:t>
      </w:r>
      <w:r w:rsidR="0030411E" w:rsidRPr="00F049D3">
        <w:rPr>
          <w:rFonts w:ascii="Simplified Arabic" w:hAnsi="Simplified Arabic" w:cs="Simplified Arabic"/>
          <w:color w:val="000000"/>
          <w:sz w:val="34"/>
          <w:szCs w:val="34"/>
          <w:rtl/>
          <w:lang w:bidi="ar-YE"/>
        </w:rPr>
        <w:t xml:space="preserve"> *</w:t>
      </w:r>
      <w:r w:rsidR="0030411E" w:rsidRPr="00F049D3">
        <w:rPr>
          <w:rFonts w:ascii="Simplified Arabic" w:hAnsi="Simplified Arabic" w:cs="Simplified Arabic"/>
          <w:b/>
          <w:bCs/>
          <w:color w:val="FF0000"/>
          <w:sz w:val="36"/>
          <w:szCs w:val="36"/>
          <w:rtl/>
        </w:rPr>
        <w:t xml:space="preserve"> مِنَ الْجِنَّةِ وَ النَّاس</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ولم يقل: من شر وسوسته، لتعم الاستعاذة شره جميعه، فإن قوله: </w:t>
      </w:r>
      <w:r w:rsidR="00FC5A6A" w:rsidRPr="00F049D3">
        <w:rPr>
          <w:rFonts w:ascii="Simplified Arabic" w:hAnsi="Simplified Arabic" w:cs="Simplified Arabic"/>
          <w:color w:val="000000"/>
          <w:sz w:val="34"/>
          <w:szCs w:val="34"/>
          <w:rtl/>
          <w:lang w:bidi="ar-YE"/>
        </w:rPr>
        <w:t>﴿</w:t>
      </w:r>
      <w:r w:rsidR="0030411E" w:rsidRPr="00F049D3">
        <w:rPr>
          <w:rFonts w:ascii="Simplified Arabic" w:hAnsi="Simplified Arabic" w:cs="Simplified Arabic"/>
          <w:b/>
          <w:bCs/>
          <w:color w:val="FF0000"/>
          <w:sz w:val="36"/>
          <w:szCs w:val="36"/>
          <w:rtl/>
        </w:rPr>
        <w:t>مِن شَرِّ الْوَسْوَاسِ الْخَنَّاس</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تعم كل شره، ووصفه بأعظم صفاته، وأشدها شرًا، وأقواها تأثيرًا، وأعمها فسادًا، وهي الوسوسة التي هي مبادئ الإرادة، فإن القلب يكون فارغًا من الشر، والمعصية فيوسوس إليه، ويخطر الذنب بباله، فيصوره لنفسه ويمنيه ويشهيه، فيصير شهوة، ويزينها له ويحسنها، </w:t>
      </w:r>
      <w:r w:rsidRPr="00F049D3">
        <w:rPr>
          <w:rFonts w:ascii="Simplified Arabic" w:hAnsi="Simplified Arabic" w:cs="Simplified Arabic"/>
          <w:color w:val="000000"/>
          <w:sz w:val="34"/>
          <w:szCs w:val="34"/>
          <w:rtl/>
          <w:lang w:bidi="ar-YE"/>
        </w:rPr>
        <w:lastRenderedPageBreak/>
        <w:t xml:space="preserve">ويخيلها له في خياله، حتى تميل نفسه إليه فيصير إرادة، ثم لا يزال يمثل له ويخيل، ويمني ويشهي، وينسي علمه بضررها، ويطوي عنها سوء عاقبتها فيحول بينه وبين مطالعته، فلا يرى إلا صورة المعصية والتذاذه بها فقط، وينسى ما وراء ذلك، فتصير الإرادة عزيمة جازمة فيشتد الحرص عليها من القلب، فيبعث الجنود في الطلب، فيبعث الشيطان معهم مددًا لهم، وعونًا، فإن فتروا حركهم، وإن ونوا أزعجهم، كما قال تعالى: </w:t>
      </w:r>
      <w:r w:rsidR="00FC5A6A" w:rsidRPr="00F049D3">
        <w:rPr>
          <w:rFonts w:ascii="Simplified Arabic" w:hAnsi="Simplified Arabic" w:cs="Simplified Arabic"/>
          <w:color w:val="000000"/>
          <w:sz w:val="34"/>
          <w:szCs w:val="34"/>
          <w:rtl/>
          <w:lang w:bidi="ar-YE"/>
        </w:rPr>
        <w:t>﴿</w:t>
      </w:r>
      <w:r w:rsidR="0030411E" w:rsidRPr="00F049D3">
        <w:rPr>
          <w:rFonts w:ascii="Simplified Arabic" w:hAnsi="Simplified Arabic" w:cs="Simplified Arabic"/>
          <w:b/>
          <w:bCs/>
          <w:color w:val="FF0000"/>
          <w:sz w:val="36"/>
          <w:szCs w:val="36"/>
          <w:rtl/>
        </w:rPr>
        <w:t>أَلَمْ تَرَ أَنَّا أَرْسَلْنَا الشَّيَاطِينَ عَلَى الْكَافِرِينَ تَؤُزُّهُمْ أَزًّا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[مريم</w:t>
      </w:r>
      <w:r w:rsidR="0030411E" w:rsidRPr="00F049D3">
        <w:rPr>
          <w:rFonts w:ascii="Simplified Arabic" w:hAnsi="Simplified Arabic" w:cs="Simplified Arabic"/>
          <w:color w:val="000000"/>
          <w:szCs w:val="28"/>
          <w:rtl/>
          <w:lang w:bidi="ar-YE"/>
        </w:rPr>
        <w:t>:83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أي: تزعجهم إلى المعاصي إزعاجًا، كلما فتروا أو ونوا أزعجتهم الشياطين، وأزتهم، وأثارتهم، فلا تزال بالعبد تقوده إلى الذنب، وتنظم وتسهل الاجتماع بألطف حيلة وأتم مكيدة، فأصل كل معصية، وبلاء إنما هو الوسوسة، فلهذا وصفه بها لتكون الاستعاذة من شرها أهم من كل مستعاذ منه، وإلا فشره بغير الوسوسة حاصل أيضًا»</w:t>
      </w:r>
      <w:r w:rsidRPr="00F049D3">
        <w:rPr>
          <w:rFonts w:ascii="Simplified Arabic" w:hAnsi="Simplified Arabic" w:cs="Simplified Arabic"/>
          <w:color w:val="000000"/>
          <w:sz w:val="40"/>
          <w:szCs w:val="40"/>
          <w:vertAlign w:val="superscript"/>
          <w:rtl/>
          <w:lang w:bidi="ar-YE"/>
        </w:rPr>
        <w:footnoteReference w:id="9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فوائد السورة الكريمة:</w:t>
      </w:r>
    </w:p>
    <w:p w:rsidR="005256A1"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 إثبات الربوبية، والملك، والألوهية لله تعالى، فهو رب كل شيء ومليكه والخلق كلهم عبيده، وتحت ملكه، قال تعالى: ﴿</w:t>
      </w:r>
      <w:r w:rsidRPr="00F049D3">
        <w:rPr>
          <w:rFonts w:ascii="Simplified Arabic" w:hAnsi="Simplified Arabic" w:cs="Simplified Arabic Backslanted"/>
          <w:color w:val="000000"/>
          <w:sz w:val="34"/>
          <w:szCs w:val="34"/>
          <w:rtl/>
          <w:lang w:bidi="ar-YE"/>
        </w:rPr>
        <w:t> </w:t>
      </w:r>
      <w:r w:rsidR="0030411E" w:rsidRPr="00F049D3">
        <w:rPr>
          <w:rFonts w:ascii="Simplified Arabic" w:hAnsi="Simplified Arabic" w:cs="Simplified Arabic"/>
          <w:b/>
          <w:bCs/>
          <w:color w:val="FF0000"/>
          <w:sz w:val="36"/>
          <w:szCs w:val="36"/>
          <w:rtl/>
        </w:rPr>
        <w:t xml:space="preserve"> إِن كُلُّ مَن فِي السَّمَاوَاتِ وَالأَرْضِ إِلاَّ آتِي الرَّحْمَنِ عَبْدًا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w:t>
      </w:r>
      <w:r w:rsidR="0030411E" w:rsidRPr="00F049D3">
        <w:rPr>
          <w:rFonts w:ascii="Simplified Arabic" w:hAnsi="Simplified Arabic" w:cs="Simplified Arabic"/>
          <w:color w:val="000000"/>
          <w:szCs w:val="28"/>
          <w:rtl/>
          <w:lang w:bidi="ar-YE"/>
        </w:rPr>
        <w:t>مريم:93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30411E" w:rsidRPr="00F049D3">
        <w:rPr>
          <w:rFonts w:ascii="Simplified Arabic" w:hAnsi="Simplified Arabic" w:cs="Simplified Arabic"/>
          <w:b/>
          <w:bCs/>
          <w:color w:val="FF0000"/>
          <w:sz w:val="36"/>
          <w:szCs w:val="36"/>
          <w:rtl/>
        </w:rPr>
        <w:t>وَإِمَّا يَنزَغَنَّكَ مِنَ الشَّيْطَانِ نَزْغٌ فَاسْتَعِذْ بِاللّهِ إِنَّهُ سَمِيعٌ عَلِيم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w:t>
      </w:r>
      <w:r w:rsidR="0030411E" w:rsidRPr="00F049D3">
        <w:rPr>
          <w:rFonts w:ascii="Simplified Arabic" w:hAnsi="Simplified Arabic" w:cs="Simplified Arabic"/>
          <w:color w:val="000000"/>
          <w:szCs w:val="28"/>
          <w:rtl/>
          <w:lang w:bidi="ar-YE"/>
        </w:rPr>
        <w:t>:200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D0227B" w:rsidRPr="00F049D3">
        <w:rPr>
          <w:rFonts w:ascii="Simplified Arabic" w:hAnsi="Simplified Arabic" w:cs="Simplified Arabic"/>
          <w:b/>
          <w:bCs/>
          <w:color w:val="FF0000"/>
          <w:sz w:val="36"/>
          <w:szCs w:val="36"/>
          <w:rtl/>
        </w:rPr>
        <w:t>وَقُل رَّبِّ أَعُوذُ بِكَ مِنْ هَمَزَاتِ الشَّيَاطِين</w:t>
      </w:r>
      <w:r w:rsidR="00D0227B" w:rsidRPr="00F049D3">
        <w:rPr>
          <w:rFonts w:ascii="Simplified Arabic" w:hAnsi="Simplified Arabic" w:cs="Simplified Arabic"/>
          <w:color w:val="000000"/>
          <w:sz w:val="34"/>
          <w:szCs w:val="34"/>
          <w:rtl/>
          <w:lang w:bidi="ar-YE"/>
        </w:rPr>
        <w:t xml:space="preserve"> * </w:t>
      </w:r>
      <w:r w:rsidR="00D0227B" w:rsidRPr="00F049D3">
        <w:rPr>
          <w:rFonts w:ascii="Simplified Arabic" w:hAnsi="Simplified Arabic" w:cs="Simplified Arabic"/>
          <w:b/>
          <w:bCs/>
          <w:color w:val="FF0000"/>
          <w:sz w:val="36"/>
          <w:szCs w:val="36"/>
          <w:rtl/>
        </w:rPr>
        <w:t>وَأَعُوذُ بِكَ رَبِّ أَن يَحْضُرُون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[المؤمنون</w:t>
      </w:r>
      <w:r w:rsidR="0030411E" w:rsidRPr="00F049D3">
        <w:rPr>
          <w:rFonts w:ascii="Simplified Arabic" w:hAnsi="Simplified Arabic" w:cs="Simplified Arabic"/>
          <w:color w:val="000000"/>
          <w:szCs w:val="28"/>
          <w:rtl/>
          <w:lang w:bidi="ar-YE"/>
        </w:rPr>
        <w:t>:</w:t>
      </w:r>
      <w:r w:rsidR="00D0227B" w:rsidRPr="00F049D3">
        <w:rPr>
          <w:rFonts w:ascii="Simplified Arabic" w:hAnsi="Simplified Arabic" w:cs="Simplified Arabic"/>
          <w:color w:val="000000"/>
          <w:szCs w:val="28"/>
          <w:rtl/>
          <w:lang w:bidi="ar-YE"/>
        </w:rPr>
        <w:t xml:space="preserve">97-98 </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وهذه الاستعاذة لها مواضع عند القراءة، والغضب، وفي الصلاة.. وغيرها.</w:t>
      </w:r>
    </w:p>
    <w:p w:rsidR="005256A1"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 استحباب قراءة المعوذتين والإخلاص صباحًا ومساءً ثلاث مرات وعند المبيت، وعلى المرضى، والمسحورين. روى أبو داود في سننه من حديث عَبْدِ اللَّهِ بْنِ خُبَيْبٍ</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أنه قال: خَرَجْنَا فِي لَيْلَةِ مَطَرٍ، وَظُلْمَةٍ شَدِيدَةٍ، </w:t>
      </w:r>
      <w:r w:rsidRPr="00F049D3">
        <w:rPr>
          <w:rFonts w:ascii="Simplified Arabic" w:hAnsi="Simplified Arabic" w:cs="Simplified Arabic"/>
          <w:color w:val="000000"/>
          <w:sz w:val="34"/>
          <w:szCs w:val="34"/>
          <w:rtl/>
          <w:lang w:bidi="ar-YE"/>
        </w:rPr>
        <w:lastRenderedPageBreak/>
        <w:t>نَطْلُبُ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لِيُصَلِّيَ لَنَا، فَأَدْرَكْنَاهُ، فَقَالَ:</w:t>
      </w:r>
      <w:r w:rsidR="00FC5A6A"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أَصَلَّيْتُمْ؟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فَلَمْ أَقُلْ شَيْئًا، فَقَالَ: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قُلْ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فَلَمْ أَقُلْ شَيْئًا، ثُمَّ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قُلْ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فَلَمْ أَقُلْ شَيْئًا، ثُمَّ قَالَ: «</w:t>
      </w:r>
      <w:r w:rsidRPr="00F049D3">
        <w:rPr>
          <w:rFonts w:ascii="Simplified Arabic" w:hAnsi="Simplified Arabic" w:cs="Simplified Arabic"/>
          <w:b/>
          <w:bCs/>
          <w:color w:val="000000"/>
          <w:sz w:val="34"/>
          <w:szCs w:val="34"/>
          <w:rtl/>
          <w:lang w:bidi="ar-YE"/>
        </w:rPr>
        <w:t>قُلْ</w:t>
      </w:r>
      <w:r w:rsidRPr="00F049D3">
        <w:rPr>
          <w:rFonts w:ascii="Simplified Arabic" w:hAnsi="Simplified Arabic" w:cs="Simplified Arabic"/>
          <w:color w:val="000000"/>
          <w:sz w:val="34"/>
          <w:szCs w:val="34"/>
          <w:rtl/>
          <w:lang w:bidi="ar-YE"/>
        </w:rPr>
        <w:t>»، فَقُلْتُ: يَا رَسُولَ اللَّهِ، مَا أَقُولُ؟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قُلْ: </w:t>
      </w:r>
      <w:r w:rsidR="00FC5A6A" w:rsidRPr="00F049D3">
        <w:rPr>
          <w:rFonts w:ascii="Simplified Arabic" w:hAnsi="Simplified Arabic" w:cs="Simplified Arabic"/>
          <w:color w:val="000000"/>
          <w:sz w:val="34"/>
          <w:szCs w:val="34"/>
          <w:rtl/>
          <w:lang w:bidi="ar-YE"/>
        </w:rPr>
        <w:t>﴿</w:t>
      </w:r>
      <w:r w:rsidR="00D0227B" w:rsidRPr="00F049D3">
        <w:rPr>
          <w:rFonts w:ascii="Simplified Arabic" w:hAnsi="Simplified Arabic" w:cs="Simplified Arabic"/>
          <w:b/>
          <w:bCs/>
          <w:color w:val="FF0000"/>
          <w:sz w:val="36"/>
          <w:szCs w:val="36"/>
          <w:rtl/>
        </w:rPr>
        <w:t>قُلْ هُوَ اللَّهُ أَحَد</w:t>
      </w:r>
      <w:r w:rsidR="00FC5A6A" w:rsidRPr="00F049D3">
        <w:rPr>
          <w:rFonts w:ascii="Simplified Arabic" w:hAnsi="Simplified Arabic" w:cs="Simplified Arabic"/>
          <w:color w:val="000000"/>
          <w:sz w:val="34"/>
          <w:szCs w:val="34"/>
          <w:rtl/>
          <w:lang w:bidi="ar-YE"/>
        </w:rPr>
        <w:t>﴾</w:t>
      </w:r>
      <w:r w:rsidR="00D0227B" w:rsidRPr="00F049D3">
        <w:rPr>
          <w:rFonts w:ascii="Simplified Arabic" w:hAnsi="Simplified Arabic" w:cs="Simplified Arabic"/>
          <w:color w:val="000000"/>
          <w:sz w:val="28"/>
          <w:szCs w:val="28"/>
          <w:rtl/>
          <w:lang w:bidi="ar-YE"/>
        </w:rPr>
        <w:t>[الإخلاص:1]</w:t>
      </w:r>
      <w:r w:rsidRPr="00F049D3">
        <w:rPr>
          <w:rFonts w:ascii="Simplified Arabic" w:hAnsi="Simplified Arabic" w:cs="Simplified Arabic"/>
          <w:b/>
          <w:bCs/>
          <w:color w:val="000000"/>
          <w:sz w:val="34"/>
          <w:szCs w:val="34"/>
          <w:rtl/>
          <w:lang w:bidi="ar-YE"/>
        </w:rPr>
        <w:t>، وَالْمُعَوِّذَتَيْنِ، حِينَ تُمْسِي وَحِينَ تُصْبِحُ، ثَلَاثَ مَرَّاتٍ، تَكْفِيكَ مِنْ كُلِّ شَيْءٍ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9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كَانَ إِذَا اشْتَكَى يَقْرَأُ عَلَى نَفْسِهِ بِالْمُعَوِّذَاتِ وَيَنْفُثُ، فَلَمَّا اشْتَدَّ وَجَعُهُ كُنْتُ أَقْرَأُ عَلَيْهِ، وَأَمْسَحُ بِيَدِهِ رَجَاءَ بَرَكَتِهَا</w:t>
      </w:r>
      <w:r w:rsidRPr="00F049D3">
        <w:rPr>
          <w:rFonts w:ascii="Simplified Arabic" w:hAnsi="Simplified Arabic" w:cs="Simplified Arabic"/>
          <w:color w:val="000000"/>
          <w:sz w:val="40"/>
          <w:szCs w:val="40"/>
          <w:vertAlign w:val="superscript"/>
          <w:rtl/>
          <w:lang w:bidi="ar-YE"/>
        </w:rPr>
        <w:footnoteReference w:id="97"/>
      </w:r>
      <w:r w:rsidRPr="00F049D3">
        <w:rPr>
          <w:rFonts w:ascii="Simplified Arabic" w:hAnsi="Simplified Arabic" w:cs="Simplified Arabic"/>
          <w:color w:val="000000"/>
          <w:szCs w:val="34"/>
          <w:rtl/>
          <w:lang w:bidi="ar-YE"/>
        </w:rPr>
        <w:t>.</w:t>
      </w:r>
    </w:p>
    <w:p w:rsidR="005256A1"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في صحيحه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كَانَ إِذَا أَوَى إِلَى فِرَاشِهِ كُلَّ لَيْلَةٍ جَمَعَ كَفَّيْهِ، ثُمَّ نَفَثَ فِيهِمَا، فَقَرَأَ فِيهِمَا </w:t>
      </w:r>
      <w:r w:rsidR="00FC5A6A" w:rsidRPr="00F049D3">
        <w:rPr>
          <w:rFonts w:ascii="Simplified Arabic" w:hAnsi="Simplified Arabic" w:cs="Simplified Arabic"/>
          <w:color w:val="000000"/>
          <w:sz w:val="34"/>
          <w:szCs w:val="34"/>
          <w:rtl/>
          <w:lang w:bidi="ar-YE"/>
        </w:rPr>
        <w:t>﴿</w:t>
      </w:r>
      <w:r w:rsidR="00D0227B" w:rsidRPr="00F049D3">
        <w:rPr>
          <w:rFonts w:ascii="Simplified Arabic" w:hAnsi="Simplified Arabic" w:cs="Simplified Arabic"/>
          <w:b/>
          <w:bCs/>
          <w:color w:val="FF0000"/>
          <w:sz w:val="36"/>
          <w:szCs w:val="36"/>
          <w:rtl/>
        </w:rPr>
        <w:t>قُلْ هُوَ اللَّهُ أَحَد</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و</w:t>
      </w:r>
      <w:r w:rsidR="00FC5A6A" w:rsidRPr="00F049D3">
        <w:rPr>
          <w:rFonts w:ascii="Simplified Arabic" w:hAnsi="Simplified Arabic" w:cs="Simplified Arabic"/>
          <w:color w:val="000000"/>
          <w:sz w:val="34"/>
          <w:szCs w:val="34"/>
          <w:rtl/>
          <w:lang w:bidi="ar-YE"/>
        </w:rPr>
        <w:t>﴿</w:t>
      </w:r>
      <w:r w:rsidR="00D0227B" w:rsidRPr="00F049D3">
        <w:rPr>
          <w:rFonts w:ascii="Simplified Arabic" w:hAnsi="Simplified Arabic" w:cs="Simplified Arabic"/>
          <w:b/>
          <w:bCs/>
          <w:color w:val="FF0000"/>
          <w:sz w:val="36"/>
          <w:szCs w:val="36"/>
          <w:rtl/>
        </w:rPr>
        <w:t>قُلْ أَعُوذُ بِرَبِّ الْفَلَق</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و</w:t>
      </w:r>
      <w:r w:rsidR="00FC5A6A" w:rsidRPr="00F049D3">
        <w:rPr>
          <w:rFonts w:ascii="Simplified Arabic" w:hAnsi="Simplified Arabic" w:cs="Simplified Arabic"/>
          <w:color w:val="000000"/>
          <w:sz w:val="34"/>
          <w:szCs w:val="34"/>
          <w:rtl/>
          <w:lang w:bidi="ar-YE"/>
        </w:rPr>
        <w:t>﴿</w:t>
      </w:r>
      <w:r w:rsidR="00D0227B" w:rsidRPr="00F049D3">
        <w:rPr>
          <w:rFonts w:ascii="Simplified Arabic" w:hAnsi="Simplified Arabic" w:cs="Simplified Arabic"/>
          <w:b/>
          <w:bCs/>
          <w:color w:val="FF0000"/>
          <w:sz w:val="36"/>
          <w:szCs w:val="36"/>
          <w:rtl/>
        </w:rPr>
        <w:t>قُلْ أَعُوذُ بِرَبِّ النَّاس</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ثُمَّ يَمْسَحُ بِهِمَا مَا اسْتَطَاعَ مِنْ جَسَدِهِ، يَبْدَأُ بِهِمَا عَلَى رَأْسِهِ وَوَجْهِهِ، وَمَا أَقْبَلَ مِنْ جَسَدِهِ، يَفْعَلُ ذَلِكَ ثَلَاثَ مَرَّاتٍ</w:t>
      </w:r>
      <w:r w:rsidRPr="00F049D3">
        <w:rPr>
          <w:rFonts w:ascii="Simplified Arabic" w:hAnsi="Simplified Arabic" w:cs="Simplified Arabic"/>
          <w:color w:val="000000"/>
          <w:sz w:val="40"/>
          <w:szCs w:val="40"/>
          <w:vertAlign w:val="superscript"/>
          <w:rtl/>
          <w:lang w:bidi="ar-YE"/>
        </w:rPr>
        <w:footnoteReference w:id="9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أوصى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عقبة بن عامر بهما وقال: «</w:t>
      </w:r>
      <w:r w:rsidRPr="00F049D3">
        <w:rPr>
          <w:rFonts w:ascii="Simplified Arabic" w:hAnsi="Simplified Arabic" w:cs="Simplified Arabic"/>
          <w:b/>
          <w:bCs/>
          <w:color w:val="000000"/>
          <w:sz w:val="34"/>
          <w:szCs w:val="34"/>
          <w:rtl/>
          <w:lang w:bidi="ar-YE"/>
        </w:rPr>
        <w:t>تَعَوَّذْ بِهِمَا، فَمَا تَعَوَّذَ مُتَعَوِّذٌ بِمِثْلِهِمَا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9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في كلامه على المعوِّذتين: «المقصود الكلام على هاتين السورتين وبيان عظيم منفعتهما، وشدة الحاجة بل الضرورة إليهما، وأنه لا يستغني عنهما أحد قط، وأن لهما تأثيرًا </w:t>
      </w:r>
      <w:r w:rsidRPr="00F049D3">
        <w:rPr>
          <w:rFonts w:ascii="Simplified Arabic" w:hAnsi="Simplified Arabic" w:cs="Simplified Arabic"/>
          <w:color w:val="000000"/>
          <w:sz w:val="34"/>
          <w:szCs w:val="34"/>
          <w:rtl/>
          <w:lang w:bidi="ar-YE"/>
        </w:rPr>
        <w:lastRenderedPageBreak/>
        <w:t>خاصًا في دفع السحر، والعين، وسائر الشرور، وأن حاجة العبد إلى الاستعانة بهاتين السورتين أعظم من حاجته إلى النفس، والطعام، والشراب، واللباس»</w:t>
      </w:r>
      <w:r w:rsidRPr="00F049D3">
        <w:rPr>
          <w:rFonts w:ascii="Simplified Arabic" w:hAnsi="Simplified Arabic" w:cs="Simplified Arabic"/>
          <w:color w:val="000000"/>
          <w:sz w:val="40"/>
          <w:szCs w:val="40"/>
          <w:vertAlign w:val="superscript"/>
          <w:rtl/>
          <w:lang w:bidi="ar-YE"/>
        </w:rPr>
        <w:footnoteReference w:id="10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السابعة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آداب الطريق</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من الآداب العظيمة التي حث عليها الإسلام ورغب فيها: آداب الطريق. روى البخاري ومسلم في صحيحيهما من حديث أبي سعيد الخدري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إِيَّاكُمْ وَالْجُلُوسَ عَلَى الطُّرُقَاتِ</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فَقَالُوا: مَا لَنَا بُدٌّ إِنَّمَا هِيَ مَجَالِسُنَا نَتَحَدَّثُ فِيهَا،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فَإِذَا أَبَيْتُمْ إِلَّا الْمَجَالِسَ، فَأَعْطُوا الطَّرِيقَ حَقَّهَا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قَالُوا: وَمَا حَقُّ الطَّرِيقِ؟ قَالَ: «</w:t>
      </w:r>
      <w:r w:rsidRPr="00F049D3">
        <w:rPr>
          <w:rFonts w:ascii="Simplified Arabic" w:hAnsi="Simplified Arabic" w:cs="Simplified Arabic"/>
          <w:b/>
          <w:bCs/>
          <w:color w:val="000000"/>
          <w:sz w:val="34"/>
          <w:szCs w:val="34"/>
          <w:rtl/>
          <w:lang w:bidi="ar-YE"/>
        </w:rPr>
        <w:t>غَضُّ الْبَصَرِ، وَكَفُّ الْأَذَى، وَرَدُّ السَّلَامِ، وَأَمْرٌ بِالْمَعْرُوفِ، وَنَهْيٌ عَنِ الْمُنْكَرِ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0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فذكر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هذا الحديث جملة من الآداب، التي ينبغي أن يتحلَّى بها من جلس في الطريق، فمن تلك الآداب:</w:t>
      </w:r>
    </w:p>
    <w:p w:rsidR="005256A1"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غض البصر، وقد أمر الله به في قوله تعالى: </w:t>
      </w:r>
      <w:r w:rsidR="00FC5A6A" w:rsidRPr="00F049D3">
        <w:rPr>
          <w:rFonts w:ascii="Simplified Arabic" w:hAnsi="Simplified Arabic" w:cs="Simplified Arabic"/>
          <w:color w:val="000000"/>
          <w:sz w:val="34"/>
          <w:szCs w:val="34"/>
          <w:rtl/>
          <w:lang w:bidi="ar-YE"/>
        </w:rPr>
        <w:t>﴿</w:t>
      </w:r>
      <w:r w:rsidR="00D0227B" w:rsidRPr="00F049D3">
        <w:rPr>
          <w:rFonts w:ascii="Simplified Arabic" w:hAnsi="Simplified Arabic" w:cs="Simplified Arabic"/>
          <w:b/>
          <w:bCs/>
          <w:color w:val="FF0000"/>
          <w:sz w:val="36"/>
          <w:szCs w:val="36"/>
          <w:rtl/>
        </w:rPr>
        <w:t>قُل لِّلْمُؤْمِنِينَ يَغُضُّوا مِنْ أَبْصَارِهِمْ</w:t>
      </w:r>
      <w:r w:rsidR="00FC5A6A" w:rsidRPr="00F049D3">
        <w:rPr>
          <w:rFonts w:ascii="Simplified Arabic" w:hAnsi="Simplified Arabic" w:cs="Simplified Arabic"/>
          <w:b/>
          <w:bCs/>
          <w:color w:val="FF0000"/>
          <w:sz w:val="36"/>
          <w:szCs w:val="36"/>
          <w:rtl/>
        </w:rPr>
        <w:t>﴾</w:t>
      </w:r>
      <w:r w:rsidRPr="00F049D3">
        <w:rPr>
          <w:rFonts w:ascii="Simplified Arabic" w:hAnsi="Simplified Arabic" w:cs="Simplified Arabic"/>
          <w:color w:val="000000"/>
          <w:szCs w:val="28"/>
          <w:rtl/>
          <w:lang w:bidi="ar-YE"/>
        </w:rPr>
        <w:t xml:space="preserve"> [النور: </w:t>
      </w:r>
      <w:r w:rsidRPr="00F049D3">
        <w:rPr>
          <w:rFonts w:ascii="Simplified Arabic" w:hAnsi="Simplified Arabic" w:cs="Simplified Arabic"/>
          <w:b/>
          <w:bCs/>
          <w:color w:val="000000"/>
          <w:szCs w:val="28"/>
          <w:rtl/>
          <w:lang w:bidi="ar-YE"/>
        </w:rPr>
        <w:t>30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روى مسلم في صحيحه من حديث جرير ابن عبد الله قال: سَأَلْتُ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عَنْ نَظَرِ الْفُجَاءَةِ؟ فَأَمَرَنِي أَنْ </w:t>
      </w:r>
      <w:r w:rsidRPr="00F049D3">
        <w:rPr>
          <w:rFonts w:ascii="Simplified Arabic" w:hAnsi="Simplified Arabic" w:cs="Simplified Arabic"/>
          <w:b/>
          <w:bCs/>
          <w:color w:val="000000"/>
          <w:sz w:val="34"/>
          <w:szCs w:val="34"/>
          <w:rtl/>
          <w:lang w:bidi="ar-YE"/>
        </w:rPr>
        <w:lastRenderedPageBreak/>
        <w:t>أَصْرِفَ بَصَرِي</w:t>
      </w:r>
      <w:r w:rsidRPr="00F049D3">
        <w:rPr>
          <w:rFonts w:ascii="Simplified Arabic" w:hAnsi="Simplified Arabic" w:cs="Simplified Arabic"/>
          <w:color w:val="000000"/>
          <w:sz w:val="40"/>
          <w:szCs w:val="40"/>
          <w:vertAlign w:val="superscript"/>
          <w:rtl/>
          <w:lang w:bidi="ar-YE"/>
        </w:rPr>
        <w:footnoteReference w:id="10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أبو داود في سننه من حديث ابن بريدة عن أبيه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يَا عَلِيُّ، لَا تُتْبِعِ النَّظْرَةَ النَّظْرَةَ، فَإِنَّ لَكَ الْأُولَى، وَلَيْسَتْ لَكَ الْآخِرَةُ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03"/>
      </w:r>
      <w:r w:rsidRPr="00F049D3">
        <w:rPr>
          <w:rFonts w:ascii="Simplified Arabic" w:hAnsi="Simplified Arabic" w:cs="Simplified Arabic"/>
          <w:color w:val="000000"/>
          <w:szCs w:val="34"/>
          <w:rtl/>
          <w:lang w:bidi="ar-YE"/>
        </w:rPr>
        <w:t>.</w:t>
      </w:r>
    </w:p>
    <w:p w:rsidR="00D0227B"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الشاعر:</w:t>
      </w:r>
    </w:p>
    <w:p w:rsidR="00D0227B"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كُلُّ الحَوَادِثِ مَبْدَؤُهَا مِنَ النَّظَرِ</w:t>
      </w:r>
      <w:r w:rsidR="00D0227B" w:rsidRPr="00F049D3">
        <w:rPr>
          <w:rFonts w:ascii="Simplified Arabic" w:hAnsi="Simplified Arabic" w:cs="Simplified Arabic"/>
          <w:color w:val="000000"/>
          <w:sz w:val="34"/>
          <w:szCs w:val="34"/>
          <w:rtl/>
          <w:lang w:bidi="ar-YE"/>
        </w:rPr>
        <w:tab/>
      </w:r>
      <w:r w:rsidR="00D0227B"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وَمُعْظَمُ النَّارِ مِنْ مُسْتَصْغَرِ الشَّرَرِ</w:t>
      </w:r>
    </w:p>
    <w:p w:rsidR="00D0227B"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والمَرْءُ مَا دَامَ ذَا عَيْنٍ يُقَلِّبُهَا</w:t>
      </w:r>
      <w:r w:rsidR="00D0227B" w:rsidRPr="00F049D3">
        <w:rPr>
          <w:rFonts w:ascii="Simplified Arabic" w:hAnsi="Simplified Arabic" w:cs="Simplified Arabic"/>
          <w:color w:val="000000"/>
          <w:sz w:val="34"/>
          <w:szCs w:val="34"/>
          <w:rtl/>
          <w:lang w:bidi="ar-YE"/>
        </w:rPr>
        <w:tab/>
      </w:r>
      <w:r w:rsidR="00D0227B"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فِي أَعْيُنِ الغِيدِ مَوقُوفٌ عَلَى الخَطَرِ</w:t>
      </w:r>
    </w:p>
    <w:p w:rsidR="00D0227B"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كَمْ نَظْرَةٍ فَتَكَتْ فِي قَلْبِ صَاحِبِهَا</w:t>
      </w:r>
      <w:r w:rsidR="00D0227B"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فَتكَ السِّهَامِ بِلَا قَوسٍ ولَا وَتَرِ</w:t>
      </w:r>
    </w:p>
    <w:p w:rsidR="005256A1"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يَسُرُّ نَاظِرَهُ مَا ضَرَّ خَاطِرَهُ</w:t>
      </w:r>
      <w:r w:rsidR="00D0227B" w:rsidRPr="00F049D3">
        <w:rPr>
          <w:rFonts w:ascii="Simplified Arabic" w:hAnsi="Simplified Arabic" w:cs="Simplified Arabic"/>
          <w:color w:val="000000"/>
          <w:sz w:val="34"/>
          <w:szCs w:val="34"/>
          <w:rtl/>
          <w:lang w:bidi="ar-YE"/>
        </w:rPr>
        <w:tab/>
      </w:r>
      <w:r w:rsidR="00D0227B"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لَا مَرحَبًا بِسُرُورٍ عَادَ بِالضَّرَرِ</w:t>
      </w:r>
    </w:p>
    <w:p w:rsidR="00D0227B"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آخر:</w:t>
      </w:r>
    </w:p>
    <w:p w:rsidR="00D0227B"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وَكُنْتَ مَتَى أَرْسَلْتَ طَرْفَكَ رَائِدًا</w:t>
      </w:r>
      <w:r w:rsidR="00D0227B"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لِقَلْبِكَ يومًا أَتعَبَتْكَ المَنَاظِرُ</w:t>
      </w:r>
    </w:p>
    <w:p w:rsidR="005256A1" w:rsidRPr="00F049D3" w:rsidRDefault="005256A1" w:rsidP="00D022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رَأَيْتَ الَّذِي لَا كُلَّهُ أَنْتَ قَادِرٌ</w:t>
      </w:r>
      <w:r w:rsidR="00D0227B" w:rsidRPr="00F049D3">
        <w:rPr>
          <w:rFonts w:ascii="Simplified Arabic" w:hAnsi="Simplified Arabic" w:cs="Simplified Arabic"/>
          <w:color w:val="000000"/>
          <w:sz w:val="34"/>
          <w:szCs w:val="34"/>
          <w:rtl/>
          <w:lang w:bidi="ar-YE"/>
        </w:rPr>
        <w:tab/>
      </w:r>
      <w:r w:rsidR="00D0227B"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عَلَيهِ وَلَا عَنْ بَعْضِهِ أَنْتَ صَابِرُ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كف الأذى، وإزالته من الطريق. روى البخاري ومسلم في صحيحيهما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بَيْنَمَا رَجُلٌ يَمْشِي بِطَرِيقٍ، وَجَدَ غُصْنَ شَوْكٍ عَلَى الطَّرِيقِ، فَأَخَذَهُ فَشَكَرَ اللَّهُ لَهُ، فَغَفَرَ لَهُ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0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لمسلم: «</w:t>
      </w:r>
      <w:r w:rsidRPr="00F049D3">
        <w:rPr>
          <w:rFonts w:ascii="Simplified Arabic" w:hAnsi="Simplified Arabic" w:cs="Simplified Arabic"/>
          <w:b/>
          <w:bCs/>
          <w:color w:val="000000"/>
          <w:sz w:val="34"/>
          <w:szCs w:val="34"/>
          <w:rtl/>
          <w:lang w:bidi="ar-YE"/>
        </w:rPr>
        <w:t>لَقَدْ رَأَيْتُ رَجُلًا يَتَقَلَّبُ فِي الْجَنَّةِ فِي شَجَرَةٍ قَطَعَهَا مِنْ ظَهْرِ الطَّرِيقِ، كَانَتْ تُؤْذِي النَّاسَ</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0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وروى مسلم في صحيحه من حديث أَبِي بَرْزَةَ قَالَ: قُلتُ: يَا نَبِيَّ اللَّهِ، عَلِّمْنِي شَيئًا أَنتَفِعُ بِهِ؟ قَالَ: «</w:t>
      </w:r>
      <w:r w:rsidRPr="00F049D3">
        <w:rPr>
          <w:rFonts w:ascii="Simplified Arabic" w:hAnsi="Simplified Arabic" w:cs="Simplified Arabic"/>
          <w:b/>
          <w:bCs/>
          <w:color w:val="000000"/>
          <w:sz w:val="34"/>
          <w:szCs w:val="34"/>
          <w:rtl/>
          <w:lang w:bidi="ar-YE"/>
        </w:rPr>
        <w:t>اعْزِلِ الْأَذَى عَنْ طَرِيقِ الْمُسْلِمِينَ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0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وإماطة الأذى عن الطريق من الإيمان. روى البخاري ومسلم في صحيحيهما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الْإِيمَانُ بِضْعٌ وَسَبْعُونَ، </w:t>
      </w:r>
      <w:r w:rsidRPr="00F049D3">
        <w:rPr>
          <w:rFonts w:ascii="Simplified Arabic" w:hAnsi="Simplified Arabic" w:cs="Simplified Arabic"/>
          <w:color w:val="000000"/>
          <w:sz w:val="34"/>
          <w:szCs w:val="34"/>
          <w:rtl/>
          <w:lang w:bidi="ar-YE"/>
        </w:rPr>
        <w:t>أَوْ</w:t>
      </w:r>
      <w:r w:rsidRPr="00F049D3">
        <w:rPr>
          <w:rFonts w:ascii="Simplified Arabic" w:hAnsi="Simplified Arabic" w:cs="Simplified Arabic"/>
          <w:b/>
          <w:bCs/>
          <w:color w:val="000000"/>
          <w:sz w:val="34"/>
          <w:szCs w:val="34"/>
          <w:rtl/>
          <w:lang w:bidi="ar-YE"/>
        </w:rPr>
        <w:t xml:space="preserve"> بِضْعٌ وَسِتُّونَ شُعْبَةً، فَأَفْضَلُهَا قَوْلُ: لَا إِلَهَ إِلَّا اللَّهُ، وَأَدْنَاهَا إِمَاطَةُ الْأَذَى عَنِ الطَّرِيقِ، وَالْحَيَاءُ شُعْبَةٌ مِنَ الْإِيمَانِ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0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كف الأذى: عدم قضاء الحاجة في طريق الناس، أو ظلهم. روى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اتَّقُوا اللَّعَّانَيْنِ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قَالُوا: وَمَا اللَّعَّانَانِ يَا رَسُولَ اللَّهِ؟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الَّذِي يَتَخَلَّى فِي طَرِيقِ النَّاسِ، أَوْ فِي ظِلِّهِمْ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0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الأذى الذي يجب كفه: الالتزام بأنظمة المرور في السير، والوقوف، وكذلك استعمال المنبه في غير حاجة.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الصحيحين من حديث عبد الله بن عمرو: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الْمُسْلِمُ مَنْ سَلِمَ الْمُسْلِمُونَ مِنْ لِسَانِهِ وَيَدِهِ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0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هداية السائل. روى البخاري في صحيحه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وَدَلُّ الطَّرِيقِ صَدَقَةٌ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1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إعانة الرجل في حمله على دابته، أو رفع متاعه عليها. روى </w:t>
      </w:r>
      <w:r w:rsidRPr="00F049D3">
        <w:rPr>
          <w:rFonts w:ascii="Simplified Arabic" w:hAnsi="Simplified Arabic" w:cs="Simplified Arabic"/>
          <w:color w:val="000000"/>
          <w:sz w:val="34"/>
          <w:szCs w:val="34"/>
          <w:rtl/>
          <w:lang w:bidi="ar-YE"/>
        </w:rPr>
        <w:lastRenderedPageBreak/>
        <w:t>البخاري في صحيحه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كُلُّ سُلَامَى عَلَيْهِ صَدَقَةٌ كُلَّ يَوْمٍ، يُعِينُ الرَّجُلَ فِي دَابَّتِهِ، يُحَامِلُهُ عَلَيْهَا، أَوْ يَرْفَعُ عَلَيْهَا مَتَاعَهُ صَدَقَةٌ، وَالْكَلِمَةُ الطَّيِّبَةُ وَكُلُّ خَطْوَةٍ يَمْشِيهَا إِلَى الصَّلَاةِ صَدَقَةٌ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11"/>
      </w:r>
      <w:r w:rsidRPr="00F049D3">
        <w:rPr>
          <w:rFonts w:ascii="Simplified Arabic" w:hAnsi="Simplified Arabic" w:cs="Simplified Arabic"/>
          <w:color w:val="000000"/>
          <w:szCs w:val="34"/>
          <w:rtl/>
          <w:lang w:bidi="ar-YE"/>
        </w:rPr>
        <w:t>.</w:t>
      </w:r>
    </w:p>
    <w:p w:rsidR="005256A1" w:rsidRPr="00F049D3" w:rsidRDefault="005256A1" w:rsidP="000048C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رد السلام، قال تعالى: </w:t>
      </w:r>
      <w:r w:rsidR="00FC5A6A" w:rsidRPr="00F049D3">
        <w:rPr>
          <w:rFonts w:ascii="Simplified Arabic" w:hAnsi="Simplified Arabic" w:cs="Simplified Arabic"/>
          <w:color w:val="000000"/>
          <w:sz w:val="34"/>
          <w:szCs w:val="34"/>
          <w:rtl/>
          <w:lang w:bidi="ar-YE"/>
        </w:rPr>
        <w:t>﴿</w:t>
      </w:r>
      <w:r w:rsidR="000048C7" w:rsidRPr="00F049D3">
        <w:rPr>
          <w:rFonts w:ascii="Simplified Arabic" w:hAnsi="Simplified Arabic" w:cs="Simplified Arabic"/>
          <w:b/>
          <w:bCs/>
          <w:color w:val="FF0000"/>
          <w:sz w:val="36"/>
          <w:szCs w:val="36"/>
          <w:rtl/>
        </w:rPr>
        <w:t>وَإِذَا حُيِّيْتُم بِتَحِيَّةٍ فَحَيُّواْ بِأَحْسَنَ مِنْهَا أَوْ رُدُّوهَا إِنَّ اللّهَ كَانَ عَلَى كُلِّ شَيْءٍ حَسِيبًا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 </w:t>
      </w:r>
      <w:r w:rsidRPr="00F049D3">
        <w:rPr>
          <w:rFonts w:ascii="Simplified Arabic" w:hAnsi="Simplified Arabic" w:cs="Simplified Arabic"/>
          <w:b/>
          <w:bCs/>
          <w:color w:val="000000"/>
          <w:szCs w:val="28"/>
          <w:rtl/>
          <w:lang w:bidi="ar-YE"/>
        </w:rPr>
        <w:t>86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روى البخاري ومسلم في صحيحيهما من حديث عبد الله بن عمرو بن العاص</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أَنَّ رَجُلًا سَأَلَ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أَيُّ الْإِسْلَامِ خَيْرٌ؟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تُطْعِمُ الطَّعَامَ، وَتَقْرَأُ السَّلَامَ عَلَى مَنْ عَرَفْتَ وَمَنْ لَمْ تَعْرِفْ</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1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يُسَلِّمُ الرَّاكِبُ عَلَى الْمَاشِي، وَالْمَاشِي عَلَى الْقَاعِدِ، وَالْقَلِيلُ عَلَى الْكَثِيرِ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1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w:t>
      </w:r>
      <w:r w:rsidRPr="00F049D3">
        <w:rPr>
          <w:rFonts w:ascii="Simplified Arabic" w:hAnsi="Simplified Arabic" w:cs="Simplified Arabic"/>
          <w:b/>
          <w:bCs/>
          <w:color w:val="000000"/>
          <w:sz w:val="34"/>
          <w:szCs w:val="34"/>
          <w:rtl/>
          <w:lang w:bidi="ar-YE"/>
        </w:rPr>
        <w:t>الصَّغِيرُ عَلَى الْكَبِيرِ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14"/>
      </w:r>
      <w:r w:rsidRPr="00F049D3">
        <w:rPr>
          <w:rFonts w:ascii="Simplified Arabic" w:hAnsi="Simplified Arabic" w:cs="Simplified Arabic"/>
          <w:color w:val="000000"/>
          <w:szCs w:val="34"/>
          <w:rtl/>
          <w:lang w:bidi="ar-YE"/>
        </w:rPr>
        <w:t>.</w:t>
      </w:r>
    </w:p>
    <w:p w:rsidR="005256A1" w:rsidRPr="00F049D3" w:rsidRDefault="005256A1" w:rsidP="000048C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الأمر بالمعروف والنهي عن المنكر، قال تعالى: ﴿</w:t>
      </w:r>
      <w:r w:rsidR="000048C7" w:rsidRPr="00F049D3">
        <w:rPr>
          <w:rFonts w:ascii="Simplified Arabic" w:hAnsi="Simplified Arabic" w:cs="Simplified Arabic"/>
          <w:b/>
          <w:bCs/>
          <w:color w:val="FF0000"/>
          <w:sz w:val="36"/>
          <w:szCs w:val="36"/>
          <w:rtl/>
        </w:rPr>
        <w:t>كُنتُمْ خَيْرَ أُمَّةٍ أُخْرِجَتْ لِلنَّاسِ تَأْمُرُونَ بِالْمَعْرُوفِ وَتَنْهَوْنَ عَنِ الْمُنكَرِ</w:t>
      </w:r>
      <w:r w:rsidR="00FC5A6A" w:rsidRPr="00F049D3">
        <w:rPr>
          <w:rFonts w:ascii="Simplified Arabic" w:hAnsi="Simplified Arabic" w:cs="Simplified Arabic"/>
          <w:sz w:val="36"/>
          <w:szCs w:val="36"/>
          <w:rtl/>
        </w:rPr>
        <w:t>﴾</w:t>
      </w:r>
      <w:r w:rsidRPr="00F049D3">
        <w:rPr>
          <w:rFonts w:ascii="Simplified Arabic" w:hAnsi="Simplified Arabic" w:cs="Simplified Arabic"/>
          <w:color w:val="000000"/>
          <w:szCs w:val="28"/>
          <w:rtl/>
          <w:lang w:bidi="ar-YE"/>
        </w:rPr>
        <w:t xml:space="preserve"> [آل عمران: </w:t>
      </w:r>
      <w:r w:rsidRPr="00F049D3">
        <w:rPr>
          <w:rFonts w:ascii="Simplified Arabic" w:hAnsi="Simplified Arabic" w:cs="Simplified Arabic"/>
          <w:b/>
          <w:bCs/>
          <w:color w:val="000000"/>
          <w:szCs w:val="28"/>
          <w:rtl/>
          <w:lang w:bidi="ar-YE"/>
        </w:rPr>
        <w:t>110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قال القرطبي</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«إنما صارت أمة 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خير أمة، لأن المسلمين منهم أكثر والأمر بالمعروف والنهي عن المنكر فيهم أفشى»</w:t>
      </w:r>
      <w:r w:rsidRPr="00F049D3">
        <w:rPr>
          <w:rFonts w:ascii="Simplified Arabic" w:hAnsi="Simplified Arabic" w:cs="Simplified Arabic"/>
          <w:color w:val="000000"/>
          <w:sz w:val="40"/>
          <w:szCs w:val="40"/>
          <w:vertAlign w:val="superscript"/>
          <w:rtl/>
          <w:lang w:bidi="ar-YE"/>
        </w:rPr>
        <w:footnoteReference w:id="115"/>
      </w:r>
      <w:r w:rsidRPr="00F049D3">
        <w:rPr>
          <w:rFonts w:ascii="Simplified Arabic" w:hAnsi="Simplified Arabic" w:cs="Simplified Arabic"/>
          <w:color w:val="000000"/>
          <w:szCs w:val="34"/>
          <w:rtl/>
          <w:lang w:bidi="ar-YE"/>
        </w:rPr>
        <w:t>.</w:t>
      </w:r>
    </w:p>
    <w:p w:rsidR="005256A1" w:rsidRPr="00F049D3" w:rsidRDefault="005256A1" w:rsidP="000048C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وأخبر</w:t>
      </w:r>
      <w:r w:rsidR="00FC5A6A" w:rsidRPr="00F049D3">
        <w:rPr>
          <w:rFonts w:ascii="Simplified Arabic" w:hAnsi="Simplified Arabic" w:cs="Simplified Arabic"/>
          <w:color w:val="000000"/>
          <w:sz w:val="34"/>
          <w:szCs w:val="34"/>
          <w:rtl/>
          <w:lang w:bidi="ar-YE"/>
        </w:rPr>
        <w:t xml:space="preserve"> سبحانه</w:t>
      </w:r>
      <w:r w:rsidRPr="00F049D3">
        <w:rPr>
          <w:rFonts w:ascii="Simplified Arabic" w:hAnsi="Simplified Arabic" w:cs="Simplified Arabic"/>
          <w:color w:val="000000"/>
          <w:sz w:val="34"/>
          <w:szCs w:val="34"/>
          <w:rtl/>
          <w:lang w:bidi="ar-YE"/>
        </w:rPr>
        <w:t xml:space="preserve">أن الناجين من الأمم هم الآمرون بالمعروف، والناهون عن </w:t>
      </w:r>
      <w:r w:rsidRPr="00F049D3">
        <w:rPr>
          <w:rFonts w:ascii="Simplified Arabic" w:hAnsi="Simplified Arabic" w:cs="Simplified Arabic"/>
          <w:color w:val="000000"/>
          <w:sz w:val="34"/>
          <w:szCs w:val="34"/>
          <w:rtl/>
          <w:lang w:bidi="ar-YE"/>
        </w:rPr>
        <w:lastRenderedPageBreak/>
        <w:t xml:space="preserve">المنكر، قال تعالى: </w:t>
      </w:r>
      <w:r w:rsidR="00FC5A6A" w:rsidRPr="00F049D3">
        <w:rPr>
          <w:rFonts w:ascii="Simplified Arabic" w:hAnsi="Simplified Arabic" w:cs="Simplified Arabic"/>
          <w:color w:val="000000"/>
          <w:sz w:val="34"/>
          <w:szCs w:val="34"/>
          <w:rtl/>
          <w:lang w:bidi="ar-YE"/>
        </w:rPr>
        <w:t>﴿</w:t>
      </w:r>
      <w:r w:rsidR="000048C7" w:rsidRPr="00F049D3">
        <w:rPr>
          <w:rFonts w:ascii="Simplified Arabic" w:hAnsi="Simplified Arabic" w:cs="Simplified Arabic"/>
          <w:b/>
          <w:bCs/>
          <w:color w:val="FF0000"/>
          <w:sz w:val="36"/>
          <w:szCs w:val="36"/>
          <w:rtl/>
        </w:rPr>
        <w:t>وَمَا كَانَ رَبُّكَ لِيُهْلِكَ الْقُرَى بِظُلْمٍ وَأَهْلُهَا مُصْلِحُون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[هود</w:t>
      </w:r>
      <w:r w:rsidR="000048C7" w:rsidRPr="00F049D3">
        <w:rPr>
          <w:rFonts w:ascii="Simplified Arabic" w:hAnsi="Simplified Arabic" w:cs="Simplified Arabic"/>
          <w:color w:val="000000"/>
          <w:szCs w:val="28"/>
          <w:rtl/>
          <w:lang w:bidi="ar-YE"/>
        </w:rPr>
        <w:t>:117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قال شيح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«ومن لم يكن في قلبه بغض ما يبغض الله ورسوله من المنكر الذي حرمه من الكفر، والفسوق والعصيان، لم يكن في قلبه الإيمان الذي أوجبه الله عليه»</w:t>
      </w:r>
      <w:r w:rsidRPr="00F049D3">
        <w:rPr>
          <w:rFonts w:ascii="Simplified Arabic" w:hAnsi="Simplified Arabic" w:cs="Simplified Arabic"/>
          <w:color w:val="000000"/>
          <w:sz w:val="40"/>
          <w:szCs w:val="40"/>
          <w:vertAlign w:val="superscript"/>
          <w:rtl/>
          <w:lang w:bidi="ar-YE"/>
        </w:rPr>
        <w:footnoteReference w:id="11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236FC5">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أيضًا: «وإذا كان جماع الدين وجميع الولايات هو أمر، ونهي، فالأمر الذي بعث الله به رسوله هو الأمر بالمعروف، والنهي الذي بعثه به هو النهي عن المنكر وهذا نعت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والمؤمنين، قال تعالى: </w:t>
      </w:r>
      <w:r w:rsidR="00FC5A6A" w:rsidRPr="00F049D3">
        <w:rPr>
          <w:rFonts w:ascii="Simplified Arabic" w:hAnsi="Simplified Arabic" w:cs="Simplified Arabic"/>
          <w:color w:val="000000"/>
          <w:sz w:val="34"/>
          <w:szCs w:val="34"/>
          <w:rtl/>
          <w:lang w:bidi="ar-YE"/>
        </w:rPr>
        <w:t>﴿</w:t>
      </w:r>
      <w:r w:rsidR="00236FC5" w:rsidRPr="00F049D3">
        <w:rPr>
          <w:rFonts w:ascii="Simplified Arabic" w:hAnsi="Simplified Arabic" w:cs="Simplified Arabic"/>
          <w:b/>
          <w:bCs/>
          <w:color w:val="FF0000"/>
          <w:sz w:val="36"/>
          <w:szCs w:val="36"/>
          <w:rtl/>
        </w:rPr>
        <w:t>وَالْمُؤْمِنُونَ وَالْمُؤْمِنَاتُ بَعْضُهُمْ أَوْلِيَاء بَعْضٍ يَأْمُرُونَ بِالْمَعْرُوفِ وَيَنْهَوْنَ عَنِ الْمُنكَرِ</w:t>
      </w:r>
      <w:r w:rsidR="00FC5A6A" w:rsidRPr="00F049D3">
        <w:rPr>
          <w:rFonts w:ascii="Simplified Arabic" w:hAnsi="Simplified Arabic" w:cs="Simplified Arabic"/>
          <w:sz w:val="36"/>
          <w:szCs w:val="36"/>
          <w:rtl/>
        </w:rPr>
        <w:t>﴾</w:t>
      </w:r>
      <w:r w:rsidRPr="00F049D3">
        <w:rPr>
          <w:rFonts w:ascii="Simplified Arabic" w:hAnsi="Simplified Arabic" w:cs="Simplified Arabic"/>
          <w:color w:val="000000"/>
          <w:szCs w:val="28"/>
          <w:rtl/>
          <w:lang w:bidi="ar-YE"/>
        </w:rPr>
        <w:t xml:space="preserve"> [</w:t>
      </w:r>
      <w:r w:rsidR="00236FC5" w:rsidRPr="00F049D3">
        <w:rPr>
          <w:rFonts w:ascii="Simplified Arabic" w:hAnsi="Simplified Arabic" w:cs="Simplified Arabic"/>
          <w:color w:val="000000"/>
          <w:szCs w:val="28"/>
          <w:rtl/>
          <w:lang w:bidi="ar-YE"/>
        </w:rPr>
        <w:t>التوبة</w:t>
      </w:r>
      <w:r w:rsidRPr="00F049D3">
        <w:rPr>
          <w:rFonts w:ascii="Simplified Arabic" w:hAnsi="Simplified Arabic" w:cs="Simplified Arabic"/>
          <w:color w:val="000000"/>
          <w:szCs w:val="28"/>
          <w:rtl/>
          <w:lang w:bidi="ar-YE"/>
        </w:rPr>
        <w:t>:</w:t>
      </w:r>
      <w:r w:rsidR="00236FC5" w:rsidRPr="00F049D3">
        <w:rPr>
          <w:rFonts w:ascii="Simplified Arabic" w:hAnsi="Simplified Arabic" w:cs="Simplified Arabic"/>
          <w:b/>
          <w:bCs/>
          <w:color w:val="000000"/>
          <w:szCs w:val="28"/>
          <w:rtl/>
          <w:lang w:bidi="ar-YE"/>
        </w:rPr>
        <w:t>71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وهذا واجب كل مسلم قادر وهو فرض الكفاية، ويصير فرض عين على القادر الذي لم يقم به غيره»</w:t>
      </w:r>
      <w:r w:rsidRPr="00F049D3">
        <w:rPr>
          <w:rFonts w:ascii="Simplified Arabic" w:hAnsi="Simplified Arabic" w:cs="Simplified Arabic"/>
          <w:color w:val="000000"/>
          <w:sz w:val="40"/>
          <w:szCs w:val="40"/>
          <w:vertAlign w:val="superscript"/>
          <w:rtl/>
          <w:lang w:bidi="ar-YE"/>
        </w:rPr>
        <w:footnoteReference w:id="117"/>
      </w:r>
      <w:r w:rsidRPr="00F049D3">
        <w:rPr>
          <w:rFonts w:ascii="Simplified Arabic" w:hAnsi="Simplified Arabic" w:cs="Simplified Arabic"/>
          <w:color w:val="000000"/>
          <w:szCs w:val="34"/>
          <w:rtl/>
          <w:lang w:bidi="ar-YE"/>
        </w:rPr>
        <w:t>.</w:t>
      </w:r>
    </w:p>
    <w:p w:rsidR="005256A1" w:rsidRPr="00F049D3" w:rsidRDefault="005256A1" w:rsidP="0092096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الأمر بالمعروف والنهي عن المنكر: أن يحث من رآه متخلفًا عن صلاة الجماعة إليها، وإذا رأى من يشرب الدخان، أو يستمع إلى الغناء والموسيقى نهاه عن ذلك، وإن مرَّ على من يغشُّ في بيعه وشرائه، أنكر عليه ذلك، ومن المنكرات الفاشية التي يجب التعاون على إنكارها لعظيم ضررها، تبرج النساء في الأسواق، والطرق واختلاطهن بالرجال، فالمنكرات إذا كثر إنكارها زالت أو تلاشت، وإن سكت عنها فشت وانتشرت، وبهذا امتازت أمة 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وفُضِّلَتْ على سائر الأمم، قال تعالى: ﴿</w:t>
      </w:r>
      <w:r w:rsidR="00920966" w:rsidRPr="00F049D3">
        <w:rPr>
          <w:rFonts w:ascii="Simplified Arabic" w:hAnsi="Simplified Arabic" w:cs="Simplified Arabic"/>
          <w:b/>
          <w:bCs/>
          <w:color w:val="FF0000"/>
          <w:sz w:val="36"/>
          <w:szCs w:val="36"/>
          <w:rtl/>
        </w:rPr>
        <w:t>كُنتُمْ خَيْرَ أُمَّةٍ أُخْرِجَتْ لِلنَّاسِ تَأْمُرُونَ بِالْمَعْرُوفِ وَتَنْهَوْنَ عَنِ الْمُنكَرِ وَتُؤْمِنُونَ بِاللّهِ وَلَوْ آمَنَ أَهْلُ الْكِتَابِ لَكَانَ خَيْرًا لَّهُم مِّنْهُمُ الْمُؤْمِنُونَ وَأَكْثَرُهُمُ الْفَاسِقُون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[آل عمران: </w:t>
      </w:r>
      <w:r w:rsidRPr="00F049D3">
        <w:rPr>
          <w:rFonts w:ascii="Simplified Arabic" w:hAnsi="Simplified Arabic" w:cs="Simplified Arabic"/>
          <w:b/>
          <w:bCs/>
          <w:color w:val="000000"/>
          <w:szCs w:val="28"/>
          <w:rtl/>
          <w:lang w:bidi="ar-YE"/>
        </w:rPr>
        <w:t>110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والحمد لله رب العالمين، وصلى الله وسلم على نبينا محمد وعلى آله وصحبه </w:t>
      </w:r>
      <w:r w:rsidRPr="00F049D3">
        <w:rPr>
          <w:rFonts w:ascii="Simplified Arabic" w:hAnsi="Simplified Arabic" w:cs="Simplified Arabic"/>
          <w:color w:val="000000"/>
          <w:sz w:val="34"/>
          <w:szCs w:val="34"/>
          <w:rtl/>
          <w:lang w:bidi="ar-YE"/>
        </w:rPr>
        <w:lastRenderedPageBreak/>
        <w:t>أجمعين.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Pr>
      </w:pP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الثامنة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فضل الوضوء والتيمم وصفتهما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8F4CF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تعالى: ﴿</w:t>
      </w:r>
      <w:r w:rsidR="008F4CF6" w:rsidRPr="00F049D3">
        <w:rPr>
          <w:rFonts w:ascii="Simplified Arabic" w:hAnsi="Simplified Arabic" w:cs="Simplified Arabic"/>
          <w:b/>
          <w:bCs/>
          <w:color w:val="FF0000"/>
          <w:sz w:val="36"/>
          <w:szCs w:val="36"/>
          <w:rtl/>
        </w:rPr>
        <w:t>يَاأَيُّهَا الَّذِينَ آمَنُواْ إِذَا قُمْتُمْ إِلَى الصَّلاةِ فاغْسِلُواْ وُجُوهَكُمْ وَأَيْدِيَكُمْ إِلَى الْمَرَافِقِ وَامْسَحُواْ بِرُؤُوسِكُمْ وَأَرْجُلَكُمْ إِلَى الْكَعْبَينِ وَإِن كُنتُمْ جُنُبًا فَاطَّهَّرُواْ وَإِن كُنتُم مَّرْضَى أَوْ عَلَى سَفَرٍ أَوْ جَاء أَحَدٌ مَّنكُم مِّنَ الْغَائِطِ أَوْ لاَمَسْتُمُ النِّسَاء فَلَمْ تَجِدُواْ مَاء فَتَيَمَّمُواْ صَعِيدًا طَيِّبًا فَامْسَحُواْ بِوُجُوهِكُمْ وَأَيْدِيكُم مِّنْهُ مَا يُرِيدُ اللّهُ لِيَجْعَلَ عَلَيْكُم مِّنْ حَرَجٍ وَلَـكِن يُرِيدُ لِيُطَهَّرَكُمْ وَلِيُتِمَّ نِعْمَتَهُ عَلَيْكُمْ لَعَلَّكُمْ تَشْكُرُون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 </w:t>
      </w:r>
      <w:r w:rsidRPr="00F049D3">
        <w:rPr>
          <w:rFonts w:ascii="Simplified Arabic" w:hAnsi="Simplified Arabic" w:cs="Simplified Arabic"/>
          <w:b/>
          <w:bCs/>
          <w:color w:val="000000"/>
          <w:szCs w:val="28"/>
          <w:rtl/>
          <w:lang w:bidi="ar-YE"/>
        </w:rPr>
        <w:t>6</w:t>
      </w:r>
      <w:r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«فالآية الكريمة أوجبت الوضوء للصلاة وبينت الأعضاء التي يجب غسلها، أو مسحها في الوضوء، وحددت مواضع الوضوء منها، ثم بيَّن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صفة الوضوء بقوله، وبفعله، بيانًا كافيًا.</w:t>
      </w:r>
    </w:p>
    <w:p w:rsidR="005256A1" w:rsidRPr="00F049D3" w:rsidRDefault="005256A1" w:rsidP="008F4CF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أحدها: </w:t>
      </w:r>
      <w:r w:rsidRPr="00F049D3">
        <w:rPr>
          <w:rFonts w:ascii="Simplified Arabic" w:hAnsi="Simplified Arabic" w:cs="Simplified Arabic"/>
          <w:color w:val="000000"/>
          <w:sz w:val="34"/>
          <w:szCs w:val="34"/>
          <w:rtl/>
          <w:lang w:bidi="ar-YE"/>
        </w:rPr>
        <w:t xml:space="preserve">غسل الوجه بكامله ومنه المضمضة، والاستنشاق، فمن غسل وجهه وترك المضمضة والاستنشاق أو أحدهما، لم يصح وضوؤه، لأن الفم والأنف من الوجه، والله تعالى يقول: </w:t>
      </w:r>
      <w:r w:rsidR="00FC5A6A" w:rsidRPr="00F049D3">
        <w:rPr>
          <w:rFonts w:ascii="Simplified Arabic" w:hAnsi="Simplified Arabic" w:cs="Simplified Arabic"/>
          <w:color w:val="000000"/>
          <w:sz w:val="34"/>
          <w:szCs w:val="34"/>
          <w:rtl/>
          <w:lang w:bidi="ar-YE"/>
        </w:rPr>
        <w:t>﴿</w:t>
      </w:r>
      <w:r w:rsidR="008F4CF6" w:rsidRPr="00F049D3">
        <w:rPr>
          <w:rFonts w:ascii="Simplified Arabic" w:hAnsi="Simplified Arabic" w:cs="Simplified Arabic"/>
          <w:b/>
          <w:bCs/>
          <w:color w:val="FF0000"/>
          <w:sz w:val="36"/>
          <w:szCs w:val="36"/>
          <w:rtl/>
        </w:rPr>
        <w:t>فاغْسِلُواْ وُجُوهَكُمْ</w:t>
      </w:r>
      <w:r w:rsidR="00FC5A6A" w:rsidRPr="00F049D3">
        <w:rPr>
          <w:rFonts w:ascii="Simplified Arabic" w:hAnsi="Simplified Arabic" w:cs="Simplified Arabic"/>
          <w:sz w:val="36"/>
          <w:szCs w:val="36"/>
          <w:rtl/>
        </w:rPr>
        <w:t>﴾</w:t>
      </w:r>
      <w:r w:rsidRPr="00F049D3">
        <w:rPr>
          <w:rFonts w:ascii="Simplified Arabic" w:hAnsi="Simplified Arabic" w:cs="Simplified Arabic"/>
          <w:color w:val="000000"/>
          <w:sz w:val="34"/>
          <w:szCs w:val="34"/>
          <w:rtl/>
          <w:lang w:bidi="ar-YE"/>
        </w:rPr>
        <w:t xml:space="preserve"> فأمر بغسل الوجه كله، فمن ترك شيئًا منه لم يكن ممتثلًا لأمر الله تعالى، والنبي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تمضمض واستنشق»</w:t>
      </w:r>
      <w:r w:rsidRPr="00F049D3">
        <w:rPr>
          <w:rFonts w:ascii="Simplified Arabic" w:hAnsi="Simplified Arabic" w:cs="Simplified Arabic"/>
          <w:color w:val="000000"/>
          <w:sz w:val="40"/>
          <w:szCs w:val="40"/>
          <w:vertAlign w:val="superscript"/>
          <w:rtl/>
          <w:lang w:bidi="ar-YE"/>
        </w:rPr>
        <w:footnoteReference w:id="118"/>
      </w:r>
      <w:r w:rsidRPr="00F049D3">
        <w:rPr>
          <w:rFonts w:ascii="Simplified Arabic" w:hAnsi="Simplified Arabic" w:cs="Simplified Arabic"/>
          <w:color w:val="000000"/>
          <w:sz w:val="40"/>
          <w:szCs w:val="40"/>
          <w:vertAlign w:val="superscript"/>
          <w:rtl/>
          <w:lang w:bidi="ar-YE"/>
        </w:rPr>
        <w:footnoteReference w:id="119"/>
      </w:r>
      <w:r w:rsidRPr="00F049D3">
        <w:rPr>
          <w:rFonts w:ascii="Simplified Arabic" w:hAnsi="Simplified Arabic" w:cs="Simplified Arabic"/>
          <w:color w:val="000000"/>
          <w:szCs w:val="34"/>
          <w:rtl/>
          <w:lang w:bidi="ar-YE"/>
        </w:rPr>
        <w:t>.</w:t>
      </w:r>
    </w:p>
    <w:p w:rsidR="005256A1" w:rsidRPr="00F049D3" w:rsidRDefault="005256A1" w:rsidP="008F4CF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الثاني: </w:t>
      </w:r>
      <w:r w:rsidRPr="00F049D3">
        <w:rPr>
          <w:rFonts w:ascii="Simplified Arabic" w:hAnsi="Simplified Arabic" w:cs="Simplified Arabic"/>
          <w:color w:val="000000"/>
          <w:sz w:val="34"/>
          <w:szCs w:val="34"/>
          <w:rtl/>
          <w:lang w:bidi="ar-YE"/>
        </w:rPr>
        <w:t xml:space="preserve">غسل اليدين مع المرفقين لقوله تعالى: </w:t>
      </w:r>
      <w:r w:rsidR="00FC5A6A" w:rsidRPr="00F049D3">
        <w:rPr>
          <w:rFonts w:ascii="Simplified Arabic" w:hAnsi="Simplified Arabic" w:cs="Simplified Arabic"/>
          <w:color w:val="000000"/>
          <w:sz w:val="34"/>
          <w:szCs w:val="34"/>
          <w:rtl/>
          <w:lang w:bidi="ar-YE"/>
        </w:rPr>
        <w:t>﴿</w:t>
      </w:r>
      <w:r w:rsidR="008F4CF6" w:rsidRPr="00F049D3">
        <w:rPr>
          <w:rFonts w:ascii="Simplified Arabic" w:hAnsi="Simplified Arabic" w:cs="Simplified Arabic"/>
          <w:b/>
          <w:bCs/>
          <w:color w:val="FF0000"/>
          <w:sz w:val="36"/>
          <w:szCs w:val="36"/>
          <w:rtl/>
        </w:rPr>
        <w:t>وَأَيْدِيَكُمْ إِلَى الْمَرَافِقِ</w:t>
      </w:r>
      <w:r w:rsidR="00FC5A6A" w:rsidRPr="00F049D3">
        <w:rPr>
          <w:rFonts w:ascii="Simplified Arabic" w:hAnsi="Simplified Arabic" w:cs="Simplified Arabic"/>
          <w:sz w:val="36"/>
          <w:szCs w:val="36"/>
          <w:rtl/>
        </w:rPr>
        <w:t>﴾</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lastRenderedPageBreak/>
        <w:t>فإن (إلى) هنا بمعنى مع، فلا بد أن يصل الماء إلى نهاية المرفقين، يدل على ذلك حديث أبي هريرة: أَنَّهُ غَسَلَ يَدَهُ اليُمنَى حَتَّى أَشرَعَ فِي العَضُدِ، ثُمَّ غَسَلَ يَدَهُ اليُسرَى حَتَّى أَشرَعَ فِي العَضُدِ، ثُمَّ قَالَ: هَكَذَا رَأَيتُ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يَتَوَضَّأُ</w:t>
      </w:r>
      <w:r w:rsidRPr="00F049D3">
        <w:rPr>
          <w:rFonts w:ascii="Simplified Arabic" w:hAnsi="Simplified Arabic" w:cs="Simplified Arabic"/>
          <w:color w:val="000000"/>
          <w:sz w:val="40"/>
          <w:szCs w:val="40"/>
          <w:vertAlign w:val="superscript"/>
          <w:rtl/>
          <w:lang w:bidi="ar-YE"/>
        </w:rPr>
        <w:footnoteReference w:id="120"/>
      </w:r>
      <w:r w:rsidRPr="00F049D3">
        <w:rPr>
          <w:rFonts w:ascii="Simplified Arabic" w:hAnsi="Simplified Arabic" w:cs="Simplified Arabic"/>
          <w:color w:val="000000"/>
          <w:szCs w:val="34"/>
          <w:rtl/>
          <w:lang w:bidi="ar-YE"/>
        </w:rPr>
        <w:t>.</w:t>
      </w:r>
    </w:p>
    <w:p w:rsidR="005256A1" w:rsidRPr="00F049D3" w:rsidRDefault="005256A1" w:rsidP="008F4CF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الثالث: </w:t>
      </w:r>
      <w:r w:rsidRPr="00F049D3">
        <w:rPr>
          <w:rFonts w:ascii="Simplified Arabic" w:hAnsi="Simplified Arabic" w:cs="Simplified Arabic"/>
          <w:color w:val="000000"/>
          <w:sz w:val="34"/>
          <w:szCs w:val="34"/>
          <w:rtl/>
          <w:lang w:bidi="ar-YE"/>
        </w:rPr>
        <w:t>مسح الرأس كله، ومنه الأذنان لقوله تعالى: ﴿</w:t>
      </w:r>
      <w:r w:rsidRPr="00F049D3">
        <w:rPr>
          <w:rFonts w:ascii="Simplified Arabic" w:hAnsi="Simplified Arabic" w:cs="Simplified Arabic Backslanted"/>
          <w:color w:val="000000"/>
          <w:sz w:val="34"/>
          <w:szCs w:val="34"/>
          <w:rtl/>
          <w:lang w:bidi="ar-YE"/>
        </w:rPr>
        <w:t> </w:t>
      </w:r>
      <w:r w:rsidR="008F4CF6" w:rsidRPr="00F049D3">
        <w:rPr>
          <w:rFonts w:ascii="Simplified Arabic" w:hAnsi="Simplified Arabic" w:cs="Simplified Arabic"/>
          <w:b/>
          <w:bCs/>
          <w:color w:val="FF0000"/>
          <w:sz w:val="36"/>
          <w:szCs w:val="36"/>
          <w:rtl/>
        </w:rPr>
        <w:t xml:space="preserve"> وَامْسَحُواْ بِرُؤُوسِكُمْ</w:t>
      </w:r>
      <w:r w:rsidR="00FC5A6A" w:rsidRPr="00F049D3">
        <w:rPr>
          <w:rFonts w:ascii="Simplified Arabic" w:hAnsi="Simplified Arabic" w:cs="Simplified Arabic"/>
          <w:sz w:val="36"/>
          <w:szCs w:val="36"/>
          <w:rtl/>
        </w:rPr>
        <w:t>﴾</w:t>
      </w:r>
      <w:r w:rsidRPr="00F049D3">
        <w:rPr>
          <w:rFonts w:ascii="Simplified Arabic" w:hAnsi="Simplified Arabic" w:cs="Simplified Arabic"/>
          <w:color w:val="000000"/>
          <w:sz w:val="34"/>
          <w:szCs w:val="34"/>
          <w:rtl/>
          <w:lang w:bidi="ar-YE"/>
        </w:rPr>
        <w:t>. وفي حديث ابن عباس: ثُمَّ مَسَحَ رَأسَهُ وَأُذُنَيهِ، بَاطِنَهُمَا بِالسَّبَّاحَتَينِ</w:t>
      </w:r>
      <w:r w:rsidRPr="00F049D3">
        <w:rPr>
          <w:rFonts w:ascii="Simplified Arabic" w:hAnsi="Simplified Arabic" w:cs="Simplified Arabic"/>
          <w:color w:val="000000"/>
          <w:sz w:val="40"/>
          <w:szCs w:val="40"/>
          <w:vertAlign w:val="superscript"/>
          <w:rtl/>
          <w:lang w:bidi="ar-YE"/>
        </w:rPr>
        <w:footnoteReference w:id="121"/>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وَظَاهِرَهُمَا بِإِبهَامَيهِ</w:t>
      </w:r>
      <w:r w:rsidRPr="00F049D3">
        <w:rPr>
          <w:rFonts w:ascii="Simplified Arabic" w:hAnsi="Simplified Arabic" w:cs="Simplified Arabic"/>
          <w:color w:val="000000"/>
          <w:sz w:val="40"/>
          <w:szCs w:val="40"/>
          <w:vertAlign w:val="superscript"/>
          <w:rtl/>
          <w:lang w:bidi="ar-YE"/>
        </w:rPr>
        <w:footnoteReference w:id="12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الْأُذُنَانِ مِنَ الرَّأْسِ</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2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الشيخ ناصر الدين الألباني: «وهذا الحديث يدل على وجوب مسح الأذنين وأنهما في ذلك كالرأس، وحسبك في هذا المذهب إمام السنة أبو عبد الله أحمد بن حنبل، وسلفه في ذلك جماعة من الصحابة.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وأما المسألة الثانية: فهل يكفي في مسح الأذنين ماء الرأس، أم لا بد لذلك من جديد؟ قال المناوي كما في فيض القدير في شرح الحديث: «الأذنان من الرأس، لا من الوجه، ولا مستقلتان، يعني فلا حاجة إلى أخذ ماء جديد منفرد لهما غير ماء الرأس في الوضوء، بل يجزئ مسحهما ببل ماء الرأس، وإلا لكان بيانًا للخلقة فقط، والمصطفى لم يبعث لذلك، وبه قال الأئمة الثلاثة»</w:t>
      </w:r>
      <w:r w:rsidRPr="00F049D3">
        <w:rPr>
          <w:rFonts w:ascii="Simplified Arabic" w:hAnsi="Simplified Arabic" w:cs="Simplified Arabic"/>
          <w:color w:val="000000"/>
          <w:sz w:val="40"/>
          <w:szCs w:val="40"/>
          <w:vertAlign w:val="superscript"/>
          <w:rtl/>
          <w:lang w:bidi="ar-YE"/>
        </w:rPr>
        <w:footnoteReference w:id="124"/>
      </w:r>
      <w:r w:rsidRPr="00F049D3">
        <w:rPr>
          <w:rFonts w:ascii="Simplified Arabic" w:hAnsi="Simplified Arabic" w:cs="Simplified Arabic"/>
          <w:color w:val="000000"/>
          <w:szCs w:val="34"/>
          <w:rtl/>
          <w:lang w:bidi="ar-YE"/>
        </w:rPr>
        <w:t>.</w:t>
      </w:r>
    </w:p>
    <w:p w:rsidR="005256A1" w:rsidRPr="00F049D3" w:rsidRDefault="005256A1" w:rsidP="008F4CF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الرابع: </w:t>
      </w:r>
      <w:r w:rsidRPr="00F049D3">
        <w:rPr>
          <w:rFonts w:ascii="Simplified Arabic" w:hAnsi="Simplified Arabic" w:cs="Simplified Arabic"/>
          <w:color w:val="000000"/>
          <w:sz w:val="34"/>
          <w:szCs w:val="34"/>
          <w:rtl/>
          <w:lang w:bidi="ar-YE"/>
        </w:rPr>
        <w:t xml:space="preserve">غسل الرجلين مع الكعبين لقوله تعالى: </w:t>
      </w:r>
      <w:r w:rsidR="00FC5A6A" w:rsidRPr="00F049D3">
        <w:rPr>
          <w:rFonts w:ascii="Simplified Arabic" w:hAnsi="Simplified Arabic" w:cs="Simplified Arabic"/>
          <w:color w:val="000000"/>
          <w:sz w:val="34"/>
          <w:szCs w:val="34"/>
          <w:rtl/>
          <w:lang w:bidi="ar-YE"/>
        </w:rPr>
        <w:t>﴿</w:t>
      </w:r>
      <w:r w:rsidR="008F4CF6" w:rsidRPr="00F049D3">
        <w:rPr>
          <w:rFonts w:ascii="Simplified Arabic" w:hAnsi="Simplified Arabic" w:cs="Simplified Arabic"/>
          <w:b/>
          <w:bCs/>
          <w:color w:val="FF0000"/>
          <w:sz w:val="36"/>
          <w:szCs w:val="36"/>
          <w:rtl/>
        </w:rPr>
        <w:t>وَأَرْجُلَكُمْ إِلَى الْكَعْبَينِ</w:t>
      </w:r>
      <w:r w:rsidR="00FC5A6A" w:rsidRPr="00F049D3">
        <w:rPr>
          <w:rFonts w:ascii="Simplified Arabic" w:hAnsi="Simplified Arabic" w:cs="Simplified Arabic"/>
          <w:sz w:val="36"/>
          <w:szCs w:val="36"/>
          <w:rtl/>
        </w:rPr>
        <w:t>﴾</w:t>
      </w:r>
      <w:r w:rsidRPr="00F049D3">
        <w:rPr>
          <w:rFonts w:ascii="Simplified Arabic" w:hAnsi="Simplified Arabic" w:cs="Simplified Arabic"/>
          <w:color w:val="000000"/>
          <w:sz w:val="34"/>
          <w:szCs w:val="34"/>
          <w:vertAlign w:val="superscript"/>
          <w:rtl/>
          <w:lang w:bidi="ar-YE"/>
        </w:rPr>
        <w:t xml:space="preserve"> </w:t>
      </w:r>
      <w:r w:rsidRPr="00F049D3">
        <w:rPr>
          <w:rFonts w:ascii="Simplified Arabic" w:hAnsi="Simplified Arabic" w:cs="Simplified Arabic"/>
          <w:color w:val="000000"/>
          <w:sz w:val="34"/>
          <w:szCs w:val="34"/>
          <w:rtl/>
          <w:lang w:bidi="ar-YE"/>
        </w:rPr>
        <w:lastRenderedPageBreak/>
        <w:t>وإلى بمعنى (مع)، وذلك للأحاديث الواردة في صحة الوضوء، فإنها تدل على دخول الكعبين في الغسل.</w:t>
      </w:r>
    </w:p>
    <w:p w:rsidR="005256A1" w:rsidRPr="00F049D3" w:rsidRDefault="005256A1" w:rsidP="008F4CF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الخامس: </w:t>
      </w:r>
      <w:r w:rsidRPr="00F049D3">
        <w:rPr>
          <w:rFonts w:ascii="Simplified Arabic" w:hAnsi="Simplified Arabic" w:cs="Simplified Arabic"/>
          <w:color w:val="000000"/>
          <w:sz w:val="34"/>
          <w:szCs w:val="34"/>
          <w:rtl/>
          <w:lang w:bidi="ar-YE"/>
        </w:rPr>
        <w:t xml:space="preserve">الترتيب بأن يغسل الوجه أولًا ثم اليدين، ثم يمسح الرأس، ثم يغسل رجليه لقوله تعالى: </w:t>
      </w:r>
      <w:r w:rsidR="00FC5A6A" w:rsidRPr="00F049D3">
        <w:rPr>
          <w:rFonts w:ascii="Simplified Arabic" w:hAnsi="Simplified Arabic" w:cs="Simplified Arabic"/>
          <w:color w:val="000000"/>
          <w:sz w:val="34"/>
          <w:szCs w:val="34"/>
          <w:rtl/>
          <w:lang w:bidi="ar-YE"/>
        </w:rPr>
        <w:t>﴿</w:t>
      </w:r>
      <w:r w:rsidR="008F4CF6" w:rsidRPr="00F049D3">
        <w:rPr>
          <w:rFonts w:ascii="Simplified Arabic" w:hAnsi="Simplified Arabic" w:cs="Simplified Arabic"/>
          <w:b/>
          <w:bCs/>
          <w:color w:val="FF0000"/>
          <w:sz w:val="36"/>
          <w:szCs w:val="36"/>
          <w:rtl/>
        </w:rPr>
        <w:t>يَاأَيُّهَا الَّذِينَ آمَنُواْ إِذَا قُمْتُمْ إِلَى الصَّلاةِ فاغْسِلُواْ وُجُوهَكُمْ وَأَيْدِيَكُمْ إِلَى الْمَرَافِقِ</w:t>
      </w:r>
      <w:r w:rsidR="00FC5A6A" w:rsidRPr="00F049D3">
        <w:rPr>
          <w:rFonts w:ascii="Simplified Arabic" w:hAnsi="Simplified Arabic" w:cs="Simplified Arabic"/>
          <w:sz w:val="36"/>
          <w:szCs w:val="36"/>
          <w:rtl/>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رتب الوضوء على هذه الكيفية. قال ابن عباس بعدما ذكر صفة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«هَذَا وُضُوءُ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2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السادس: </w:t>
      </w:r>
      <w:r w:rsidRPr="00F049D3">
        <w:rPr>
          <w:rFonts w:ascii="Simplified Arabic" w:hAnsi="Simplified Arabic" w:cs="Simplified Arabic"/>
          <w:color w:val="000000"/>
          <w:sz w:val="34"/>
          <w:szCs w:val="34"/>
          <w:rtl/>
          <w:lang w:bidi="ar-YE"/>
        </w:rPr>
        <w:t>«الموالاة وهي أن يكون غسل الأعضاء المذكورة متواليًا، بحيث لا يفصل بين غسل عضو وغسل العضو الذي قبله، بل يتابع غسل الأعضاء الواحد تلو الآخر حسب الإمكان»</w:t>
      </w:r>
      <w:r w:rsidRPr="00F049D3">
        <w:rPr>
          <w:rFonts w:ascii="Simplified Arabic" w:hAnsi="Simplified Arabic" w:cs="Simplified Arabic"/>
          <w:color w:val="000000"/>
          <w:sz w:val="40"/>
          <w:szCs w:val="40"/>
          <w:vertAlign w:val="superscript"/>
          <w:rtl/>
          <w:lang w:bidi="ar-YE"/>
        </w:rPr>
        <w:footnoteReference w:id="12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وردت نصوص كثيرة في فضل الوضوء. روى البخاري ومسلم في صحيحيهما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أُمَّتِي يُدْعَوْنَ يَوْمَ الْقِيَامَةِ غُرًّا</w:t>
      </w:r>
      <w:r w:rsidRPr="00F049D3">
        <w:rPr>
          <w:rFonts w:ascii="Simplified Arabic" w:hAnsi="Simplified Arabic" w:cs="Simplified Arabic"/>
          <w:color w:val="000000"/>
          <w:sz w:val="40"/>
          <w:szCs w:val="40"/>
          <w:vertAlign w:val="superscript"/>
          <w:rtl/>
          <w:lang w:bidi="ar-YE"/>
        </w:rPr>
        <w:footnoteReference w:id="127"/>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مُحَجَّلِينَ</w:t>
      </w:r>
      <w:r w:rsidRPr="00F049D3">
        <w:rPr>
          <w:rFonts w:ascii="Simplified Arabic" w:hAnsi="Simplified Arabic" w:cs="Simplified Arabic"/>
          <w:color w:val="000000"/>
          <w:sz w:val="40"/>
          <w:szCs w:val="40"/>
          <w:vertAlign w:val="superscript"/>
          <w:rtl/>
          <w:lang w:bidi="ar-YE"/>
        </w:rPr>
        <w:footnoteReference w:id="128"/>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مِنْ آثَارِ الْوُضُوءِ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2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أبي مالك الأشعري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الطُّهُورُ شَطْرُ الإِيمَانِ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30"/>
      </w:r>
      <w:r w:rsidRPr="00F049D3">
        <w:rPr>
          <w:rFonts w:ascii="Simplified Arabic" w:hAnsi="Simplified Arabic" w:cs="Simplified Arabic"/>
          <w:color w:val="000000"/>
          <w:szCs w:val="34"/>
          <w:rtl/>
          <w:lang w:bidi="ar-YE"/>
        </w:rPr>
        <w:t>.</w:t>
      </w:r>
    </w:p>
    <w:p w:rsidR="005256A1" w:rsidRPr="00F049D3" w:rsidRDefault="005256A1" w:rsidP="008F4CF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وروى البخاري ومسلم في صحيحيهما من حديث عثمان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أنه قال: ألا أحدثكم حديثًا لولا آية ما حدثتكموه، سمعت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 «</w:t>
      </w:r>
      <w:r w:rsidRPr="00F049D3">
        <w:rPr>
          <w:rFonts w:ascii="Simplified Arabic" w:hAnsi="Simplified Arabic" w:cs="Simplified Arabic"/>
          <w:b/>
          <w:bCs/>
          <w:color w:val="000000"/>
          <w:sz w:val="34"/>
          <w:szCs w:val="34"/>
          <w:rtl/>
          <w:lang w:bidi="ar-YE"/>
        </w:rPr>
        <w:t>لَا يَتَوَضَّأُ رَجُلٌ يُحْسِنُ وُضُوءَهُ، وَيُصَلِّي الصَّلَاةَ، إِلَّا غُفِرَ لَهُ مَا بَيْنَهُ وَبَيْنَ الصَّلَاةِ حَتَّى يُصَلِّيَهَا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3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عروة: الآية: </w:t>
      </w:r>
      <w:r w:rsidR="00FC5A6A" w:rsidRPr="00F049D3">
        <w:rPr>
          <w:rFonts w:ascii="Simplified Arabic" w:hAnsi="Simplified Arabic" w:cs="Simplified Arabic"/>
          <w:color w:val="000000"/>
          <w:sz w:val="34"/>
          <w:szCs w:val="34"/>
          <w:rtl/>
          <w:lang w:bidi="ar-YE"/>
        </w:rPr>
        <w:t>﴿</w:t>
      </w:r>
      <w:r w:rsidR="008F4CF6" w:rsidRPr="00F049D3">
        <w:rPr>
          <w:rFonts w:ascii="Simplified Arabic" w:hAnsi="Simplified Arabic" w:cs="Simplified Arabic"/>
          <w:b/>
          <w:bCs/>
          <w:color w:val="FF0000"/>
          <w:sz w:val="36"/>
          <w:szCs w:val="36"/>
          <w:rtl/>
        </w:rPr>
        <w:t>إِنَّ الَّذِينَ يَكْتُمُونَ مَا أَنزَلْنَا مِنَ الْبَيِّنَاتِ</w:t>
      </w:r>
      <w:r w:rsidR="00FC5A6A" w:rsidRPr="00F049D3">
        <w:rPr>
          <w:rFonts w:ascii="Simplified Arabic" w:hAnsi="Simplified Arabic" w:cs="Simplified Arabic"/>
          <w:sz w:val="36"/>
          <w:szCs w:val="36"/>
          <w:rtl/>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159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تَوَضَّأَ الْعَبْدُ الْمُسْلِمُ، فَغَسَلَ وَجْهَهُ، خَرَجَ مِنْ وَجْهِهِ كُلُّ خَطِيئَةٍ نَظَرَ إِلَيْهَا بِعَيْنَيْهِ مَعَ الْمَاءِ، (</w:t>
      </w:r>
      <w:r w:rsidRPr="00F049D3">
        <w:rPr>
          <w:rFonts w:ascii="Simplified Arabic" w:hAnsi="Simplified Arabic" w:cs="Simplified Arabic"/>
          <w:color w:val="000000"/>
          <w:sz w:val="34"/>
          <w:szCs w:val="34"/>
          <w:rtl/>
          <w:lang w:bidi="ar-YE"/>
        </w:rPr>
        <w:t>أَوْ</w:t>
      </w:r>
      <w:r w:rsidRPr="00F049D3">
        <w:rPr>
          <w:rFonts w:ascii="Simplified Arabic" w:hAnsi="Simplified Arabic" w:cs="Simplified Arabic"/>
          <w:b/>
          <w:bCs/>
          <w:color w:val="000000"/>
          <w:sz w:val="34"/>
          <w:szCs w:val="34"/>
          <w:rtl/>
          <w:lang w:bidi="ar-YE"/>
        </w:rPr>
        <w:t xml:space="preserve"> مَعَ آخِرِ قَطْرِ الْمَاءِ)، فَإِذَا غَسَلَ يَدَيْهِ خَرَجَ مِنْ يَدَيْهِ كُلُّ خَطِيئَةٍ، كَانَ بَطَشَتْهَا يَدَاهُ مَعَ الْمَاءِ، (</w:t>
      </w:r>
      <w:r w:rsidRPr="00F049D3">
        <w:rPr>
          <w:rFonts w:ascii="Simplified Arabic" w:hAnsi="Simplified Arabic" w:cs="Simplified Arabic"/>
          <w:color w:val="000000"/>
          <w:sz w:val="34"/>
          <w:szCs w:val="34"/>
          <w:rtl/>
          <w:lang w:bidi="ar-YE"/>
        </w:rPr>
        <w:t>أَو</w:t>
      </w:r>
      <w:r w:rsidRPr="00F049D3">
        <w:rPr>
          <w:rFonts w:ascii="Simplified Arabic" w:hAnsi="Simplified Arabic" w:cs="Simplified Arabic"/>
          <w:b/>
          <w:bCs/>
          <w:color w:val="000000"/>
          <w:sz w:val="34"/>
          <w:szCs w:val="34"/>
          <w:rtl/>
          <w:lang w:bidi="ar-YE"/>
        </w:rPr>
        <w:t>ْ مَعَ آخِرِ قَطْرِ الْمَاءِ)، فَإِذَا غَسَلَ رِجْلَيْهِ، خَرَجَتْ كُلُّ خَطِيئَةٍ مَشَتْهَا رِجْلَاهُ مَعَ الْمَاءِ، (</w:t>
      </w:r>
      <w:r w:rsidRPr="00F049D3">
        <w:rPr>
          <w:rFonts w:ascii="Simplified Arabic" w:hAnsi="Simplified Arabic" w:cs="Simplified Arabic"/>
          <w:color w:val="000000"/>
          <w:sz w:val="34"/>
          <w:szCs w:val="34"/>
          <w:rtl/>
          <w:lang w:bidi="ar-YE"/>
        </w:rPr>
        <w:t>أَوْ</w:t>
      </w:r>
      <w:r w:rsidRPr="00F049D3">
        <w:rPr>
          <w:rFonts w:ascii="Simplified Arabic" w:hAnsi="Simplified Arabic" w:cs="Simplified Arabic"/>
          <w:b/>
          <w:bCs/>
          <w:color w:val="000000"/>
          <w:sz w:val="34"/>
          <w:szCs w:val="34"/>
          <w:rtl/>
          <w:lang w:bidi="ar-YE"/>
        </w:rPr>
        <w:t xml:space="preserve"> مَعَ آخِرِ قَطْرِ الْمَاء)، حَتَّى يَخْرُجَ نَقِيًّا مِنَ الذُّنُوبِ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32"/>
      </w:r>
      <w:r w:rsidRPr="00F049D3">
        <w:rPr>
          <w:rFonts w:ascii="Simplified Arabic" w:hAnsi="Simplified Arabic" w:cs="Simplified Arabic"/>
          <w:color w:val="000000"/>
          <w:szCs w:val="34"/>
          <w:rtl/>
          <w:lang w:bidi="ar-YE"/>
        </w:rPr>
        <w:t>.</w:t>
      </w:r>
    </w:p>
    <w:p w:rsidR="005256A1" w:rsidRPr="00F049D3" w:rsidRDefault="005256A1" w:rsidP="008F4CF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وقد تعرض حالات يكون الماء فيها معدمًا، أو في حكم المعدوم، أو موجودًا لكن يتعذر استعماله لعذر من الأعذار الشرعية، وقد جعل الله ما ينوب عنه وهو التيمم بالتراب تيسيرًا على الخلق، ورفعًا للحرج، قال تعالى: </w:t>
      </w:r>
      <w:r w:rsidR="00FC5A6A" w:rsidRPr="00F049D3">
        <w:rPr>
          <w:rFonts w:ascii="Simplified Arabic" w:hAnsi="Simplified Arabic" w:cs="Simplified Arabic"/>
          <w:color w:val="000000"/>
          <w:sz w:val="34"/>
          <w:szCs w:val="34"/>
          <w:rtl/>
          <w:lang w:bidi="ar-YE"/>
        </w:rPr>
        <w:t>﴿</w:t>
      </w:r>
      <w:r w:rsidR="008F4CF6" w:rsidRPr="00F049D3">
        <w:rPr>
          <w:rFonts w:ascii="Simplified Arabic" w:hAnsi="Simplified Arabic" w:cs="Simplified Arabic"/>
          <w:b/>
          <w:bCs/>
          <w:color w:val="FF0000"/>
          <w:sz w:val="36"/>
          <w:szCs w:val="36"/>
          <w:rtl/>
        </w:rPr>
        <w:t>يَاأَيُّهَا الَّذِينَ آمَنُواْ إِذَا قُمْتُمْ إِلَى الصَّلاةِ فاغْسِلُواْ وُجُوهَكُمْ وَأَيْدِيَكُمْ إِلَى الْمَرَافِقِ</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والتيمم في اللغة: القصد، وشرعًا: مسح الوجه واليدين بصعيد، على وجه مخصوص.</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جابر ابن عبد الله: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أُعْطِيتُ خَمْسًا لَمْ يُعْطَهُنَّ أَحَدٌ قَبْلِي: نُصِرْتُ بِالرُّعْبِ مَسِيرَةَ شَهْرٍ، وَجُعِلَتْ لِي الْأَرْضُ مَسْجِدًا وَطَهُورًا، فَأَيُّمَا رَجُلٍ مِنْ أُمَّتِي </w:t>
      </w:r>
      <w:r w:rsidRPr="00F049D3">
        <w:rPr>
          <w:rFonts w:ascii="Simplified Arabic" w:hAnsi="Simplified Arabic" w:cs="Simplified Arabic"/>
          <w:b/>
          <w:bCs/>
          <w:color w:val="000000"/>
          <w:sz w:val="34"/>
          <w:szCs w:val="34"/>
          <w:rtl/>
          <w:lang w:bidi="ar-YE"/>
        </w:rPr>
        <w:lastRenderedPageBreak/>
        <w:t>أَدْرَكَتْهُ الصَّلَاةُ فَلْيُصَلِّ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3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w:t>
      </w:r>
      <w:r w:rsidRPr="00F049D3">
        <w:rPr>
          <w:rFonts w:ascii="Simplified Arabic" w:hAnsi="Simplified Arabic" w:cs="Simplified Arabic"/>
          <w:b/>
          <w:bCs/>
          <w:color w:val="000000"/>
          <w:sz w:val="34"/>
          <w:szCs w:val="34"/>
          <w:rtl/>
          <w:lang w:bidi="ar-YE"/>
        </w:rPr>
        <w:t>جُعِلَتْ تُرْبَتُهَا لَنَا طَهُورًا إِذَا لَمْ نَجِدِ الْمَاءَ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3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ونقل ابن قدامة في المغني الإجماع على جواز التيمم في الجملة</w:t>
      </w:r>
      <w:r w:rsidRPr="00F049D3">
        <w:rPr>
          <w:rFonts w:ascii="Simplified Arabic" w:hAnsi="Simplified Arabic" w:cs="Simplified Arabic"/>
          <w:color w:val="000000"/>
          <w:sz w:val="40"/>
          <w:szCs w:val="40"/>
          <w:vertAlign w:val="superscript"/>
          <w:rtl/>
          <w:lang w:bidi="ar-YE"/>
        </w:rPr>
        <w:footnoteReference w:id="13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شيخ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«وهذا التيمم المأمور به في الآية هو من خصائص المسلمين، ومما فضلهم الله به على غيرهم من الأمم»</w:t>
      </w:r>
      <w:r w:rsidRPr="00F049D3">
        <w:rPr>
          <w:rFonts w:ascii="Simplified Arabic" w:hAnsi="Simplified Arabic" w:cs="Simplified Arabic"/>
          <w:color w:val="000000"/>
          <w:sz w:val="40"/>
          <w:szCs w:val="40"/>
          <w:vertAlign w:val="superscript"/>
          <w:rtl/>
          <w:lang w:bidi="ar-YE"/>
        </w:rPr>
        <w:footnoteReference w:id="13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وينوب التيمم عن الماء في أحوال:</w:t>
      </w:r>
    </w:p>
    <w:p w:rsidR="005256A1" w:rsidRPr="00F049D3" w:rsidRDefault="005256A1" w:rsidP="008F4CF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أولًا: </w:t>
      </w:r>
      <w:r w:rsidRPr="00F049D3">
        <w:rPr>
          <w:rFonts w:ascii="Simplified Arabic" w:hAnsi="Simplified Arabic" w:cs="Simplified Arabic"/>
          <w:color w:val="000000"/>
          <w:sz w:val="34"/>
          <w:szCs w:val="34"/>
          <w:rtl/>
          <w:lang w:bidi="ar-YE"/>
        </w:rPr>
        <w:t xml:space="preserve">إذا عدم الماء لقوله تعالى: </w:t>
      </w:r>
      <w:r w:rsidR="00FC5A6A" w:rsidRPr="00F049D3">
        <w:rPr>
          <w:rFonts w:ascii="Simplified Arabic" w:hAnsi="Simplified Arabic" w:cs="Simplified Arabic"/>
          <w:color w:val="000000"/>
          <w:sz w:val="34"/>
          <w:szCs w:val="34"/>
          <w:rtl/>
          <w:lang w:bidi="ar-YE"/>
        </w:rPr>
        <w:t>﴿</w:t>
      </w:r>
      <w:r w:rsidR="008F4CF6" w:rsidRPr="00F049D3">
        <w:rPr>
          <w:rFonts w:ascii="Simplified Arabic" w:hAnsi="Simplified Arabic" w:cs="Simplified Arabic"/>
          <w:b/>
          <w:bCs/>
          <w:color w:val="FF0000"/>
          <w:sz w:val="36"/>
          <w:szCs w:val="36"/>
          <w:rtl/>
        </w:rPr>
        <w:t>فَلَمْ تَجِدُواْ مَاء فَتَيَمَّمُواْ صَعِيدًا طَيِّبًا</w:t>
      </w:r>
      <w:r w:rsidR="00FC5A6A" w:rsidRPr="00F049D3">
        <w:rPr>
          <w:rFonts w:ascii="Simplified Arabic" w:hAnsi="Simplified Arabic" w:cs="Simplified Arabic"/>
          <w:sz w:val="36"/>
          <w:szCs w:val="36"/>
          <w:rtl/>
        </w:rPr>
        <w:t>﴾</w:t>
      </w:r>
      <w:r w:rsidRPr="00F049D3">
        <w:rPr>
          <w:rFonts w:ascii="Simplified Arabic" w:hAnsi="Simplified Arabic" w:cs="Simplified Arabic"/>
          <w:color w:val="000000"/>
          <w:sz w:val="34"/>
          <w:szCs w:val="34"/>
          <w:rtl/>
          <w:lang w:bidi="ar-YE"/>
        </w:rPr>
        <w:t xml:space="preserve"> سواء عدمه في الحضر، أو السفر وطلبه فلم يجده.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ثانيًا: </w:t>
      </w:r>
      <w:r w:rsidRPr="00F049D3">
        <w:rPr>
          <w:rFonts w:ascii="Simplified Arabic" w:hAnsi="Simplified Arabic" w:cs="Simplified Arabic"/>
          <w:color w:val="000000"/>
          <w:sz w:val="34"/>
          <w:szCs w:val="34"/>
          <w:rtl/>
          <w:lang w:bidi="ar-YE"/>
        </w:rPr>
        <w:t>إذا كان معه ماء يحتاج لشرب، وطبخ فلو تطهر منه لأضر حاجته بحيث يخاف العطش على نفسه، أو عطش غيره من آدمي، أو بهيمة.</w:t>
      </w:r>
    </w:p>
    <w:p w:rsidR="005256A1" w:rsidRPr="00F049D3" w:rsidRDefault="005256A1" w:rsidP="008F4CF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ثالثًا: </w:t>
      </w:r>
      <w:r w:rsidRPr="00F049D3">
        <w:rPr>
          <w:rFonts w:ascii="Simplified Arabic" w:hAnsi="Simplified Arabic" w:cs="Simplified Arabic"/>
          <w:color w:val="000000"/>
          <w:sz w:val="34"/>
          <w:szCs w:val="34"/>
          <w:rtl/>
          <w:lang w:bidi="ar-YE"/>
        </w:rPr>
        <w:t xml:space="preserve">إذا خاف باستعمال الماء الضرر في بدنه بمرض، أو تأخر برء، أو شدة برودة، وكان عاجزًا عن تسخينه لقوله تعالى: </w:t>
      </w:r>
      <w:r w:rsidR="00FC5A6A" w:rsidRPr="00F049D3">
        <w:rPr>
          <w:rFonts w:ascii="Simplified Arabic" w:hAnsi="Simplified Arabic" w:cs="Simplified Arabic"/>
          <w:color w:val="000000"/>
          <w:sz w:val="34"/>
          <w:szCs w:val="34"/>
          <w:rtl/>
          <w:lang w:bidi="ar-YE"/>
        </w:rPr>
        <w:t>﴿</w:t>
      </w:r>
      <w:r w:rsidR="008F4CF6" w:rsidRPr="00F049D3">
        <w:rPr>
          <w:rFonts w:ascii="Simplified Arabic" w:hAnsi="Simplified Arabic" w:cs="Simplified Arabic"/>
          <w:b/>
          <w:bCs/>
          <w:color w:val="FF0000"/>
          <w:sz w:val="36"/>
          <w:szCs w:val="36"/>
          <w:rtl/>
        </w:rPr>
        <w:t xml:space="preserve">وَإِن كُنتُم مَّرْضَى </w:t>
      </w:r>
      <w:r w:rsidRPr="00F049D3">
        <w:rPr>
          <w:rFonts w:ascii="Simplified Arabic" w:hAnsi="Simplified Arabic" w:cs="Simplified Arabic"/>
          <w:color w:val="000000"/>
          <w:sz w:val="34"/>
          <w:szCs w:val="34"/>
          <w:rtl/>
          <w:lang w:bidi="ar-YE"/>
        </w:rPr>
        <w:t>إلى قوله تعالى</w:t>
      </w:r>
      <w:r w:rsidR="00FC5A6A" w:rsidRPr="00F049D3">
        <w:rPr>
          <w:rFonts w:ascii="Simplified Arabic" w:hAnsi="Simplified Arabic" w:cs="Simplified Arabic"/>
          <w:color w:val="000000"/>
          <w:sz w:val="34"/>
          <w:szCs w:val="34"/>
          <w:rtl/>
          <w:lang w:bidi="ar-YE"/>
        </w:rPr>
        <w:t xml:space="preserve"> </w:t>
      </w:r>
      <w:r w:rsidR="008F4CF6" w:rsidRPr="00F049D3">
        <w:rPr>
          <w:rFonts w:ascii="Simplified Arabic" w:hAnsi="Simplified Arabic" w:cs="Simplified Arabic"/>
          <w:b/>
          <w:bCs/>
          <w:color w:val="FF0000"/>
          <w:sz w:val="36"/>
          <w:szCs w:val="36"/>
          <w:rtl/>
        </w:rPr>
        <w:t>فَتَيَمَّمُواْ صَعِيدًا طَيِّبًا</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رابعًا: </w:t>
      </w:r>
      <w:r w:rsidRPr="00F049D3">
        <w:rPr>
          <w:rFonts w:ascii="Simplified Arabic" w:hAnsi="Simplified Arabic" w:cs="Simplified Arabic"/>
          <w:color w:val="000000"/>
          <w:sz w:val="34"/>
          <w:szCs w:val="34"/>
          <w:rtl/>
          <w:lang w:bidi="ar-YE"/>
        </w:rPr>
        <w:t>إذا عجز عن استعمال الماء لمرض لا يستطيع معه الحركة، وليس عنده من يوضئه، وخاف خروج الوقت.</w:t>
      </w:r>
    </w:p>
    <w:p w:rsidR="005256A1" w:rsidRPr="00F049D3" w:rsidRDefault="005256A1" w:rsidP="00F175A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ففي تلك الأحوال يتيمم ويصلي، وإن وجد ماء يكفي بعض طهره استعمله فيما يمكنه من أعضائه، أو بدنه، وتيمم عن الباقي الذي قصر عنه الماء لقوله تعالى: ﴿</w:t>
      </w:r>
      <w:r w:rsidR="00F175AD" w:rsidRPr="00F049D3">
        <w:rPr>
          <w:rFonts w:ascii="Simplified Arabic" w:hAnsi="Simplified Arabic" w:cs="Simplified Arabic"/>
          <w:b/>
          <w:bCs/>
          <w:color w:val="FF0000"/>
          <w:sz w:val="36"/>
          <w:szCs w:val="36"/>
          <w:rtl/>
        </w:rPr>
        <w:t xml:space="preserve"> فَاتَّقُوا اللَّهَ مَا اسْتَطَعْتُمْ </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[التغابن: </w:t>
      </w:r>
      <w:r w:rsidRPr="00F049D3">
        <w:rPr>
          <w:rFonts w:ascii="Simplified Arabic" w:hAnsi="Simplified Arabic" w:cs="Simplified Arabic"/>
          <w:b/>
          <w:bCs/>
          <w:color w:val="000000"/>
          <w:szCs w:val="28"/>
          <w:rtl/>
          <w:lang w:bidi="ar-YE"/>
        </w:rPr>
        <w:t>16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وإن كان به جرح يتضرر بغسله، أو مسحه بالماء، تيمم له وغسل الباقي، لقوله تعالى: </w:t>
      </w:r>
      <w:r w:rsidR="00FC5A6A" w:rsidRPr="00F049D3">
        <w:rPr>
          <w:rFonts w:ascii="Simplified Arabic" w:hAnsi="Simplified Arabic" w:cs="Simplified Arabic"/>
          <w:color w:val="000000"/>
          <w:sz w:val="34"/>
          <w:szCs w:val="34"/>
          <w:rtl/>
          <w:lang w:bidi="ar-YE"/>
        </w:rPr>
        <w:t>﴿</w:t>
      </w:r>
      <w:r w:rsidR="00F175AD" w:rsidRPr="00F049D3">
        <w:rPr>
          <w:rFonts w:ascii="Simplified Arabic" w:hAnsi="Simplified Arabic" w:cs="Simplified Arabic"/>
          <w:b/>
          <w:bCs/>
          <w:color w:val="FF0000"/>
          <w:sz w:val="36"/>
          <w:szCs w:val="36"/>
          <w:rtl/>
        </w:rPr>
        <w:t xml:space="preserve"> وَلاَ تَقْتُلُواْ </w:t>
      </w:r>
      <w:r w:rsidR="00F175AD" w:rsidRPr="00F049D3">
        <w:rPr>
          <w:rFonts w:ascii="Simplified Arabic" w:hAnsi="Simplified Arabic" w:cs="Simplified Arabic"/>
          <w:b/>
          <w:bCs/>
          <w:color w:val="FF0000"/>
          <w:sz w:val="36"/>
          <w:szCs w:val="36"/>
          <w:rtl/>
        </w:rPr>
        <w:lastRenderedPageBreak/>
        <w:t>أَنفُسَكُمْ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 </w:t>
      </w:r>
      <w:r w:rsidRPr="00F049D3">
        <w:rPr>
          <w:rFonts w:ascii="Simplified Arabic" w:hAnsi="Simplified Arabic" w:cs="Simplified Arabic"/>
          <w:b/>
          <w:bCs/>
          <w:color w:val="000000"/>
          <w:szCs w:val="28"/>
          <w:rtl/>
          <w:lang w:bidi="ar-YE"/>
        </w:rPr>
        <w:t>29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وإن كان جرحه لا يتضرر بالمسح مسح الضماد الذي فوقه بالماء، وكفاه المسح عن التيمم.</w:t>
      </w:r>
    </w:p>
    <w:p w:rsidR="005256A1" w:rsidRPr="00F049D3" w:rsidRDefault="005256A1" w:rsidP="00F175A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«ويجوز التيمم بما على وجه الأرض من تراب، وسبخة، ورمل، وغيره، هذا هو الصحيح من قولي العلماء لقوله تعالى: ﴿</w:t>
      </w:r>
      <w:r w:rsidRPr="00F049D3">
        <w:rPr>
          <w:rFonts w:ascii="Simplified Arabic" w:hAnsi="Simplified Arabic" w:cs="Simplified Arabic Backslanted"/>
          <w:color w:val="000000"/>
          <w:sz w:val="34"/>
          <w:szCs w:val="34"/>
          <w:rtl/>
          <w:lang w:bidi="ar-YE"/>
        </w:rPr>
        <w:t> </w:t>
      </w:r>
      <w:r w:rsidR="00F175AD" w:rsidRPr="00F049D3">
        <w:rPr>
          <w:rFonts w:ascii="Simplified Arabic" w:hAnsi="Simplified Arabic" w:cs="Simplified Arabic"/>
          <w:b/>
          <w:bCs/>
          <w:color w:val="FF0000"/>
          <w:sz w:val="36"/>
          <w:szCs w:val="36"/>
          <w:rtl/>
        </w:rPr>
        <w:t xml:space="preserve"> فَتَيَمَّمُواْ صَعِيدًا طَيِّبًا </w:t>
      </w:r>
      <w:r w:rsidRPr="00F049D3">
        <w:rPr>
          <w:rFonts w:ascii="Simplified Arabic" w:hAnsi="Simplified Arabic" w:cs="Simplified Arabic"/>
          <w:color w:val="000000"/>
          <w:sz w:val="34"/>
          <w:szCs w:val="34"/>
          <w:rtl/>
          <w:lang w:bidi="ar-YE"/>
        </w:rPr>
        <w:t>﴾. وكان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وأصحابه إذا أدركتهم الصلاة تيمموا بالأرض التي يصلون عليها ترابًا أو غيره، ولم يكونوا يحملون معهم التراب»</w:t>
      </w:r>
      <w:r w:rsidRPr="00F049D3">
        <w:rPr>
          <w:rFonts w:ascii="Simplified Arabic" w:hAnsi="Simplified Arabic" w:cs="Simplified Arabic"/>
          <w:color w:val="000000"/>
          <w:sz w:val="40"/>
          <w:szCs w:val="40"/>
          <w:vertAlign w:val="superscript"/>
          <w:rtl/>
          <w:lang w:bidi="ar-YE"/>
        </w:rPr>
        <w:footnoteReference w:id="13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وصفة التيمم أن يضرب التراب بيديه ضربة واحدة، ثم يمسح وجهه بباطن أصابعه، ويمسح كفيه براحتيه، ويعمم الوجه والكفين بالمسح، وقد وردت هذه الصفة في الصحيحين من حديث عمار ابن ياسر</w:t>
      </w:r>
      <w:r w:rsidRPr="00F049D3">
        <w:rPr>
          <w:rFonts w:ascii="Simplified Arabic" w:hAnsi="Simplified Arabic" w:cs="Simplified Arabic"/>
          <w:color w:val="000000"/>
          <w:sz w:val="40"/>
          <w:szCs w:val="40"/>
          <w:vertAlign w:val="superscript"/>
          <w:rtl/>
          <w:lang w:bidi="ar-YE"/>
        </w:rPr>
        <w:footnoteReference w:id="138"/>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w:t>
      </w:r>
    </w:p>
    <w:p w:rsidR="005256A1" w:rsidRPr="00F049D3" w:rsidRDefault="005256A1" w:rsidP="00F175A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ويبطل التيمم عن حدث أصغر بمبطلات الوضوء، وعن حدث أكبر بموجبات الغسل من جنابة، أو حيض، أو نفاس، وكذلك يبطل بوجود الماء إن كان التيمم لعدمه، وبزوال العذر الذي من أجله شرع التيمم من مرض ونحوه، ومن عدم الماء والتراب، أو وصل إلى حال لا يستطيع الوضوء، ولا التيمم، فإنه يصلي على حسب حاله بلا وضوء ولا تيمم، لأن الله لا يكلف نفسًا إلا وسعها، ولا يعيد هذه الصلاة لأنه أتى بما أمر به، لقوله تعالى: </w:t>
      </w:r>
      <w:r w:rsidR="00F175AD" w:rsidRPr="00F049D3">
        <w:rPr>
          <w:rFonts w:ascii="Simplified Arabic" w:hAnsi="Simplified Arabic" w:cs="Simplified Arabic"/>
          <w:color w:val="000000"/>
          <w:sz w:val="34"/>
          <w:szCs w:val="34"/>
          <w:rtl/>
          <w:lang w:bidi="ar-YE"/>
        </w:rPr>
        <w:t>﴿</w:t>
      </w:r>
      <w:r w:rsidR="00F175AD" w:rsidRPr="00F049D3">
        <w:rPr>
          <w:rFonts w:ascii="Simplified Arabic" w:hAnsi="Simplified Arabic" w:cs="Simplified Arabic"/>
          <w:b/>
          <w:bCs/>
          <w:color w:val="FF0000"/>
          <w:sz w:val="36"/>
          <w:szCs w:val="36"/>
          <w:rtl/>
        </w:rPr>
        <w:t xml:space="preserve"> فَاتَّقُوا اللَّهَ مَا اسْتَطَعْتُمْ </w:t>
      </w:r>
      <w:r w:rsidR="00F175AD" w:rsidRPr="00F049D3">
        <w:rPr>
          <w:rFonts w:ascii="Simplified Arabic" w:hAnsi="Simplified Arabic" w:cs="Simplified Arabic"/>
          <w:color w:val="000000"/>
          <w:sz w:val="34"/>
          <w:szCs w:val="34"/>
          <w:rtl/>
          <w:lang w:bidi="ar-YE"/>
        </w:rPr>
        <w:t>﴾</w:t>
      </w:r>
      <w:r w:rsidR="00F175AD"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 w:val="34"/>
          <w:szCs w:val="34"/>
          <w:rtl/>
          <w:lang w:bidi="ar-YE"/>
        </w:rPr>
        <w:t>، وقوله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إِذَا أَمَرْتُكُمْ بِأَمْرٍ فَأْتُوا مِنْهُ مَا اسْتَطَعْتُمْ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3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Pr>
      </w:pP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lastRenderedPageBreak/>
        <w:t>الكلمة التاسعة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التحذير من قذف المؤمنين والمؤمنات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8937B9">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 القذف من كبائر الذنوب التي حرمها الله ورسوله، ورتب عليها الحد في الدنيا، والعذاب في الآخرة، قال تعالى: </w:t>
      </w:r>
      <w:r w:rsidR="00FC5A6A" w:rsidRPr="00F049D3">
        <w:rPr>
          <w:rFonts w:ascii="Simplified Arabic" w:hAnsi="Simplified Arabic" w:cs="Simplified Arabic"/>
          <w:color w:val="000000"/>
          <w:sz w:val="34"/>
          <w:szCs w:val="34"/>
          <w:rtl/>
          <w:lang w:bidi="ar-YE"/>
        </w:rPr>
        <w:t>﴿</w:t>
      </w:r>
      <w:r w:rsidR="00FD7A1C" w:rsidRPr="00F049D3">
        <w:rPr>
          <w:rFonts w:ascii="Simplified Arabic" w:hAnsi="Simplified Arabic" w:cs="Simplified Arabic"/>
          <w:b/>
          <w:bCs/>
          <w:color w:val="FF0000"/>
          <w:sz w:val="36"/>
          <w:szCs w:val="36"/>
          <w:rtl/>
        </w:rPr>
        <w:t>وَالَّذِينَ يَرْمُونَ الْمُحْصَنَاتِ ثُمَّ لَمْ يَأْتُوا بِأَرْبَعَةِ شُهَدَاء فَاجْلِدُوهُمْ ثَمَانِينَ جَلْدَةً وَلاَ تَقْبَلُوا لَهُمْ شَهَادَةً أَبَدًا وَأُوْلَئِكَ هُمُ الْفَاسِقُون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[النور</w:t>
      </w:r>
      <w:r w:rsidR="00FD7A1C" w:rsidRPr="00F049D3">
        <w:rPr>
          <w:rFonts w:ascii="Simplified Arabic" w:hAnsi="Simplified Arabic" w:cs="Simplified Arabic"/>
          <w:color w:val="000000"/>
          <w:szCs w:val="28"/>
          <w:rtl/>
          <w:lang w:bidi="ar-YE"/>
        </w:rPr>
        <w:t>:4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8937B9" w:rsidRPr="00F049D3">
        <w:rPr>
          <w:rFonts w:ascii="Simplified Arabic" w:hAnsi="Simplified Arabic" w:cs="Simplified Arabic"/>
          <w:b/>
          <w:bCs/>
          <w:color w:val="FF0000"/>
          <w:sz w:val="36"/>
          <w:szCs w:val="36"/>
          <w:rtl/>
        </w:rPr>
        <w:t>إِنَّ الَّذِينَ يَرْمُونَ الْمُحْصَنَاتِ الْغَافِلاَتِ الْمُؤْمِنَاتِ لُعِنُوا فِي الدُّنْيَا وَالآخِرَةِ وَلَهُمْ عَذَابٌ عَظِيم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[النور</w:t>
      </w:r>
      <w:r w:rsidR="008937B9" w:rsidRPr="00F049D3">
        <w:rPr>
          <w:rFonts w:ascii="Simplified Arabic" w:hAnsi="Simplified Arabic" w:cs="Simplified Arabic"/>
          <w:color w:val="000000"/>
          <w:szCs w:val="28"/>
          <w:rtl/>
          <w:lang w:bidi="ar-YE"/>
        </w:rPr>
        <w:t>:23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«ومعنى الآية الكريمة: أن الذين يقذفون بالزنى المحصنات الحرائر العفيفات العاقلات، ثم لم يأت هؤلاء القذفة بأربعة شهداء على ما رموهن به، فاجلدوهم ثمانين جلدة، ولا فرق بين كون المقذوف ذكرًا، أو أنثى، وإنما خص النساء بالذكر، لخصوص الواقعة ولأن قذف النساء أشنع، وأغلب، وإنما استحق القاذف هذه العقوبة صيانة لأعراض المسلمين عن التدنيس، ولأجل كف الألسن عن هذه الألفاظ القذرة التي تلطخ أعراض الأبرياء، وصيانة للمجتمع الإسلامي من شيوع الفاحشة فيه»</w:t>
      </w:r>
      <w:r w:rsidRPr="00F049D3">
        <w:rPr>
          <w:rFonts w:ascii="Simplified Arabic" w:hAnsi="Simplified Arabic" w:cs="Simplified Arabic"/>
          <w:color w:val="000000"/>
          <w:sz w:val="40"/>
          <w:szCs w:val="40"/>
          <w:vertAlign w:val="superscript"/>
          <w:rtl/>
          <w:lang w:bidi="ar-YE"/>
        </w:rPr>
        <w:footnoteReference w:id="14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والقذف من السبع الموبقات التي حذر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منها. روى البخاري ومسلم في صحيحيهما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اجْتَنِبُوا السَّبْعَ الْمُوبِقَاتِ</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قَالُوا: يَا رَسُولَ اللَّهِ، وَمَا هُنَّ؟ قَالَ: «</w:t>
      </w:r>
      <w:r w:rsidRPr="00F049D3">
        <w:rPr>
          <w:rFonts w:ascii="Simplified Arabic" w:hAnsi="Simplified Arabic" w:cs="Simplified Arabic"/>
          <w:b/>
          <w:bCs/>
          <w:color w:val="000000"/>
          <w:sz w:val="34"/>
          <w:szCs w:val="34"/>
          <w:rtl/>
          <w:lang w:bidi="ar-YE"/>
        </w:rPr>
        <w:t xml:space="preserve">الشِّرْكُ بِاللَّهِ، وَالسِّحْرُ، وَقَتْلُ النَّفْسِ الَّتِي حَرَّمَ اللَّهُ إِلَّا بِالْحَقِّ، وَأَكْلُ الرِّبَا، وَأَكْلُ مَالِ الْيَتِيمِ، وَالتَّوَلِّي يَوْمَ الزَّحْفِ، وَقَذْفُ الْمُحْصَنَاتِ </w:t>
      </w:r>
      <w:r w:rsidRPr="00F049D3">
        <w:rPr>
          <w:rFonts w:ascii="Simplified Arabic" w:hAnsi="Simplified Arabic" w:cs="Simplified Arabic"/>
          <w:b/>
          <w:bCs/>
          <w:color w:val="000000"/>
          <w:sz w:val="34"/>
          <w:szCs w:val="34"/>
          <w:rtl/>
          <w:lang w:bidi="ar-YE"/>
        </w:rPr>
        <w:lastRenderedPageBreak/>
        <w:t>الْمُؤْمِنَاتِ الْغَافِلَاتِ</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4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والمقصود بالقذف هو الرمي بالزنا، أو اللواط، سواء كان المقذوف رجلًا أو امرأة، قال الشيخ محمد صديق بن حسن خان: «التحقيق أن المراد من رمي المحصنات المذكور في كتاب الله</w:t>
      </w:r>
      <w:r w:rsidR="00FC5A6A" w:rsidRPr="00F049D3">
        <w:rPr>
          <w:rFonts w:ascii="Simplified Arabic" w:hAnsi="Simplified Arabic" w:cs="Simplified Arabic"/>
          <w:color w:val="000000"/>
          <w:sz w:val="34"/>
          <w:szCs w:val="34"/>
          <w:rtl/>
          <w:lang w:bidi="ar-YE"/>
        </w:rPr>
        <w:t xml:space="preserve"> عز وجل</w:t>
      </w:r>
      <w:r w:rsidRPr="00F049D3">
        <w:rPr>
          <w:rFonts w:ascii="Simplified Arabic" w:hAnsi="Simplified Arabic" w:cs="Simplified Arabic"/>
          <w:color w:val="000000"/>
          <w:sz w:val="34"/>
          <w:szCs w:val="34"/>
          <w:rtl/>
          <w:lang w:bidi="ar-YE"/>
        </w:rPr>
        <w:t xml:space="preserve"> هو أن يأتي القاذف بلفظ يدل لغة، أو شرعًا، أو عرفًا، على الرمي بالزنا ويظهر من قرائن الأحوال أن المتكلم لم يرد إلا ذلك، ولم يأت بتأويل مقبول يصح حمل الكلام عليه، فهذا يوجب حد القذف بلا شك، أو شبهة، وكذلك لو جاء بلفظ لا يحتمل الزنا أو يحتمله احتمالًا مرجوحًا وأقر أنه أراد الرمي بالزنا فإنه يجب عليه الحد، وأما إذا عرض بلفظ محتمل ولم تدل قرينة حال، ولا مقال على أنه قصد الرمي بالزنا فلا شيء عليه لأن لا يسوغ إيلامه بمجرد الاحتمال»</w:t>
      </w:r>
      <w:r w:rsidRPr="00F049D3">
        <w:rPr>
          <w:rFonts w:ascii="Simplified Arabic" w:hAnsi="Simplified Arabic" w:cs="Simplified Arabic"/>
          <w:color w:val="000000"/>
          <w:sz w:val="40"/>
          <w:szCs w:val="40"/>
          <w:vertAlign w:val="superscript"/>
          <w:rtl/>
          <w:lang w:bidi="ar-YE"/>
        </w:rPr>
        <w:footnoteReference w:id="142"/>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اهـ. والمراد بلا شيء عليه يعني الحد، أما التعزير فلا بد منه، ويرجع ذلك إلى تقدير القاضي.</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ويثبت حد القذف بأمرين:</w:t>
      </w:r>
    </w:p>
    <w:p w:rsidR="005256A1" w:rsidRPr="00F049D3" w:rsidRDefault="005256A1" w:rsidP="005256A1">
      <w:pPr>
        <w:widowControl w:val="0"/>
        <w:autoSpaceDE w:val="0"/>
        <w:autoSpaceDN w:val="0"/>
        <w:adjustRightInd w:val="0"/>
        <w:spacing w:after="0" w:line="240" w:lineRule="auto"/>
        <w:ind w:left="1020" w:hanging="45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Cs w:val="34"/>
          <w:rtl/>
          <w:lang w:bidi="ar-YE"/>
        </w:rPr>
        <w:t>1</w:t>
      </w:r>
      <w:r w:rsidRPr="00F049D3">
        <w:rPr>
          <w:rFonts w:ascii="Simplified Arabic" w:hAnsi="Simplified Arabic" w:cs="Simplified Arabic"/>
          <w:color w:val="000000"/>
          <w:szCs w:val="34"/>
          <w:rtl/>
          <w:lang w:bidi="ar-YE"/>
        </w:rPr>
        <w:t xml:space="preserve"> -</w:t>
      </w:r>
      <w:r w:rsidRPr="00F049D3">
        <w:rPr>
          <w:rFonts w:ascii="Simplified Arabic" w:hAnsi="Simplified Arabic" w:cs="Simplified Arabic"/>
          <w:color w:val="000000"/>
          <w:szCs w:val="34"/>
          <w:rtl/>
          <w:lang w:bidi="ar-YE"/>
        </w:rPr>
        <w:tab/>
      </w:r>
      <w:r w:rsidRPr="00F049D3">
        <w:rPr>
          <w:rFonts w:ascii="Simplified Arabic" w:hAnsi="Simplified Arabic" w:cs="Simplified Arabic"/>
          <w:color w:val="000000"/>
          <w:sz w:val="34"/>
          <w:szCs w:val="34"/>
          <w:rtl/>
          <w:lang w:bidi="ar-YE"/>
        </w:rPr>
        <w:t>إقرار القاذف، ويثبت ذلك بإقراره مرة لكون إقرار المرء لازمًا له.</w:t>
      </w:r>
    </w:p>
    <w:p w:rsidR="005256A1" w:rsidRPr="00F049D3" w:rsidRDefault="005256A1" w:rsidP="005256A1">
      <w:pPr>
        <w:widowControl w:val="0"/>
        <w:tabs>
          <w:tab w:val="right" w:pos="567"/>
        </w:tabs>
        <w:autoSpaceDE w:val="0"/>
        <w:autoSpaceDN w:val="0"/>
        <w:adjustRightInd w:val="0"/>
        <w:spacing w:after="0" w:line="240" w:lineRule="auto"/>
        <w:ind w:left="1020" w:hanging="45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Cs w:val="34"/>
          <w:rtl/>
          <w:lang w:bidi="ar-YE"/>
        </w:rPr>
        <w:t>2</w:t>
      </w:r>
      <w:r w:rsidRPr="00F049D3">
        <w:rPr>
          <w:rFonts w:ascii="Simplified Arabic" w:hAnsi="Simplified Arabic" w:cs="Simplified Arabic"/>
          <w:color w:val="000000"/>
          <w:szCs w:val="34"/>
          <w:rtl/>
          <w:lang w:bidi="ar-YE"/>
        </w:rPr>
        <w:t xml:space="preserve"> -</w:t>
      </w:r>
      <w:r w:rsidRPr="00F049D3">
        <w:rPr>
          <w:rFonts w:ascii="Simplified Arabic" w:hAnsi="Simplified Arabic" w:cs="Simplified Arabic"/>
          <w:color w:val="000000"/>
          <w:szCs w:val="34"/>
          <w:rtl/>
          <w:lang w:bidi="ar-YE"/>
        </w:rPr>
        <w:tab/>
      </w:r>
      <w:r w:rsidRPr="00F049D3">
        <w:rPr>
          <w:rFonts w:ascii="Simplified Arabic" w:hAnsi="Simplified Arabic" w:cs="Simplified Arabic"/>
          <w:color w:val="000000"/>
          <w:sz w:val="34"/>
          <w:szCs w:val="34"/>
          <w:rtl/>
          <w:lang w:bidi="ar-YE"/>
        </w:rPr>
        <w:t>شهادة عدلين كسائر ما تمضي فيه الشهادة، كما أطلقه القرآن.</w:t>
      </w:r>
    </w:p>
    <w:p w:rsidR="005256A1" w:rsidRPr="00F049D3" w:rsidRDefault="005256A1" w:rsidP="005256A1">
      <w:pPr>
        <w:widowControl w:val="0"/>
        <w:tabs>
          <w:tab w:val="right" w:pos="567"/>
        </w:tabs>
        <w:autoSpaceDE w:val="0"/>
        <w:autoSpaceDN w:val="0"/>
        <w:adjustRightInd w:val="0"/>
        <w:spacing w:after="0" w:line="240" w:lineRule="auto"/>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أما عقوبة القاذف الدنيوية والأخروية إذا لم يقم بينة على صحة ما قال:</w:t>
      </w:r>
    </w:p>
    <w:p w:rsidR="005256A1" w:rsidRPr="00F049D3" w:rsidRDefault="005256A1" w:rsidP="00BA6287">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أن يجلد ثمانين جلدة، قال تعالى: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وَالَّذِينَ يَرْمُونَ الْمُحْصَنَاتِ ثُمَّ لَمْ يَأْتُوا بِأَرْبَعَةِ شُهَدَاء فَاجْلِدُوهُمْ ثَمَانِينَ جَلْدَةً وَلاَ تَقْبَلُوا لَهُمْ شَهَادَةً أَبَدًا وَأُوْلَئِكَ هُمُ الْفَاسِقُون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[النور: </w:t>
      </w:r>
      <w:r w:rsidRPr="00F049D3">
        <w:rPr>
          <w:rFonts w:ascii="Simplified Arabic" w:hAnsi="Simplified Arabic" w:cs="Simplified Arabic"/>
          <w:b/>
          <w:bCs/>
          <w:color w:val="000000"/>
          <w:szCs w:val="28"/>
          <w:rtl/>
          <w:lang w:bidi="ar-YE"/>
        </w:rPr>
        <w:t>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روى أبو داود في سننه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لَمَّا نَزَلَ عُذْرِي، قَامَ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عَلَى الْمِنْبَرِ، فَذَكَرَ ذَاكَ وَتَلَا تَعْنِي الْقُرْآنَ، فَلَمَّا نَزَلَ مِنَ </w:t>
      </w:r>
      <w:r w:rsidRPr="00F049D3">
        <w:rPr>
          <w:rFonts w:ascii="Simplified Arabic" w:hAnsi="Simplified Arabic" w:cs="Simplified Arabic"/>
          <w:color w:val="000000"/>
          <w:sz w:val="34"/>
          <w:szCs w:val="34"/>
          <w:rtl/>
          <w:lang w:bidi="ar-YE"/>
        </w:rPr>
        <w:lastRenderedPageBreak/>
        <w:t>الْمِنْبَرِ أَمَرَ بِالرَّجُلَيْنِ وَالْمَرْأَةِ فَضُرِبُوا حَدَّهُمْ</w:t>
      </w:r>
      <w:r w:rsidRPr="00F049D3">
        <w:rPr>
          <w:rFonts w:ascii="Simplified Arabic" w:hAnsi="Simplified Arabic" w:cs="Simplified Arabic"/>
          <w:color w:val="000000"/>
          <w:sz w:val="40"/>
          <w:szCs w:val="40"/>
          <w:vertAlign w:val="superscript"/>
          <w:rtl/>
          <w:lang w:bidi="ar-YE"/>
        </w:rPr>
        <w:footnoteReference w:id="143"/>
      </w:r>
      <w:r w:rsidRPr="00F049D3">
        <w:rPr>
          <w:rFonts w:ascii="Simplified Arabic" w:hAnsi="Simplified Arabic" w:cs="Simplified Arabic"/>
          <w:color w:val="000000"/>
          <w:szCs w:val="34"/>
          <w:rtl/>
          <w:lang w:bidi="ar-YE"/>
        </w:rPr>
        <w:t>.</w:t>
      </w:r>
    </w:p>
    <w:p w:rsidR="005256A1" w:rsidRPr="00F049D3" w:rsidRDefault="005256A1" w:rsidP="00BA6287">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ترد شهادته دائمًا إلا إذا تاب وأصلح لقوله تعالى: ﴿</w:t>
      </w:r>
      <w:r w:rsidRPr="00F049D3">
        <w:rPr>
          <w:rFonts w:ascii="Simplified Arabic" w:hAnsi="Simplified Arabic" w:cs="Simplified Arabic Backslanted"/>
          <w:color w:val="000000"/>
          <w:sz w:val="34"/>
          <w:szCs w:val="34"/>
          <w:rtl/>
          <w:lang w:bidi="ar-YE"/>
        </w:rPr>
        <w:t> </w:t>
      </w:r>
      <w:r w:rsidR="00BA6287" w:rsidRPr="00F049D3">
        <w:rPr>
          <w:rFonts w:ascii="Simplified Arabic" w:hAnsi="Simplified Arabic" w:cs="Simplified Arabic"/>
          <w:b/>
          <w:bCs/>
          <w:color w:val="FF0000"/>
          <w:sz w:val="36"/>
          <w:szCs w:val="36"/>
          <w:rtl/>
        </w:rPr>
        <w:t xml:space="preserve"> وَلاَ تَقْبَلُوا لَهُمْ شَهَادَةً أَبَدًا وَأُوْلَئِكَ هُمُ الْفَاسِقُون</w:t>
      </w:r>
      <w:r w:rsidR="00FC5A6A" w:rsidRPr="00F049D3">
        <w:rPr>
          <w:rFonts w:ascii="Simplified Arabic" w:hAnsi="Simplified Arabic" w:cs="Simplified Arabic"/>
          <w:b/>
          <w:bCs/>
          <w:color w:val="FF0000"/>
          <w:sz w:val="36"/>
          <w:szCs w:val="36"/>
          <w:rtl/>
        </w:rPr>
        <w:t xml:space="preserve"> </w:t>
      </w:r>
      <w:r w:rsidR="00BA6287" w:rsidRPr="00F049D3">
        <w:rPr>
          <w:rFonts w:ascii="Simplified Arabic" w:hAnsi="Simplified Arabic" w:cs="Simplified Arabic"/>
          <w:color w:val="000000"/>
          <w:sz w:val="34"/>
          <w:szCs w:val="34"/>
          <w:rtl/>
          <w:lang w:bidi="ar-YE"/>
        </w:rPr>
        <w:t>*</w:t>
      </w:r>
      <w:r w:rsidR="00FC5A6A" w:rsidRPr="00F049D3">
        <w:rPr>
          <w:rFonts w:ascii="Simplified Arabic" w:hAnsi="Simplified Arabic" w:cs="Simplified Arabic"/>
          <w:color w:val="000000"/>
          <w:sz w:val="34"/>
          <w:szCs w:val="34"/>
          <w:rtl/>
          <w:lang w:bidi="ar-YE"/>
        </w:rPr>
        <w:t xml:space="preserve"> </w:t>
      </w:r>
      <w:r w:rsidR="00BA6287" w:rsidRPr="00F049D3">
        <w:rPr>
          <w:rFonts w:ascii="Simplified Arabic" w:hAnsi="Simplified Arabic" w:cs="Simplified Arabic"/>
          <w:b/>
          <w:bCs/>
          <w:color w:val="FF0000"/>
          <w:sz w:val="36"/>
          <w:szCs w:val="36"/>
          <w:rtl/>
        </w:rPr>
        <w:t>إِلاَّ الَّذِينَ تَابُوا مِن بَعْدِ ذَلِكَ وَأَصْلَحُوا فَإِنَّ اللَّهَ غَفُورٌ رَّحِيم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[النور</w:t>
      </w:r>
      <w:r w:rsidR="00BA6287" w:rsidRPr="00F049D3">
        <w:rPr>
          <w:rFonts w:ascii="Simplified Arabic" w:hAnsi="Simplified Arabic" w:cs="Simplified Arabic"/>
          <w:color w:val="000000"/>
          <w:szCs w:val="28"/>
          <w:rtl/>
          <w:lang w:bidi="ar-YE"/>
        </w:rPr>
        <w:t>:4-5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BA6287">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أن يكون من الفاسقين، قال تعالى: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وَأُوْلَئِكَ هُمُ الْفَاسِقُون</w:t>
      </w:r>
      <w:r w:rsidR="00FC5A6A" w:rsidRPr="00F049D3">
        <w:rPr>
          <w:rFonts w:ascii="Simplified Arabic" w:hAnsi="Simplified Arabic" w:cs="Simplified Arabic"/>
          <w:b/>
          <w:bCs/>
          <w:sz w:val="36"/>
          <w:szCs w:val="36"/>
          <w:rtl/>
        </w:rPr>
        <w:t>﴾</w:t>
      </w:r>
      <w:r w:rsidRPr="00F049D3">
        <w:rPr>
          <w:rFonts w:ascii="Simplified Arabic" w:hAnsi="Simplified Arabic" w:cs="Simplified Arabic"/>
          <w:color w:val="000000"/>
          <w:sz w:val="34"/>
          <w:szCs w:val="34"/>
          <w:rtl/>
          <w:lang w:bidi="ar-YE"/>
        </w:rPr>
        <w:t>.</w:t>
      </w:r>
    </w:p>
    <w:p w:rsidR="005256A1" w:rsidRPr="00F049D3" w:rsidRDefault="005256A1" w:rsidP="00BA6287">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يكون عند الله من الكاذبين، لقوله تعالى: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وَالْخَامِسَةُ أَنَّ لَعْنَتَ اللَّهِ عَلَيْهِ إِن كَانَ مِنَ الْكَاذِبِينَ</w:t>
      </w:r>
      <w:r w:rsidR="00FC5A6A"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[النور</w:t>
      </w:r>
      <w:r w:rsidR="00BA6287" w:rsidRPr="00F049D3">
        <w:rPr>
          <w:rFonts w:ascii="Simplified Arabic" w:hAnsi="Simplified Arabic" w:cs="Simplified Arabic"/>
          <w:color w:val="000000"/>
          <w:szCs w:val="28"/>
          <w:rtl/>
          <w:lang w:bidi="ar-YE"/>
        </w:rPr>
        <w:t>:7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BA6287">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أنه ملعون في الدنيا والآخرة، لقوله تعالى: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لُعِنُوا فِي الدُّنْيَا وَالآخِرَةِ</w:t>
      </w:r>
      <w:r w:rsidR="00FC5A6A"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[النور: </w:t>
      </w:r>
      <w:r w:rsidRPr="00F049D3">
        <w:rPr>
          <w:rFonts w:ascii="Simplified Arabic" w:hAnsi="Simplified Arabic" w:cs="Simplified Arabic"/>
          <w:b/>
          <w:bCs/>
          <w:color w:val="000000"/>
          <w:szCs w:val="28"/>
          <w:rtl/>
          <w:lang w:bidi="ar-YE"/>
        </w:rPr>
        <w:t>23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BA6287">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له عذابًا عظيمًا ادخره الله له يوم القيامة، لقوله تعالى: ﴿</w:t>
      </w:r>
      <w:r w:rsidRPr="00F049D3">
        <w:rPr>
          <w:rFonts w:ascii="Simplified Arabic" w:hAnsi="Simplified Arabic" w:cs="Simplified Arabic Backslanted"/>
          <w:color w:val="000000"/>
          <w:sz w:val="34"/>
          <w:szCs w:val="34"/>
          <w:rtl/>
          <w:lang w:bidi="ar-YE"/>
        </w:rPr>
        <w:t> </w:t>
      </w:r>
      <w:r w:rsidR="00BA6287" w:rsidRPr="00F049D3">
        <w:rPr>
          <w:rFonts w:ascii="Simplified Arabic" w:hAnsi="Simplified Arabic" w:cs="Simplified Arabic"/>
          <w:b/>
          <w:bCs/>
          <w:color w:val="FF0000"/>
          <w:sz w:val="36"/>
          <w:szCs w:val="36"/>
          <w:rtl/>
        </w:rPr>
        <w:t>وَلَهُمْ عَذَابٌ عَظِيم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[النور]</w:t>
      </w:r>
      <w:r w:rsidRPr="00F049D3">
        <w:rPr>
          <w:rFonts w:ascii="Simplified Arabic" w:hAnsi="Simplified Arabic" w:cs="Simplified Arabic"/>
          <w:color w:val="000000"/>
          <w:sz w:val="34"/>
          <w:szCs w:val="34"/>
          <w:rtl/>
          <w:lang w:bidi="ar-YE"/>
        </w:rPr>
        <w:t>.</w:t>
      </w:r>
    </w:p>
    <w:p w:rsidR="005256A1" w:rsidRPr="00F049D3" w:rsidRDefault="005256A1" w:rsidP="00BA6287">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تشهد عليه جوارحه زيادة في الخزي، والعار على رؤوس الأشهاد، لقوله تعالى: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يَوْمَ تَشْهَدُ عَلَيْهِمْ أَلْسِنَتُهُمْ وَأَيْدِيهِمْ وَأَرْجُلُهُم بِمَا كَانُوا يَعْمَلُون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[النور</w:t>
      </w:r>
      <w:r w:rsidR="00BA6287" w:rsidRPr="00F049D3">
        <w:rPr>
          <w:rFonts w:ascii="Simplified Arabic" w:hAnsi="Simplified Arabic" w:cs="Simplified Arabic"/>
          <w:color w:val="000000"/>
          <w:szCs w:val="28"/>
          <w:rtl/>
          <w:lang w:bidi="ar-YE"/>
        </w:rPr>
        <w:t>:24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BA6287">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إن الله تعالى يوفيهم جزاء فعلهم، ويجزيهم حساب عملهم من القدر المستحق من أنواع العذاب في نار جهنم لقوله تعالى: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يَوْمَئِذٍ يُوَفِّيهِمُ اللَّهُ دِينَهُمُ الْحَقَّ وَيَعْلَمُونَ أَنَّ اللَّهَ هُوَ الْحَقُّ الْمُبِين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[النور</w:t>
      </w:r>
      <w:r w:rsidR="00BA6287" w:rsidRPr="00F049D3">
        <w:rPr>
          <w:rFonts w:ascii="Simplified Arabic" w:hAnsi="Simplified Arabic" w:cs="Simplified Arabic"/>
          <w:color w:val="000000"/>
          <w:szCs w:val="28"/>
          <w:rtl/>
          <w:lang w:bidi="ar-YE"/>
        </w:rPr>
        <w:t>:25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شروط القاذف والمقذوف والتفاصيل في ذلك، فتراجع في مظانها في كتب الفقه.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وعلى المسلم أن يحفظ لسانه عن القذف، والسب، والغيبة، وسائر الذنوب، فإن الحد إذا لم يؤخذ في الدنيا من صاحبه أُخر إلى يوم القيامة. روى البخاري ومسلم في صحيحيهما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w:t>
      </w:r>
      <w:r w:rsidR="00FC5A6A" w:rsidRPr="00F049D3">
        <w:rPr>
          <w:rFonts w:ascii="Simplified Arabic" w:hAnsi="Simplified Arabic" w:cs="Simplified Arabic"/>
          <w:color w:val="000000"/>
          <w:sz w:val="34"/>
          <w:szCs w:val="34"/>
          <w:rtl/>
          <w:lang w:bidi="ar-YE"/>
        </w:rPr>
        <w:lastRenderedPageBreak/>
        <w:t>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قَذَفَ مَمْلُوكَهُ بِالزِّنَا، يُقَامُ عَلَيْهِ الْحَدُّ يَوْمَ الْقِيَامَةِ، إِلَّا أَنْ يَكُونَ كَمَا قَالَ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44"/>
      </w:r>
      <w:r w:rsidRPr="00F049D3">
        <w:rPr>
          <w:rFonts w:ascii="Simplified Arabic" w:hAnsi="Simplified Arabic" w:cs="Simplified Arabic"/>
          <w:color w:val="000000"/>
          <w:szCs w:val="34"/>
          <w:rtl/>
          <w:lang w:bidi="ar-YE"/>
        </w:rPr>
        <w:t>.</w:t>
      </w:r>
    </w:p>
    <w:p w:rsidR="005256A1" w:rsidRPr="00F049D3" w:rsidRDefault="005256A1" w:rsidP="00BA628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وعندما ذكر الله قصة قذف أم المؤمنين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كما في سورة النور، قال بعدها: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وَتَحْسَبُونَهُ هَيِّنًا وَهُوَ عِندَ اللَّهِ عَظِيم</w:t>
      </w:r>
      <w:r w:rsidR="00BA6287"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[النور</w:t>
      </w:r>
      <w:r w:rsidR="00BA6287" w:rsidRPr="00F049D3">
        <w:rPr>
          <w:rFonts w:ascii="Simplified Arabic" w:hAnsi="Simplified Arabic" w:cs="Simplified Arabic"/>
          <w:color w:val="000000"/>
          <w:szCs w:val="28"/>
          <w:rtl/>
          <w:lang w:bidi="ar-YE"/>
        </w:rPr>
        <w:t>:15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وإذا اجتمع القذف مع الذنوب الأخرى كان مهلكًا لصاحبه. روى مسلم في صحيحه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أَتَدْرُونَ مَا الْمُفْلِسُ؟ </w:t>
      </w:r>
      <w:r w:rsidRPr="00F049D3">
        <w:rPr>
          <w:rFonts w:ascii="Simplified Arabic" w:hAnsi="Simplified Arabic" w:cs="Simplified Arabic"/>
          <w:color w:val="000000"/>
          <w:sz w:val="34"/>
          <w:szCs w:val="34"/>
          <w:rtl/>
          <w:lang w:bidi="ar-YE"/>
        </w:rPr>
        <w:t>قَالُوا: الْمُفْلِسُ فِينَا مَنْ لَا دِرْهَمَ لَهُ وَلَا مَتَاعَ، فَقَالَ: «</w:t>
      </w:r>
      <w:r w:rsidRPr="00F049D3">
        <w:rPr>
          <w:rFonts w:ascii="Simplified Arabic" w:hAnsi="Simplified Arabic" w:cs="Simplified Arabic"/>
          <w:b/>
          <w:bCs/>
          <w:color w:val="000000"/>
          <w:sz w:val="34"/>
          <w:szCs w:val="34"/>
          <w:rtl/>
          <w:lang w:bidi="ar-YE"/>
        </w:rPr>
        <w:t>إِنَّ الْمُفْلِسَ مِنْ أُمَّتِي يَأْتِي يَوْمَ الْقِيَامَةِ بِصَلَاةٍ، وَصِيَامٍ، وَزَكَاةٍ، وَيَأْتِي قَدْ شَتَمَ هَذَا، وَقَذَفَ هَذَا، وَأَكَلَ مَالَ هَذَا، وَسَفَكَ دَمَ هَذَا، وَضَرَبَ هَذَا، فَيُعْطَى هَذَا مِنْ حَسَنَاتِهِ، وَهَذَا مِنْ حَسَنَاتِهِ، فَإِنْ فَنِيَتْ حَسَنَاتُهُ قَبْلَ أَنْ يُقْضَى مَا عَلَيْهِ، أُخِذَ مِنْ خَطَايَاهُمْ، فَطُرِحَتْ عَلَيْهِ، ثُمَّ طُرِحَ فِي النَّارِ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4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العاشرة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خطر الفتوى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BA628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الفتوى في الإسلام لها أهمية عظيمة لأنها إخبار عن الله، أو عن رسوله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بأن الله أو رسوله أحلَّ كذا، أو حرَّم كذا، ولأن القول على الله بغير علم من الكذب على اللهﭺ: ﴿</w:t>
      </w:r>
      <w:r w:rsidR="00BA6287" w:rsidRPr="00F049D3">
        <w:rPr>
          <w:rFonts w:ascii="Simplified Arabic" w:hAnsi="Simplified Arabic" w:cs="Simplified Arabic"/>
          <w:b/>
          <w:bCs/>
          <w:color w:val="FF0000"/>
          <w:sz w:val="36"/>
          <w:szCs w:val="36"/>
          <w:rtl/>
        </w:rPr>
        <w:t xml:space="preserve">قُلْ إِنَّمَا حَرَّمَ رَبِّيَ الْفَوَاحِشَ مَا ظَهَرَ مِنْهَا وَمَا بَطَنَ وَالإِثْمَ وَالْبَغْيَ بِغَيْرِ الْحَقِّ وَأَن تُشْرِكُواْ بِاللّهِ مَا لَمْ </w:t>
      </w:r>
      <w:r w:rsidR="00BA6287" w:rsidRPr="00F049D3">
        <w:rPr>
          <w:rFonts w:ascii="Simplified Arabic" w:hAnsi="Simplified Arabic" w:cs="Simplified Arabic"/>
          <w:b/>
          <w:bCs/>
          <w:color w:val="FF0000"/>
          <w:sz w:val="36"/>
          <w:szCs w:val="36"/>
          <w:rtl/>
        </w:rPr>
        <w:lastRenderedPageBreak/>
        <w:t>يُنَزِّلْ بِهِ سُلْطَانًا وَأَن تَقُولُواْ عَلَى اللّهِ مَا لاَ تَعْلَمُون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w:t>
      </w:r>
      <w:r w:rsidR="00BA6287" w:rsidRPr="00F049D3">
        <w:rPr>
          <w:rFonts w:ascii="Simplified Arabic" w:hAnsi="Simplified Arabic" w:cs="Simplified Arabic"/>
          <w:color w:val="000000"/>
          <w:szCs w:val="28"/>
          <w:rtl/>
          <w:lang w:bidi="ar-YE"/>
        </w:rPr>
        <w:t>:23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BA628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وقد عرف العلماء الفتوى بأنها بيان الحكم الشرعي من غير إلزام، فالمفتي يترك العمل بالفتوى، أو عدم العمل بها لما يكون من ورع المستفتي وتقواه فلا يُسْأَلُ عن ذلك، «والفتوى مكانها عند الله عظيم، تولاها الله بنفسه في قوله تعالى: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يَسْتَفْتُونَكَ قُلِ اللّهُ يُفْتِيكُمْ فِي الْكَلاَلَةِ</w:t>
      </w:r>
      <w:r w:rsidR="00FC5A6A"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[النساء: </w:t>
      </w:r>
      <w:r w:rsidRPr="00F049D3">
        <w:rPr>
          <w:rFonts w:ascii="Simplified Arabic" w:hAnsi="Simplified Arabic" w:cs="Simplified Arabic"/>
          <w:b/>
          <w:bCs/>
          <w:color w:val="000000"/>
          <w:szCs w:val="28"/>
          <w:rtl/>
          <w:lang w:bidi="ar-YE"/>
        </w:rPr>
        <w:t>176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وَيَسْتَفْتُونَكَ فِي النِّسَاء قُلِ اللّهُ يُفْتِيكُمْ فِيهِنَّ وَمَا يُتْلَى عَلَيْكُمْ فِي الْكِتَابِ</w:t>
      </w:r>
      <w:r w:rsidR="00FC5A6A"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[النساء: </w:t>
      </w:r>
      <w:r w:rsidRPr="00F049D3">
        <w:rPr>
          <w:rFonts w:ascii="Simplified Arabic" w:hAnsi="Simplified Arabic" w:cs="Simplified Arabic"/>
          <w:b/>
          <w:bCs/>
          <w:color w:val="000000"/>
          <w:szCs w:val="28"/>
          <w:rtl/>
          <w:lang w:bidi="ar-YE"/>
        </w:rPr>
        <w:t>127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BA628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وتولاها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فكان المسلمون يسألونه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ويفتيهم ثم بعد ذلك تولاها العلماء الذين هم ورثة الأنبياء بعد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وكان عمر بن الخطاب إذا عرضت مشكلة، جمع لها المهاجرون والأنصار يستشيرهم فيها، فبعد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يرجع إلى أهل العلم الصحيح وليس العلم المزيف أو العلم المدعى أو التسمي بالعلم، أو الثقافة كما يسمونها أو المفكر الإسلامي فلان، أو من كان حاصلًا على شهادة دراسية، ليس هذا من أهل الفتوى. فالذي يتولَّى الفتوى ويصدرها هو العالم بكتاب الله وسنة رسوله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المطلع على أقوال العلماء ليختار منها ما قام عليه الدليل، ولا يفتي إلا عند الحاجة قال تعالى: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فَاسْأَلُواْ أَهْلَ الذِّكْرِ إِن كُنتُمْ لاَ تَعْلَمُون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[النحل</w:t>
      </w:r>
      <w:r w:rsidR="00BA6287" w:rsidRPr="00F049D3">
        <w:rPr>
          <w:rFonts w:ascii="Simplified Arabic" w:hAnsi="Simplified Arabic" w:cs="Simplified Arabic"/>
          <w:color w:val="000000"/>
          <w:szCs w:val="28"/>
          <w:rtl/>
          <w:lang w:bidi="ar-YE"/>
        </w:rPr>
        <w:t>:43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وأهل الذكر هم العلماء، والذكر هو الوحي»</w:t>
      </w:r>
      <w:r w:rsidRPr="00F049D3">
        <w:rPr>
          <w:rFonts w:ascii="Simplified Arabic" w:hAnsi="Simplified Arabic" w:cs="Simplified Arabic"/>
          <w:color w:val="000000"/>
          <w:sz w:val="40"/>
          <w:szCs w:val="40"/>
          <w:vertAlign w:val="superscript"/>
          <w:rtl/>
          <w:lang w:bidi="ar-YE"/>
        </w:rPr>
        <w:footnoteReference w:id="146"/>
      </w:r>
      <w:r w:rsidRPr="00F049D3">
        <w:rPr>
          <w:rFonts w:ascii="Simplified Arabic" w:hAnsi="Simplified Arabic" w:cs="Simplified Arabic"/>
          <w:color w:val="000000"/>
          <w:szCs w:val="34"/>
          <w:rtl/>
          <w:lang w:bidi="ar-YE"/>
        </w:rPr>
        <w:t>.</w:t>
      </w:r>
    </w:p>
    <w:p w:rsidR="005256A1" w:rsidRPr="00F049D3" w:rsidRDefault="005256A1" w:rsidP="00BA628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أما الفتوى فإن خطرها عظيم، قال تعالى: </w:t>
      </w:r>
      <w:r w:rsidR="00FC5A6A" w:rsidRPr="00F049D3">
        <w:rPr>
          <w:rFonts w:ascii="Simplified Arabic" w:hAnsi="Simplified Arabic" w:cs="Simplified Arabic"/>
          <w:color w:val="000000"/>
          <w:sz w:val="34"/>
          <w:szCs w:val="34"/>
          <w:rtl/>
          <w:lang w:bidi="ar-YE"/>
        </w:rPr>
        <w:t>﴿</w:t>
      </w:r>
      <w:r w:rsidR="00BA6287" w:rsidRPr="00F049D3">
        <w:rPr>
          <w:rFonts w:ascii="Simplified Arabic" w:hAnsi="Simplified Arabic" w:cs="Simplified Arabic"/>
          <w:b/>
          <w:bCs/>
          <w:color w:val="FF0000"/>
          <w:sz w:val="36"/>
          <w:szCs w:val="36"/>
          <w:rtl/>
        </w:rPr>
        <w:t>وَلاَ تَقُولُواْ لِمَا تَصِفُ أَلْسِنَتُكُمُ الْكَذِبَ هَـذَا حَلاَلٌ وَهَـذَا حَرَامٌ لِّتَفْتَرُواْ عَلَى اللّهِ الْكَذِبَ إِنَّ الَّذِينَ يَفْتَرُونَ عَلَى اللّهِ الْكَذِبَ لاَ يُفْلِحُون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[النحل</w:t>
      </w:r>
      <w:r w:rsidR="00BA6287" w:rsidRPr="00F049D3">
        <w:rPr>
          <w:rFonts w:ascii="Simplified Arabic" w:hAnsi="Simplified Arabic" w:cs="Simplified Arabic"/>
          <w:color w:val="000000"/>
          <w:szCs w:val="28"/>
          <w:rtl/>
          <w:lang w:bidi="ar-YE"/>
        </w:rPr>
        <w:t>:116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F187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 xml:space="preserve">قال الشافعي: «ليس لأحد أن يقول في شيء حلال ولا حرام إلا من جهة العلم، وجهة العلم ما نص في الكتاب، أو في السنة، أو في الإجماع، أو القياس على هذه الأصول، وما في معناها، قال تعالى: </w:t>
      </w:r>
      <w:r w:rsidR="00FC5A6A" w:rsidRPr="00F049D3">
        <w:rPr>
          <w:rFonts w:ascii="Simplified Arabic" w:hAnsi="Simplified Arabic" w:cs="Simplified Arabic"/>
          <w:color w:val="000000"/>
          <w:sz w:val="34"/>
          <w:szCs w:val="34"/>
          <w:rtl/>
          <w:lang w:bidi="ar-YE"/>
        </w:rPr>
        <w:t>﴿</w:t>
      </w:r>
      <w:r w:rsidR="005F187D" w:rsidRPr="00F049D3">
        <w:rPr>
          <w:rFonts w:ascii="Simplified Arabic" w:hAnsi="Simplified Arabic" w:cs="Simplified Arabic"/>
          <w:b/>
          <w:bCs/>
          <w:color w:val="FF0000"/>
          <w:sz w:val="36"/>
          <w:szCs w:val="36"/>
          <w:rtl/>
        </w:rPr>
        <w:t>قُلْ أَرَأَيْتُم مَّا أَنزَلَ اللّهُ لَكُم مِّن رِّزْقٍ فَجَعَلْتُم مِّنْهُ حَرَامًا وَحَلاَلاً قُلْ آللّهُ أَذِنَ لَكُمْ أَمْ عَلَى اللّهِ تَفْتَرُون</w:t>
      </w:r>
      <w:r w:rsidR="00FC5A6A" w:rsidRPr="00F049D3">
        <w:rPr>
          <w:rFonts w:ascii="Simplified Arabic" w:hAnsi="Simplified Arabic" w:cs="Simplified Arabic"/>
          <w:color w:val="000000"/>
          <w:sz w:val="34"/>
          <w:szCs w:val="34"/>
          <w:rtl/>
          <w:lang w:bidi="ar-YE"/>
        </w:rPr>
        <w:t xml:space="preserve"> </w:t>
      </w:r>
      <w:r w:rsidR="005F187D" w:rsidRPr="00F049D3">
        <w:rPr>
          <w:rFonts w:ascii="Simplified Arabic" w:hAnsi="Simplified Arabic" w:cs="Simplified Arabic"/>
          <w:color w:val="000000"/>
          <w:sz w:val="34"/>
          <w:szCs w:val="34"/>
          <w:rtl/>
          <w:lang w:bidi="ar-YE"/>
        </w:rPr>
        <w:t>*</w:t>
      </w:r>
      <w:r w:rsidR="005F187D" w:rsidRPr="00F049D3">
        <w:rPr>
          <w:rFonts w:ascii="Simplified Arabic" w:hAnsi="Simplified Arabic" w:cs="Simplified Arabic"/>
          <w:b/>
          <w:bCs/>
          <w:color w:val="FF0000"/>
          <w:sz w:val="36"/>
          <w:szCs w:val="36"/>
          <w:rtl/>
        </w:rPr>
        <w:t xml:space="preserve"> وَمَا ظَنُّ الَّذِينَ يَفْتَرُونَ عَلَى اللّهِ الْكَذِبَ يَوْمَ الْقِيَامَةِ إِنَّ اللّهَ لَذُو فَضْلٍ عَلَى النَّاسِ وَلَـكِنَّ أَكْثَرَهُمْ لاَ يَشْكُرُون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[يونس</w:t>
      </w:r>
      <w:r w:rsidR="00212E0A" w:rsidRPr="00F049D3">
        <w:rPr>
          <w:rFonts w:ascii="Simplified Arabic" w:hAnsi="Simplified Arabic" w:cs="Simplified Arabic"/>
          <w:color w:val="000000"/>
          <w:szCs w:val="28"/>
          <w:rtl/>
          <w:lang w:bidi="ar-YE"/>
        </w:rPr>
        <w:t>:59-60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4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كثير: «وقد أنكر الله تعالى على من حرم ما أحل الله، أو أحل ما حرم، بمجرد الآراء والأهواء التي لا مستند لها، ولا دليل عليها، ثم توعدهم على ذلك يوم القيامة»</w:t>
      </w:r>
      <w:r w:rsidRPr="00F049D3">
        <w:rPr>
          <w:rFonts w:ascii="Simplified Arabic" w:hAnsi="Simplified Arabic" w:cs="Simplified Arabic"/>
          <w:color w:val="000000"/>
          <w:sz w:val="40"/>
          <w:szCs w:val="40"/>
          <w:vertAlign w:val="superscript"/>
          <w:rtl/>
          <w:lang w:bidi="ar-YE"/>
        </w:rPr>
        <w:footnoteReference w:id="14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هذا العصر تساهل الناس في تلقي الفتوى، فصار لكل قناة من القنوات الإذاعية مفت أو أكثر، والقنوات الفضائية صار لها مفت أو أكثر، وكذلك الجرائد والمجلات التي تنشر الفسق، والفجور لها مفت، والذين يفتون المثقفون، والأطباء، والصحفيون، والمهندسون.. وغيرهم من الجهال</w:t>
      </w:r>
      <w:r w:rsidRPr="00F049D3">
        <w:rPr>
          <w:rFonts w:ascii="Simplified Arabic" w:hAnsi="Simplified Arabic" w:cs="Simplified Arabic"/>
          <w:color w:val="000000"/>
          <w:sz w:val="40"/>
          <w:szCs w:val="40"/>
          <w:vertAlign w:val="superscript"/>
          <w:rtl/>
          <w:lang w:bidi="ar-YE"/>
        </w:rPr>
        <w:footnoteReference w:id="14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روى البخاري ومسلم في صحيحيهما من حديث عبد الله بن عمرو بن العاص</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اللَّهَ لَا يَقْبِضُ الْعِلْمَ انْتِزَاعًا يَنْتَزِعُهُ مِنَ الْعِبَادِ، وَلَكِنْ يَقْبِضُ الْعِلْمَ بِقَبْضِ الْعُلَمَاءِ، حَتَّى إِذَا لَمْ يُبْقِ عَالِمًا، اتَّخَذَ النَّاسُ رُؤُوسًا جُهَّالًا، فَسُئِلُوا فَأَفْتَوْا بِغَيْرِ عِلْمٍ، فَضَلُّوا وَأَضَلُّوا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5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ولذلك كان السلف يكرهون الجرأة على الفتيا والحرص عليها والمسارعة إليها، والإكثار منها، قال عبد الرحمن بن أبي ليلى: </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أدركت مئة وعشرين من </w:t>
      </w:r>
      <w:r w:rsidRPr="00F049D3">
        <w:rPr>
          <w:rFonts w:ascii="Simplified Arabic" w:hAnsi="Simplified Arabic" w:cs="Simplified Arabic"/>
          <w:color w:val="000000"/>
          <w:sz w:val="34"/>
          <w:szCs w:val="34"/>
          <w:rtl/>
          <w:lang w:bidi="ar-YE"/>
        </w:rPr>
        <w:lastRenderedPageBreak/>
        <w:t>الأنصار من أصحاب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يُسْأَلُ أحدهم عن المسألة، ما منهم من أحد إلا ودَّ أن أخاه كفاه. وفي رواية: فيردها هذا إلى هذا، وهذا إلى هذا حتى يرجع إلى الأول</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5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الإمام أحمد: </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من عرض نفسه للفتيا، فقد عرضها لأمر عظيم إلا أنه قد تلجئ إليها الضرورة، قيل له: فأيما أفضل الكلام أو السكوت؟ قال: الإمساك أحبُّ إليَّ، قيل له: فإذا كانت ضرورة؟ فجعل يقول: الضرورة الضرورة، وقال: الإمساك أسلم 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وليعلم المفتي أنه يوقِّع عن الله أمره، ونهيه، وأنه موقوف، ومسؤول عن ذلك، وكان الإمام مالك إذا سُئل عن مسألة كأنه واقف بين الجنة والنار، «وجاءه رجل مسافر فسأله عن أربعين مسألة، فأجابه عن خمس مسائل، وقال عن البقية: (لا أدري)، فقال الرجل: جئتك من كذا وكذا، وتقول: (لا أدري)، قال: نعم، اركب راحلتك، وقل للناس: سألت مالكًا؟ وقال: (لا أدري)»</w:t>
      </w:r>
      <w:r w:rsidRPr="00F049D3">
        <w:rPr>
          <w:rFonts w:ascii="Simplified Arabic" w:hAnsi="Simplified Arabic" w:cs="Simplified Arabic"/>
          <w:color w:val="000000"/>
          <w:sz w:val="40"/>
          <w:szCs w:val="40"/>
          <w:vertAlign w:val="superscript"/>
          <w:rtl/>
          <w:lang w:bidi="ar-YE"/>
        </w:rPr>
        <w:footnoteReference w:id="15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 بَعضُ العُلَمَاءِ لِبَعضِ المُفتِينَ: </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إِذَا سُئِلتَ عَن مَسأَلَةٍ، فَلَا يَكُنْ هَمُّكَ تَخلِيصَ السَّائِلِ، وَلَكِنْ تَخلِيصَ نَفسِكَ أَوَّلًا</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5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الأسباب التي أدت إلى التساهل في الفتوى: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أولًا: </w:t>
      </w:r>
      <w:r w:rsidRPr="00F049D3">
        <w:rPr>
          <w:rFonts w:ascii="Simplified Arabic" w:hAnsi="Simplified Arabic" w:cs="Simplified Arabic"/>
          <w:color w:val="000000"/>
          <w:sz w:val="34"/>
          <w:szCs w:val="34"/>
          <w:rtl/>
          <w:lang w:bidi="ar-YE"/>
        </w:rPr>
        <w:t>حب الظهور وبريق الشهرة، فصاحب الفتاوى المتساهلة تزداد شعبيته، وتكثر جماهيره، ويُثنى عليه بأنه معتدل، وأنه يمثل المنهج الوسطي... وغير ذلك من العبارات البراقة، بينما صاحب الورع والفتوى المستندة إلى الأدلة الشرعية يوصف بأنه متشدد، وأنه لا يعرف إلا لغة التحريم، وأنه يشق على الناس ويثقل عليهم.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 xml:space="preserve">ثانيًا: </w:t>
      </w:r>
      <w:r w:rsidRPr="00F049D3">
        <w:rPr>
          <w:rFonts w:ascii="Simplified Arabic" w:hAnsi="Simplified Arabic" w:cs="Simplified Arabic"/>
          <w:color w:val="000000"/>
          <w:sz w:val="34"/>
          <w:szCs w:val="34"/>
          <w:rtl/>
          <w:lang w:bidi="ar-YE"/>
        </w:rPr>
        <w:t>الجهل وعدم دراسة الأحكام الشرعية دراسة منهجية مؤصلة: وإنما الاعتماد على الثقافة العامة، والدراسة السطحية للمسائل.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ثالثًا</w:t>
      </w:r>
      <w:r w:rsidRPr="00F049D3">
        <w:rPr>
          <w:rFonts w:ascii="Simplified Arabic" w:hAnsi="Simplified Arabic" w:cs="Simplified Arabic"/>
          <w:color w:val="000000"/>
          <w:sz w:val="34"/>
          <w:szCs w:val="34"/>
          <w:rtl/>
          <w:lang w:bidi="ar-YE"/>
        </w:rPr>
        <w:t>: عدم استشعار مسؤولية الفتوى وما يترتب عليها، فيسأل بعضهم عن مسألة معينة، ويشاهده الملايين من البشر، ومع ذلك يجيب مباشرة ولو عرضت مسألته على عمر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لجمع لها أهل بدر.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رابعًا: </w:t>
      </w:r>
      <w:r w:rsidRPr="00F049D3">
        <w:rPr>
          <w:rFonts w:ascii="Simplified Arabic" w:hAnsi="Simplified Arabic" w:cs="Simplified Arabic"/>
          <w:color w:val="000000"/>
          <w:sz w:val="34"/>
          <w:szCs w:val="34"/>
          <w:rtl/>
          <w:lang w:bidi="ar-YE"/>
        </w:rPr>
        <w:t>العجلة وعدم التأني والنظر والتأمل، فبعض المفتين في القنوات الفضائية يُسأَلُ عن أربع، أو خمس مسائل دفعة واحدة، ثم يجيب إجابة سريعة، «ويذكرون عن الشيخ محمد بن إبراهيم أنه كان لا يفتي وهو واقف إلا ما ندر، ولا يفتي وهو في السيارة، وإنما كان إذا أراد أن يفتي تربع واستحضر ذهنه واستجمع فتواه، وطلب من السائل أن يُلقي عليه المسألة، فعند ذلك يفتي، وكان المشايخ يروون عنه أنه ربما أَخَّرَ الفتوى شهرًا إذا كان لها صلة بأمر عظيم حتى ينظر فيها، ويستخير»</w:t>
      </w:r>
      <w:r w:rsidRPr="00F049D3">
        <w:rPr>
          <w:rFonts w:ascii="Simplified Arabic" w:hAnsi="Simplified Arabic" w:cs="Simplified Arabic"/>
          <w:color w:val="000000"/>
          <w:sz w:val="40"/>
          <w:szCs w:val="40"/>
          <w:vertAlign w:val="superscript"/>
          <w:rtl/>
          <w:lang w:bidi="ar-YE"/>
        </w:rPr>
        <w:footnoteReference w:id="154"/>
      </w:r>
      <w:r w:rsidRPr="00F049D3">
        <w:rPr>
          <w:rFonts w:ascii="Simplified Arabic" w:hAnsi="Simplified Arabic" w:cs="Simplified Arabic"/>
          <w:color w:val="000000"/>
          <w:szCs w:val="34"/>
          <w:rtl/>
          <w:lang w:bidi="ar-YE"/>
        </w:rPr>
        <w:t>.</w:t>
      </w:r>
    </w:p>
    <w:p w:rsidR="005256A1" w:rsidRPr="00F049D3" w:rsidRDefault="005256A1" w:rsidP="00D515EF">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خامسًا: إرضاء الكفار، والظلمة، وأهل الفسق والفجور، وذلك لأجل الحصول على شيء من متاع الدنيا وحطامها الفاني، إما منصب، أو مال، أو غير ذلك، وهذا حال علماء السوء، قال تعالى: </w:t>
      </w:r>
      <w:r w:rsidR="00FC5A6A" w:rsidRPr="00F049D3">
        <w:rPr>
          <w:rFonts w:ascii="Simplified Arabic" w:hAnsi="Simplified Arabic" w:cs="Simplified Arabic"/>
          <w:color w:val="000000"/>
          <w:sz w:val="34"/>
          <w:szCs w:val="34"/>
          <w:rtl/>
          <w:lang w:bidi="ar-YE"/>
        </w:rPr>
        <w:t>﴿</w:t>
      </w:r>
      <w:r w:rsidR="00D515EF" w:rsidRPr="00F049D3">
        <w:rPr>
          <w:rFonts w:ascii="Simplified Arabic" w:hAnsi="Simplified Arabic" w:cs="Simplified Arabic"/>
          <w:b/>
          <w:bCs/>
          <w:color w:val="FF0000"/>
          <w:sz w:val="36"/>
          <w:szCs w:val="36"/>
          <w:rtl/>
        </w:rPr>
        <w:t>يَحْلِفُونَ بِاللّهِ لَكُمْ لِيُرْضُوكُمْ وَاللّهُ وَرَسُولُهُ أَحَقُّ أَن يُرْضُوهُ إِن كَانُواْ مُؤْمِنِين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[التوبة</w:t>
      </w:r>
      <w:r w:rsidR="00D515EF" w:rsidRPr="00F049D3">
        <w:rPr>
          <w:rFonts w:ascii="Simplified Arabic" w:hAnsi="Simplified Arabic" w:cs="Simplified Arabic"/>
          <w:color w:val="000000"/>
          <w:szCs w:val="28"/>
          <w:rtl/>
          <w:lang w:bidi="ar-YE"/>
        </w:rPr>
        <w:t>:62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 صور التساهل في الفتوى: أن بعضهم يرى إباحة الربا المنتشر لدى البنوك اليوم بكل صوره وأشكاله، وآخر يرى جواز إمامة المرأة للرجال في الصلاة، وثالث يرى أنه لا ينبغي إقامة حد الردة على المرتد في هذا الوقت لعدم مناسبته، ورابع يرى إباحة الغناء والمعازف، وخامس يرى جواز إرضاع الكبير بدون ضوابط، وسادس يرى جواز نكاح المرأة نفسها بدون ولي ولا شهود وذلك وسيلة إلى انتشار الزنا، بل وصل الأمر بأحدهم إلى أن قال: ما المانع </w:t>
      </w:r>
      <w:r w:rsidRPr="00F049D3">
        <w:rPr>
          <w:rFonts w:ascii="Simplified Arabic" w:hAnsi="Simplified Arabic" w:cs="Simplified Arabic"/>
          <w:color w:val="000000"/>
          <w:sz w:val="34"/>
          <w:szCs w:val="34"/>
          <w:rtl/>
          <w:lang w:bidi="ar-YE"/>
        </w:rPr>
        <w:lastRenderedPageBreak/>
        <w:t>أن يُبنَى كنيسة، ومعبد، ومسجد في مكان واحد، وكل يعبد ربه بطريقته الخاصة؟! وصدق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إذ يقول: «</w:t>
      </w:r>
      <w:r w:rsidRPr="00F049D3">
        <w:rPr>
          <w:rFonts w:ascii="Simplified Arabic" w:hAnsi="Simplified Arabic" w:cs="Simplified Arabic"/>
          <w:b/>
          <w:bCs/>
          <w:color w:val="000000"/>
          <w:sz w:val="34"/>
          <w:szCs w:val="34"/>
          <w:rtl/>
          <w:lang w:bidi="ar-YE"/>
        </w:rPr>
        <w:t>إِنَّمَا أَخَافُ عَلَى أُمَّتِي الْأَئِمَّةَ الْمُضِلِّينَ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5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الخلاصة: </w:t>
      </w:r>
      <w:r w:rsidRPr="00F049D3">
        <w:rPr>
          <w:rFonts w:ascii="Simplified Arabic" w:hAnsi="Simplified Arabic" w:cs="Simplified Arabic"/>
          <w:color w:val="000000"/>
          <w:sz w:val="34"/>
          <w:szCs w:val="34"/>
          <w:rtl/>
          <w:lang w:bidi="ar-YE"/>
        </w:rPr>
        <w:t>أن المؤمن يجب عليه أن يحتاط لدينه، فإذا أُشْكِلَ عليه شيء سأل العالم الذي يثق به في دينه، ولا يسأل من هب ودب ممن لا تبرأ الذمة بسؤالهم، فإن الأمر دين، وكما قال محمد بن سيرين: إن هذا الأمر دين فانظروا عمن تأخذون دينكم</w:t>
      </w:r>
      <w:r w:rsidRPr="00F049D3">
        <w:rPr>
          <w:rFonts w:ascii="Simplified Arabic" w:hAnsi="Simplified Arabic" w:cs="Simplified Arabic"/>
          <w:color w:val="000000"/>
          <w:sz w:val="40"/>
          <w:szCs w:val="40"/>
          <w:vertAlign w:val="superscript"/>
          <w:rtl/>
          <w:lang w:bidi="ar-YE"/>
        </w:rPr>
        <w:footnoteReference w:id="15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الحادية عشرة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الإتقان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F0095">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فقد أخبر</w:t>
      </w:r>
      <w:r w:rsidR="00FC5A6A" w:rsidRPr="00F049D3">
        <w:rPr>
          <w:rFonts w:ascii="Simplified Arabic" w:hAnsi="Simplified Arabic" w:cs="Simplified Arabic"/>
          <w:color w:val="000000"/>
          <w:sz w:val="34"/>
          <w:szCs w:val="34"/>
          <w:rtl/>
          <w:lang w:bidi="ar-YE"/>
        </w:rPr>
        <w:t xml:space="preserve"> سبحانه</w:t>
      </w:r>
      <w:r w:rsidRPr="00F049D3">
        <w:rPr>
          <w:rFonts w:ascii="Simplified Arabic" w:hAnsi="Simplified Arabic" w:cs="Simplified Arabic"/>
          <w:color w:val="000000"/>
          <w:sz w:val="34"/>
          <w:szCs w:val="34"/>
          <w:rtl/>
          <w:lang w:bidi="ar-YE"/>
        </w:rPr>
        <w:t xml:space="preserve">أنه خلق هذا الكون بسمائه، وأرضه، وجباله، ونجومه وخلقه من الجن والإنس، وأتقن ذلك كله، 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لاَ الشَّمْسُ يَنبَغِي لَهَا أَن تُدْرِكَ الْقَمَرَ وَلاَ اللَّيْلُ سَابِقُ النَّهَارِ وَكُلٌّ فِي فَلَكٍ يَسْبَحُون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[يس</w:t>
      </w:r>
      <w:r w:rsidR="004F2B94" w:rsidRPr="00F049D3">
        <w:rPr>
          <w:rFonts w:ascii="Simplified Arabic" w:hAnsi="Simplified Arabic" w:cs="Simplified Arabic"/>
          <w:color w:val="000000"/>
          <w:szCs w:val="28"/>
          <w:rtl/>
          <w:lang w:bidi="ar-YE"/>
        </w:rPr>
        <w:t>:40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وَتَرَى الْجِبَالَ تَحْسَبُهَا جَامِدَةً وَهِيَ تَمُرُّ مَرَّ السَّحَابِ صُنْعَ اللَّهِ الَّذِي أَتْقَنَ كُلَّ شَيْءٍ إِنَّهُ خَبِيرٌ بِمَا تَفْعَلُون</w:t>
      </w:r>
      <w:r w:rsidR="005F0095"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[النمل</w:t>
      </w:r>
      <w:r w:rsidR="004F2B94" w:rsidRPr="00F049D3">
        <w:rPr>
          <w:rFonts w:ascii="Simplified Arabic" w:hAnsi="Simplified Arabic" w:cs="Simplified Arabic"/>
          <w:color w:val="000000"/>
          <w:szCs w:val="28"/>
          <w:rtl/>
          <w:lang w:bidi="ar-YE"/>
        </w:rPr>
        <w:t>:88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F0095">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وقال تعالى عن الإنسان: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لَقَدْ خَلَقْنَا الإِنسَانَ فِي أَحْسَنِ تَقْوِيم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[التين</w:t>
      </w:r>
      <w:r w:rsidR="004F2B94" w:rsidRPr="00F049D3">
        <w:rPr>
          <w:rFonts w:ascii="Simplified Arabic" w:hAnsi="Simplified Arabic" w:cs="Simplified Arabic"/>
          <w:color w:val="000000"/>
          <w:szCs w:val="28"/>
          <w:rtl/>
          <w:lang w:bidi="ar-YE"/>
        </w:rPr>
        <w:t>:4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عن الخلق: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الَّذِي أَحْسَنَ كُلَّ شَيْءٍ خَلَقَهُ</w:t>
      </w:r>
      <w:r w:rsidR="005F0095"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[السجدة:</w:t>
      </w:r>
      <w:r w:rsidR="004F2B94" w:rsidRPr="00F049D3">
        <w:rPr>
          <w:rFonts w:ascii="Simplified Arabic" w:hAnsi="Simplified Arabic" w:cs="Simplified Arabic"/>
          <w:b/>
          <w:bCs/>
          <w:color w:val="000000"/>
          <w:szCs w:val="28"/>
          <w:rtl/>
          <w:lang w:bidi="ar-YE"/>
        </w:rPr>
        <w:t>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 xml:space="preserve">وقال عن كتابه: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كِتَابٌ أُحْكِمَتْ آيَاتُهُ ثُمَّ فُصِّلَتْ مِن لَّدُنْ حَكِيمٍ خَبِير</w:t>
      </w:r>
      <w:r w:rsidR="005F0095"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[هود</w:t>
      </w:r>
      <w:r w:rsidR="004F2B94" w:rsidRPr="00F049D3">
        <w:rPr>
          <w:rFonts w:ascii="Simplified Arabic" w:hAnsi="Simplified Arabic" w:cs="Simplified Arabic"/>
          <w:color w:val="000000"/>
          <w:szCs w:val="28"/>
          <w:rtl/>
          <w:lang w:bidi="ar-YE"/>
        </w:rPr>
        <w:t>:1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والإتقان هو عمل الشيء على أحسن وجه، وقد وردت النصوص الشرعية من الكتاب والسنة التي تَحُثُّ المسلم على الإتقان في عبادته، وعمله وسائر شؤونه الدينية، والدنيوية، 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الَّذِي خَلَقَ الْمَوْتَ وَالْحَيَاةَ لِيَبْلُوَكُمْ أَيُّكُمْ أَحْسَنُ عَمَلاً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[الملك:</w:t>
      </w:r>
      <w:r w:rsidR="004F2B94" w:rsidRPr="00F049D3">
        <w:rPr>
          <w:rFonts w:ascii="Simplified Arabic" w:hAnsi="Simplified Arabic" w:cs="Simplified Arabic"/>
          <w:b/>
          <w:bCs/>
          <w:color w:val="000000"/>
          <w:szCs w:val="28"/>
          <w:rtl/>
          <w:lang w:bidi="ar-YE"/>
        </w:rPr>
        <w:t>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روى أبو يعلى في مسنده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اللَّهَ يُحِبُّ إِذَا عَمِلَ أَحَدُكُمْ عَمَلا أَنْ يُتْقِنَهُ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57"/>
      </w:r>
      <w:r w:rsidRPr="00F049D3">
        <w:rPr>
          <w:rFonts w:ascii="Simplified Arabic" w:hAnsi="Simplified Arabic" w:cs="Simplified Arabic"/>
          <w:color w:val="000000"/>
          <w:szCs w:val="34"/>
          <w:rtl/>
          <w:lang w:bidi="ar-YE"/>
        </w:rPr>
        <w:t>.</w:t>
      </w:r>
      <w:r w:rsidR="004F2B94" w:rsidRPr="00F049D3">
        <w:rPr>
          <w:rFonts w:ascii="Simplified Arabic" w:hAnsi="Simplified Arabic" w:cs="Simplified Arabic"/>
          <w:color w:val="000000"/>
          <w:sz w:val="34"/>
          <w:szCs w:val="34"/>
          <w:rtl/>
          <w:lang w:bidi="ar-YE"/>
        </w:rPr>
        <w:t xml:space="preserve"> </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جابر بن عبد الله: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كَفَّنَ أَحَدُكُمْ أَخَاهُ فَلْيُحَسِّنْ كَفَنَهُ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5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والمتأمِّل في عبادة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يَجِدُ أَنَّ عِبَادَتَهُ مُتقَنَةٌ. روى البخاري ومسلم في صحيحيهما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مَا كَانَ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يَزِيدُ فِي رَمَضَانَ وَلَا فِي غَيْرِهِ عَلَى إِحْدَى عَشْرَةَ رَكْعَةً، يُصَلِّي أَرْبَعَ رَكَعَاتٍ، فَلَا تَسْأَلْ عَنْ حُسْنِهِنَّ وَطُولِهِنَّ، ثُمَّ يُصَلِّي أَرْبَعًا، فَلَا تَسْأَلْ عَنْ حُسْنِهِنَّ وَطُولِهِنَّ</w:t>
      </w:r>
      <w:r w:rsidRPr="00F049D3">
        <w:rPr>
          <w:rFonts w:ascii="Simplified Arabic" w:hAnsi="Simplified Arabic" w:cs="Simplified Arabic"/>
          <w:color w:val="000000"/>
          <w:sz w:val="40"/>
          <w:szCs w:val="40"/>
          <w:vertAlign w:val="superscript"/>
          <w:rtl/>
          <w:lang w:bidi="ar-YE"/>
        </w:rPr>
        <w:footnoteReference w:id="15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وحثَّ أُمَّته على إتقان العبادة، فقال: «</w:t>
      </w:r>
      <w:r w:rsidRPr="00F049D3">
        <w:rPr>
          <w:rFonts w:ascii="Simplified Arabic" w:hAnsi="Simplified Arabic" w:cs="Simplified Arabic"/>
          <w:b/>
          <w:bCs/>
          <w:color w:val="000000"/>
          <w:sz w:val="34"/>
          <w:szCs w:val="34"/>
          <w:rtl/>
          <w:lang w:bidi="ar-YE"/>
        </w:rPr>
        <w:t xml:space="preserve">وَإِنَّ الرَّجُلَ لَيَنْصَرِفُ وَمَا كُتِبَ لَهُ إِلَّا عُشْرُ صَلَاتِهِ، تُسُعُهَا، ثُمُنُهَا، سُبُعُهَا، سُدُسُهَا، خَمُسُهَا، رُبُعُهَا، ثُلُثُهَا، </w:t>
      </w:r>
      <w:r w:rsidRPr="00F049D3">
        <w:rPr>
          <w:rFonts w:ascii="Simplified Arabic" w:hAnsi="Simplified Arabic" w:cs="Simplified Arabic"/>
          <w:b/>
          <w:bCs/>
          <w:color w:val="000000"/>
          <w:sz w:val="34"/>
          <w:szCs w:val="34"/>
          <w:rtl/>
          <w:lang w:bidi="ar-YE"/>
        </w:rPr>
        <w:lastRenderedPageBreak/>
        <w:t>نِصْفُهَا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6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في صحيحيهما من حديث عثمان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لَا يَتَوَضَّأُ رَجُلٌ يُحْسِنُ وُضُوءَهُ، وَيُصَلِّي الصَّلَاةَ، إِلَّا غُفِرَ لَهُ مَا بَيْنَهُ وَبَيْنَ الصَّلَاةِ حَتَّى يُصَلِّيَهَا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6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وكان الصحابة</w:t>
      </w:r>
      <w:r w:rsidR="00694042" w:rsidRPr="00F049D3">
        <w:rPr>
          <w:rFonts w:ascii="Simplified Arabic" w:hAnsi="Simplified Arabic" w:cs="Simplified Arabic"/>
          <w:color w:val="000000"/>
          <w:sz w:val="34"/>
          <w:szCs w:val="34"/>
          <w:rtl/>
          <w:lang w:bidi="ar-YE"/>
        </w:rPr>
        <w:t xml:space="preserve"> رضي الله عنهم</w:t>
      </w:r>
      <w:r w:rsidRPr="00F049D3">
        <w:rPr>
          <w:rFonts w:ascii="Simplified Arabic" w:hAnsi="Simplified Arabic" w:cs="Simplified Arabic"/>
          <w:color w:val="000000"/>
          <w:sz w:val="34"/>
          <w:szCs w:val="34"/>
          <w:rtl/>
          <w:lang w:bidi="ar-YE"/>
        </w:rPr>
        <w:t xml:space="preserve"> إذا حفظوا آيات من القرآن لم ينتقلوا إلى غيرها حتى يتقنونها شرحًا وعملًا.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ابن جرير الطبري في تفسيره من حديث ابن مسعود</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كَانَ الرَّجُلُ مِنَّا إِذَا تَعَلَّمَ عَشرَ آيَاتٍ، لَم يُجَاوِزْهُنَّ حَتَّى يَعرِفَ مَعَانِيَهُنَّ، وَالعَمَلَ بِهِنَّ</w:t>
      </w:r>
      <w:r w:rsidRPr="00F049D3">
        <w:rPr>
          <w:rFonts w:ascii="Simplified Arabic" w:hAnsi="Simplified Arabic" w:cs="Simplified Arabic"/>
          <w:color w:val="000000"/>
          <w:sz w:val="40"/>
          <w:szCs w:val="40"/>
          <w:vertAlign w:val="superscript"/>
          <w:rtl/>
          <w:lang w:bidi="ar-YE"/>
        </w:rPr>
        <w:footnoteReference w:id="16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وفرَّق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بين العمل المتقن وغير المتقن. روى البخاري ومسلم في صحيحيهما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الْـمَاهِرُ بِالْقُرْآنِ مَعَ السَّفَرَةِ الْكِرَامِ الْبَرَرَةِ، وَالَّذِي يَقْرَأُ الْقُرْآنَ وَيَتَتَعْتَعُ فِيهِ وَهُوَ عَلَيْهِ شَاقٌّ، لَهُ أَجْرَانِ»</w:t>
      </w:r>
      <w:r w:rsidRPr="00F049D3">
        <w:rPr>
          <w:rFonts w:ascii="Simplified Arabic" w:hAnsi="Simplified Arabic" w:cs="Simplified Arabic"/>
          <w:color w:val="000000"/>
          <w:sz w:val="40"/>
          <w:szCs w:val="40"/>
          <w:vertAlign w:val="superscript"/>
          <w:rtl/>
          <w:lang w:bidi="ar-YE"/>
        </w:rPr>
        <w:footnoteReference w:id="16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وليعلم أن الأجير لا يستحق أجرته، إلا إذا أدى عملًا كاملًا متقنًا، فإن نقص الإتقان نقصت الأجرة.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وأداء العمل كاملًا متقنًا من الأمانة التي أُؤتمن عليها المؤمن ولا يلزم من إتقان العمل أن يأخذ وقتًا طويلًا، فقد يتقن العمل بوقت قصير، وقد حدث هذا </w:t>
      </w:r>
      <w:r w:rsidRPr="00F049D3">
        <w:rPr>
          <w:rFonts w:ascii="Simplified Arabic" w:hAnsi="Simplified Arabic" w:cs="Simplified Arabic"/>
          <w:color w:val="000000"/>
          <w:sz w:val="34"/>
          <w:szCs w:val="34"/>
          <w:rtl/>
          <w:lang w:bidi="ar-YE"/>
        </w:rPr>
        <w:lastRenderedPageBreak/>
        <w:t>لزيد بن ثابت. روى أبو داود في سننه وأحمد في مسنده من حديث خارجة بن زيد: أن أباه أخبره أنه لما قدم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المدينة، قال زيد: ذُهب بي إلى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فأُعجب بي، فقالوا: يا رسول الله، هذا غلام من بني النجار، معه مما أنزل الله عليك بضع عشرة سورة، فأَعجَب ذلك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وقال: «</w:t>
      </w:r>
      <w:r w:rsidRPr="00F049D3">
        <w:rPr>
          <w:rFonts w:ascii="Simplified Arabic" w:hAnsi="Simplified Arabic" w:cs="Simplified Arabic"/>
          <w:b/>
          <w:bCs/>
          <w:color w:val="000000"/>
          <w:sz w:val="34"/>
          <w:szCs w:val="34"/>
          <w:rtl/>
          <w:lang w:bidi="ar-YE"/>
        </w:rPr>
        <w:t>يَا زَيْدُ، تَعَلَّمْ لِي كِتَابَ يَهُودَ، فَإِنِّي وَاللَّهِ مَا آمَنُ يَهُودَ عَلَى كِتَابِي</w:t>
      </w:r>
      <w:r w:rsidRPr="00F049D3">
        <w:rPr>
          <w:rFonts w:ascii="Simplified Arabic" w:hAnsi="Simplified Arabic" w:cs="Simplified Arabic"/>
          <w:color w:val="000000"/>
          <w:sz w:val="34"/>
          <w:szCs w:val="34"/>
          <w:rtl/>
          <w:lang w:bidi="ar-YE"/>
        </w:rPr>
        <w:t>» قَالَ زَيْدٌ: فَتَعَلَّمْتُ لَهُ كِتَابَهُمْ، مَا مَرَّتْ بِي خَمْسَ عَشْرَةَ لَيْلَةً حَتَّى حَذَقْتُهُ، وَكُنْتُ أَقْرَأُ لَهُ كُتُبَهُمْ إِذَا كَتَبُوا إِلَيْهِ، وَأُجِيبُ عَنْهُ إِذَا كَتَبَ</w:t>
      </w:r>
      <w:r w:rsidRPr="00F049D3">
        <w:rPr>
          <w:rFonts w:ascii="Simplified Arabic" w:hAnsi="Simplified Arabic" w:cs="Simplified Arabic"/>
          <w:color w:val="000000"/>
          <w:sz w:val="40"/>
          <w:szCs w:val="40"/>
          <w:vertAlign w:val="superscript"/>
          <w:rtl/>
          <w:lang w:bidi="ar-YE"/>
        </w:rPr>
        <w:footnoteReference w:id="16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يحتاج الإتقان إلى وقت طويل بحسب طبيعة العمل، فقد مكث ابن حجر في تأليف كتابه (فتح الباري) خمسة وعشرين عامًا، وابن عبد البر مكث في تأليف كتابه (التمهيد) ثلاثين عامًا، وطاف ابن حنبل الدنيا مرتين من أجل جمع المسند وأحاديثه ثلاثون ألف حديث، وقد انتقاه من سبع مئة ألف حديث، والبخاري</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أتقن ترتيب كتابه صحيح البخاري على الأبواب الفقهية أيما إتقان، وكان لا يضع حديثًا حتى يصلي ركعتين.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فوائد الإتقان:</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Cs w:val="34"/>
          <w:rtl/>
          <w:lang w:bidi="ar-YE"/>
        </w:rPr>
        <w:t>1</w:t>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rtl/>
          <w:lang w:bidi="ar-YE"/>
        </w:rPr>
        <w:tab/>
      </w:r>
      <w:r w:rsidRPr="00F049D3">
        <w:rPr>
          <w:rFonts w:ascii="Simplified Arabic" w:hAnsi="Simplified Arabic" w:cs="Simplified Arabic"/>
          <w:color w:val="000000"/>
          <w:sz w:val="34"/>
          <w:szCs w:val="34"/>
          <w:rtl/>
          <w:lang w:bidi="ar-YE"/>
        </w:rPr>
        <w:t>براءة الذمة بالقيام بالعمل متقنًا من غير نقص، ولا خلل.</w:t>
      </w:r>
    </w:p>
    <w:p w:rsidR="005256A1" w:rsidRPr="00F049D3" w:rsidRDefault="005256A1" w:rsidP="005256A1">
      <w:pPr>
        <w:widowControl w:val="0"/>
        <w:tabs>
          <w:tab w:val="right" w:pos="567"/>
        </w:tabs>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Cs w:val="34"/>
          <w:rtl/>
          <w:lang w:bidi="ar-YE"/>
        </w:rPr>
        <w:t>2</w:t>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rtl/>
          <w:lang w:bidi="ar-YE"/>
        </w:rPr>
        <w:tab/>
      </w:r>
      <w:r w:rsidRPr="00F049D3">
        <w:rPr>
          <w:rFonts w:ascii="Simplified Arabic" w:hAnsi="Simplified Arabic" w:cs="Simplified Arabic"/>
          <w:color w:val="000000"/>
          <w:sz w:val="34"/>
          <w:szCs w:val="34"/>
          <w:rtl/>
          <w:lang w:bidi="ar-YE"/>
        </w:rPr>
        <w:t>الحصول على محبة الله لأن الله يحب العمل المتقن.</w:t>
      </w:r>
    </w:p>
    <w:p w:rsidR="005256A1" w:rsidRPr="00F049D3" w:rsidRDefault="005256A1" w:rsidP="005256A1">
      <w:pPr>
        <w:widowControl w:val="0"/>
        <w:tabs>
          <w:tab w:val="right" w:pos="567"/>
        </w:tabs>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Cs w:val="34"/>
          <w:rtl/>
          <w:lang w:bidi="ar-YE"/>
        </w:rPr>
        <w:t>3</w:t>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rtl/>
          <w:lang w:bidi="ar-YE"/>
        </w:rPr>
        <w:tab/>
      </w:r>
      <w:r w:rsidRPr="00F049D3">
        <w:rPr>
          <w:rFonts w:ascii="Simplified Arabic" w:hAnsi="Simplified Arabic" w:cs="Simplified Arabic"/>
          <w:color w:val="000000"/>
          <w:sz w:val="34"/>
          <w:szCs w:val="34"/>
          <w:rtl/>
          <w:lang w:bidi="ar-YE"/>
        </w:rPr>
        <w:t>أن كل إنسان مؤمن لو قام بالعمل الذي كُلِّف به متقنًا له، لما وصلت الأمة الإسلامية إلى التأخُّر الذي نعيشه هذه الأيام.</w:t>
      </w:r>
    </w:p>
    <w:p w:rsidR="005256A1" w:rsidRPr="00F049D3" w:rsidRDefault="005256A1" w:rsidP="004F2B94">
      <w:pPr>
        <w:widowControl w:val="0"/>
        <w:tabs>
          <w:tab w:val="right" w:pos="567"/>
        </w:tabs>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Cs w:val="34"/>
          <w:rtl/>
          <w:lang w:bidi="ar-YE"/>
        </w:rPr>
        <w:t>4</w:t>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rtl/>
          <w:lang w:bidi="ar-YE"/>
        </w:rPr>
        <w:tab/>
      </w:r>
      <w:r w:rsidRPr="00F049D3">
        <w:rPr>
          <w:rFonts w:ascii="Simplified Arabic" w:hAnsi="Simplified Arabic" w:cs="Simplified Arabic"/>
          <w:color w:val="000000"/>
          <w:sz w:val="34"/>
          <w:szCs w:val="34"/>
          <w:rtl/>
          <w:lang w:bidi="ar-YE"/>
        </w:rPr>
        <w:t xml:space="preserve">أن كل إنسان يعمل بجد يجد ثمرة عمله، والكفار لما أتقنوا أمورهم الدنيوية من صناعة الأجهزة، والأسلحة الحديثة، وغيرها وصلوا إلى ما يريدون، 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 xml:space="preserve">كُلاًّ نُّمِدُّ هَـؤُلاء وَهَـؤُلاء مِنْ عَطَاء رَبِّكَ وَمَا </w:t>
      </w:r>
      <w:r w:rsidR="004F2B94" w:rsidRPr="00F049D3">
        <w:rPr>
          <w:rFonts w:ascii="Simplified Arabic" w:hAnsi="Simplified Arabic" w:cs="Simplified Arabic"/>
          <w:b/>
          <w:bCs/>
          <w:color w:val="FF0000"/>
          <w:sz w:val="36"/>
          <w:szCs w:val="36"/>
          <w:rtl/>
        </w:rPr>
        <w:lastRenderedPageBreak/>
        <w:t>كَانَ عَطَاء رَبِّكَ مَحْظُورًا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[الإسراء</w:t>
      </w:r>
      <w:r w:rsidR="004F2B94" w:rsidRPr="00F049D3">
        <w:rPr>
          <w:rFonts w:ascii="Simplified Arabic" w:hAnsi="Simplified Arabic" w:cs="Simplified Arabic"/>
          <w:color w:val="000000"/>
          <w:szCs w:val="28"/>
          <w:rtl/>
          <w:lang w:bidi="ar-YE"/>
        </w:rPr>
        <w:t>:20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tabs>
          <w:tab w:val="right" w:pos="567"/>
        </w:tabs>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Cs w:val="34"/>
          <w:rtl/>
          <w:lang w:bidi="ar-YE"/>
        </w:rPr>
        <w:t>5</w:t>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rtl/>
          <w:lang w:bidi="ar-YE"/>
        </w:rPr>
        <w:tab/>
      </w:r>
      <w:r w:rsidRPr="00F049D3">
        <w:rPr>
          <w:rFonts w:ascii="Simplified Arabic" w:hAnsi="Simplified Arabic" w:cs="Simplified Arabic"/>
          <w:color w:val="000000"/>
          <w:sz w:val="34"/>
          <w:szCs w:val="34"/>
          <w:rtl/>
          <w:lang w:bidi="ar-YE"/>
        </w:rPr>
        <w:t>أن العمل القليل المتقن خير من العمل الكثير الذي لم يتقن، فالإتقان أهم من الكثرة، وهذا ينطبق على كل عمل من أعمال الدنيا والآخرة.</w:t>
      </w:r>
    </w:p>
    <w:p w:rsidR="005256A1" w:rsidRPr="00F049D3" w:rsidRDefault="005256A1" w:rsidP="005256A1">
      <w:pPr>
        <w:widowControl w:val="0"/>
        <w:tabs>
          <w:tab w:val="right" w:pos="567"/>
        </w:tabs>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Cs w:val="34"/>
          <w:rtl/>
          <w:lang w:bidi="ar-YE"/>
        </w:rPr>
        <w:t>6</w:t>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rtl/>
          <w:lang w:bidi="ar-YE"/>
        </w:rPr>
        <w:tab/>
      </w:r>
      <w:r w:rsidRPr="00F049D3">
        <w:rPr>
          <w:rFonts w:ascii="Simplified Arabic" w:hAnsi="Simplified Arabic" w:cs="Simplified Arabic"/>
          <w:color w:val="000000"/>
          <w:sz w:val="34"/>
          <w:szCs w:val="34"/>
          <w:rtl/>
          <w:lang w:bidi="ar-YE"/>
        </w:rPr>
        <w:t>استحقاق الأجرة ظاهرًا وباطنًا.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الثانية عشرة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السرقة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فمن الذنوب العظيمة التي حرَّمها الله ورسوله، ورتب عليها الحد في الدنيا، والعقوبة في الآخرة (السرقة)، قال تعالى: ﴿</w:t>
      </w:r>
      <w:r w:rsidRPr="00F049D3">
        <w:rPr>
          <w:rFonts w:ascii="Simplified Arabic" w:hAnsi="Simplified Arabic" w:cs="Simplified Arabic Backslanted"/>
          <w:color w:val="000000"/>
          <w:sz w:val="34"/>
          <w:szCs w:val="34"/>
          <w:rtl/>
          <w:lang w:bidi="ar-YE"/>
        </w:rPr>
        <w:t> </w:t>
      </w:r>
      <w:r w:rsidR="004F2B94" w:rsidRPr="00F049D3">
        <w:rPr>
          <w:rFonts w:ascii="Simplified Arabic" w:hAnsi="Simplified Arabic" w:cs="Simplified Arabic"/>
          <w:b/>
          <w:bCs/>
          <w:color w:val="FF0000"/>
          <w:sz w:val="36"/>
          <w:szCs w:val="36"/>
          <w:rtl/>
        </w:rPr>
        <w:t xml:space="preserve"> وَالسَّارِقُ وَالسَّارِقَةُ فَاقْطَعُواْ أَيْدِيَهُمَا جَزَاء بِمَا كَسَبَا نَكَالاً مِّنَ اللّهِ وَاللّهُ عَزِيزٌ حَكِيم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w:t>
      </w:r>
      <w:r w:rsidR="004F2B94" w:rsidRPr="00F049D3">
        <w:rPr>
          <w:rFonts w:ascii="Simplified Arabic" w:hAnsi="Simplified Arabic" w:cs="Simplified Arabic"/>
          <w:color w:val="000000"/>
          <w:szCs w:val="28"/>
          <w:rtl/>
          <w:lang w:bidi="ar-YE"/>
        </w:rPr>
        <w:t>:38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والسارق ملعون على لسان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روى البخاري ومسلم في صحيحيهما من حديث أبي هريرة: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لَعَنَ اللَّهُ السَّارِقَ، يَسْرِقُ الْبَيْضَةَ فَتُقْطَعُ يَدُهُ، وَيَسْرِقُ الْحَبْلَ فَتُقْطَعُ يَدُهُ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65"/>
      </w:r>
      <w:r w:rsidRPr="00F049D3">
        <w:rPr>
          <w:rFonts w:ascii="Simplified Arabic" w:hAnsi="Simplified Arabic" w:cs="Simplified Arabic"/>
          <w:color w:val="000000"/>
          <w:sz w:val="40"/>
          <w:szCs w:val="40"/>
          <w:vertAlign w:val="superscript"/>
          <w:rtl/>
          <w:lang w:bidi="ar-YE"/>
        </w:rPr>
        <w:footnoteReference w:id="16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حجر: «عَدُّ السرقة من الكبائر، وهو ما اتفق عليه العلماء وصرحت به الأحاديث»</w:t>
      </w:r>
      <w:r w:rsidRPr="00F049D3">
        <w:rPr>
          <w:rFonts w:ascii="Simplified Arabic" w:hAnsi="Simplified Arabic" w:cs="Simplified Arabic"/>
          <w:color w:val="000000"/>
          <w:sz w:val="40"/>
          <w:szCs w:val="40"/>
          <w:vertAlign w:val="superscript"/>
          <w:rtl/>
          <w:lang w:bidi="ar-YE"/>
        </w:rPr>
        <w:footnoteReference w:id="16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والسارق من جاء مستترًا إلى حرز فأخذ مالًا لغيره</w:t>
      </w:r>
      <w:r w:rsidRPr="00F049D3">
        <w:rPr>
          <w:rFonts w:ascii="Simplified Arabic" w:hAnsi="Simplified Arabic" w:cs="Simplified Arabic"/>
          <w:color w:val="000000"/>
          <w:sz w:val="40"/>
          <w:szCs w:val="40"/>
          <w:vertAlign w:val="superscript"/>
          <w:rtl/>
          <w:lang w:bidi="ar-YE"/>
        </w:rPr>
        <w:footnoteReference w:id="16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ومما يدل على عظم جريمة السرقة: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أخذ البيعة من أصحابه ألا يقعوا فيها. روى البخاري ومسلم في صحيحيهما من حديث عبادة بن الصامت</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لأصحابه: «</w:t>
      </w:r>
      <w:r w:rsidRPr="00F049D3">
        <w:rPr>
          <w:rFonts w:ascii="Simplified Arabic" w:hAnsi="Simplified Arabic" w:cs="Simplified Arabic"/>
          <w:b/>
          <w:bCs/>
          <w:color w:val="000000"/>
          <w:sz w:val="34"/>
          <w:szCs w:val="34"/>
          <w:rtl/>
          <w:lang w:bidi="ar-YE"/>
        </w:rPr>
        <w:t>بَايِعُونِي عَلَى أَنْ لَا تُشْرِكُوا بِاللَّهِ شَيْئًا، وَلَا تَسْرِقُوا، وَلَا تَزْنُوا»</w:t>
      </w:r>
      <w:r w:rsidRPr="00F049D3">
        <w:rPr>
          <w:rFonts w:ascii="Simplified Arabic" w:hAnsi="Simplified Arabic" w:cs="Simplified Arabic"/>
          <w:color w:val="000000"/>
          <w:sz w:val="40"/>
          <w:szCs w:val="40"/>
          <w:vertAlign w:val="superscript"/>
          <w:rtl/>
          <w:lang w:bidi="ar-YE"/>
        </w:rPr>
        <w:footnoteReference w:id="16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وأخبر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 السرقة منافية للإيمان. روى البخاري ومسلم في صحيحيهما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يَزْنِي الزَّانِي حِينَ يَزْنِي وَهُوَ مُؤْمِنٌ، وَلَا يَشْرَبُ الْخَمْرَ حِينَ يَشْرَبُ وَهُوَ مُؤْمِنٌ، وَلَا يَسْرِقُ السَّارِقُ حِينَ يَسْرِقُ وَهُوَ مُؤْمِنٌ، وَلَا يَنْتَهِبُ نُهْبَةً، يَرْفَعُ النَّاسُ إِلَيهِ فِيهَا أَبصَارَهُم، وَهُوَ مُؤْمِنٌ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7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القرطبي: «والحديث يتضمن التحرز من ثلاثة أمور وهي من أعظم أصول المفاسد، وأضدادها من أصول المصالح وهي استباحة الفروج المحرمة، وما يؤدي إلى اختلال العقل، وخص الخمر بالذكر لكونها أغلب الوجوه في ذلك، والسرقة بالذكر لكونها أغلب الوجوه التي يؤخذ بها مال الغير بغير حق»</w:t>
      </w:r>
      <w:r w:rsidRPr="00F049D3">
        <w:rPr>
          <w:rFonts w:ascii="Simplified Arabic" w:hAnsi="Simplified Arabic" w:cs="Simplified Arabic"/>
          <w:color w:val="000000"/>
          <w:sz w:val="40"/>
          <w:szCs w:val="40"/>
          <w:vertAlign w:val="superscript"/>
          <w:rtl/>
          <w:lang w:bidi="ar-YE"/>
        </w:rPr>
        <w:footnoteReference w:id="17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والسارق مُتَوَعَّدٌ بالنار. روى مسلم في صحيحه من حديث جابر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عندما كان في صلاة الكسوف قال: «</w:t>
      </w:r>
      <w:r w:rsidRPr="00F049D3">
        <w:rPr>
          <w:rFonts w:ascii="Simplified Arabic" w:hAnsi="Simplified Arabic" w:cs="Simplified Arabic"/>
          <w:b/>
          <w:bCs/>
          <w:color w:val="000000"/>
          <w:sz w:val="34"/>
          <w:szCs w:val="34"/>
          <w:rtl/>
          <w:lang w:bidi="ar-YE"/>
        </w:rPr>
        <w:t xml:space="preserve">مَا مِنْ شَيْءٍ تُوعَدُونَهُ إِلَّا قَدْ رَأَيْتُهُ فِي صَلَاتِي هَذِهِ، لَقَدْ جِيءَ بِالنَّارِ، وَذَلِكُمْ حِينَ </w:t>
      </w:r>
      <w:r w:rsidRPr="00F049D3">
        <w:rPr>
          <w:rFonts w:ascii="Simplified Arabic" w:hAnsi="Simplified Arabic" w:cs="Simplified Arabic"/>
          <w:b/>
          <w:bCs/>
          <w:color w:val="000000"/>
          <w:sz w:val="34"/>
          <w:szCs w:val="34"/>
          <w:rtl/>
          <w:lang w:bidi="ar-YE"/>
        </w:rPr>
        <w:lastRenderedPageBreak/>
        <w:t>رَأَيْتُمُونِي تَأَخَّرْتُ مَخَافَةَ أَنْ يُصِيبَنِي مِنْ لَفْحِهَا</w:t>
      </w:r>
      <w:r w:rsidRPr="00F049D3">
        <w:rPr>
          <w:rFonts w:ascii="Simplified Arabic" w:hAnsi="Simplified Arabic" w:cs="Simplified Arabic"/>
          <w:color w:val="000000"/>
          <w:sz w:val="40"/>
          <w:szCs w:val="40"/>
          <w:vertAlign w:val="superscript"/>
          <w:rtl/>
          <w:lang w:bidi="ar-YE"/>
        </w:rPr>
        <w:footnoteReference w:id="172"/>
      </w:r>
      <w:r w:rsidRPr="00F049D3">
        <w:rPr>
          <w:rFonts w:ascii="Simplified Arabic" w:hAnsi="Simplified Arabic" w:cs="Simplified Arabic"/>
          <w:color w:val="000000"/>
          <w:szCs w:val="34"/>
          <w:rtl/>
          <w:lang w:bidi="ar-YE"/>
        </w:rPr>
        <w:t>،</w:t>
      </w:r>
      <w:r w:rsidRPr="00F049D3">
        <w:rPr>
          <w:rFonts w:ascii="Simplified Arabic" w:hAnsi="Simplified Arabic" w:cs="Simplified Arabic"/>
          <w:b/>
          <w:bCs/>
          <w:color w:val="000000"/>
          <w:sz w:val="34"/>
          <w:szCs w:val="34"/>
          <w:rtl/>
          <w:lang w:bidi="ar-YE"/>
        </w:rPr>
        <w:t xml:space="preserve"> وَحَتَّى رَأَيْتُ فِيهَا صَاحِبَ الْمِحْجَنِ</w:t>
      </w:r>
      <w:r w:rsidRPr="00F049D3">
        <w:rPr>
          <w:rFonts w:ascii="Simplified Arabic" w:hAnsi="Simplified Arabic" w:cs="Simplified Arabic"/>
          <w:color w:val="000000"/>
          <w:sz w:val="40"/>
          <w:szCs w:val="40"/>
          <w:vertAlign w:val="superscript"/>
          <w:rtl/>
          <w:lang w:bidi="ar-YE"/>
        </w:rPr>
        <w:footnoteReference w:id="173"/>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يَجُرُّ قُصْبَهُ فِي النَّارِ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7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color w:val="000000"/>
          <w:sz w:val="34"/>
          <w:szCs w:val="34"/>
          <w:rtl/>
          <w:lang w:bidi="ar-YE"/>
        </w:rPr>
        <w:t>كان يسرق الحاج بمحجنه، فإن فُطن له قال: إنما تعلق بمحجني، وإن غفل عنه ذهب به</w:t>
      </w:r>
      <w:r w:rsidRPr="00F049D3">
        <w:rPr>
          <w:rFonts w:ascii="Simplified Arabic" w:hAnsi="Simplified Arabic" w:cs="Simplified Arabic"/>
          <w:color w:val="000000"/>
          <w:sz w:val="40"/>
          <w:szCs w:val="40"/>
          <w:vertAlign w:val="superscript"/>
          <w:rtl/>
          <w:lang w:bidi="ar-YE"/>
        </w:rPr>
        <w:footnoteReference w:id="17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والناس سواسية في إقامة حد السرقة وهو القطع. روى البخاري ومسلم في صحيحيهما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كَانَتِ امْرَأَةٌ مَخْزُومِيَّةٌ تَسْتَعِيرُ الْمَتَاعَ وَتَجْحَدُهُ، فَأَمَرَ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 تُقْطَعَ يَدُهَا، فَأَتَى أَهْلُهَا أُسَامَةَ بْنَ زَيْدٍ، فَكَلَّمُوهُ، فَكَلَّمَ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فَقَالَ: «</w:t>
      </w:r>
      <w:r w:rsidRPr="00F049D3">
        <w:rPr>
          <w:rFonts w:ascii="Simplified Arabic" w:hAnsi="Simplified Arabic" w:cs="Simplified Arabic"/>
          <w:b/>
          <w:bCs/>
          <w:color w:val="000000"/>
          <w:sz w:val="34"/>
          <w:szCs w:val="34"/>
          <w:rtl/>
          <w:lang w:bidi="ar-YE"/>
        </w:rPr>
        <w:t>أَتَشفَعُ فِي حَدٍّ مِن حُدُودِ اللَّهِ؟!</w:t>
      </w:r>
      <w:r w:rsidRPr="00F049D3">
        <w:rPr>
          <w:rFonts w:ascii="Simplified Arabic" w:hAnsi="Simplified Arabic" w:cs="Simplified Arabic"/>
          <w:color w:val="000000"/>
          <w:sz w:val="34"/>
          <w:szCs w:val="34"/>
          <w:rtl/>
          <w:lang w:bidi="ar-YE"/>
        </w:rPr>
        <w:t>»، ثُمَّ قَامَ فَاخْتَطَبَ فَقَالَ: «</w:t>
      </w:r>
      <w:r w:rsidRPr="00F049D3">
        <w:rPr>
          <w:rFonts w:ascii="Simplified Arabic" w:hAnsi="Simplified Arabic" w:cs="Simplified Arabic"/>
          <w:b/>
          <w:bCs/>
          <w:color w:val="000000"/>
          <w:sz w:val="34"/>
          <w:szCs w:val="34"/>
          <w:rtl/>
          <w:lang w:bidi="ar-YE"/>
        </w:rPr>
        <w:t>أَيُهَا النَّاس! إِنَّمَا أَهْلَكَ الَّذِينَ قَبْلَكُمْ، أَنَّهُمْ كَانُوا إِذَا سَرَقَ فِيهِمُ الشَّرِيفُ تَرَكُوهُ، وَإِذَا سَرَقَ فِيهِمُ الضَّعِيفُ، أَقَامُوا عَلَيْهِ الْـحَدَّ</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وَايْمُ اللَّهِ! لَو أَنَّ فَاطِمَةَ بِنتَ مُحَمَّدٍ سَرَقَتْ، لَقَطَعتُ يَدَهَا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7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وإذا رُفِعَتِ السَّرِقَةُ إلى الإمام، وجب الحد ولم ينفع التنازل. روى النسائي في سننه من حديث صفوان بن أمية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رَجُلا سَرَقَ بُرْدَةً لَهُ، فَرَفَعَهُ إِلَى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فَأَمَرَ بِقَطْعِهِ، فَقَالَ: يَا رَسُولَ اللَّهِ، قَدْ تَجَاوَزْتُ عَنْهُ، فَقَالَ أَبَا وَهْبٍ، أَفَلا كَانَ قَبْلَ أَنْ تَأْتِينَا بِهِ، فَقَطَعَهُ رَسُولُ اللَّه</w:t>
      </w:r>
      <w:r w:rsidR="00FC5A6A" w:rsidRPr="00F049D3">
        <w:rPr>
          <w:rFonts w:ascii="Simplified Arabic" w:hAnsi="Simplified Arabic" w:cs="Simplified Arabic"/>
          <w:color w:val="000000"/>
          <w:sz w:val="34"/>
          <w:szCs w:val="34"/>
          <w:rtl/>
          <w:lang w:bidi="ar-YE"/>
        </w:rPr>
        <w:t xml:space="preserve"> صلى </w:t>
      </w:r>
      <w:r w:rsidR="00FC5A6A" w:rsidRPr="00F049D3">
        <w:rPr>
          <w:rFonts w:ascii="Simplified Arabic" w:hAnsi="Simplified Arabic" w:cs="Simplified Arabic"/>
          <w:color w:val="000000"/>
          <w:sz w:val="34"/>
          <w:szCs w:val="34"/>
          <w:rtl/>
          <w:lang w:bidi="ar-YE"/>
        </w:rPr>
        <w:lastRenderedPageBreak/>
        <w:t>الله عليه وسلـم</w:t>
      </w:r>
      <w:r w:rsidRPr="00F049D3">
        <w:rPr>
          <w:rFonts w:ascii="Simplified Arabic" w:hAnsi="Simplified Arabic" w:cs="Simplified Arabic"/>
          <w:color w:val="000000"/>
          <w:sz w:val="40"/>
          <w:szCs w:val="40"/>
          <w:vertAlign w:val="superscript"/>
          <w:rtl/>
          <w:lang w:bidi="ar-YE"/>
        </w:rPr>
        <w:footnoteReference w:id="177"/>
      </w:r>
      <w:r w:rsidRPr="00F049D3">
        <w:rPr>
          <w:rFonts w:ascii="Simplified Arabic" w:hAnsi="Simplified Arabic" w:cs="Simplified Arabic"/>
          <w:color w:val="000000"/>
          <w:szCs w:val="34"/>
          <w:rtl/>
          <w:lang w:bidi="ar-YE"/>
        </w:rPr>
        <w:t>.</w:t>
      </w:r>
    </w:p>
    <w:p w:rsidR="004F2B94"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اعترض بعضهم على قطع يد السارق في ربع دينار، فقال:</w:t>
      </w:r>
    </w:p>
    <w:p w:rsidR="004F2B94"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يَدٌ بِخَمْسِ مِئِينَ عَسْجَدٍ وُدِيَتْ</w:t>
      </w:r>
      <w:r w:rsidR="004F2B94" w:rsidRPr="00F049D3">
        <w:rPr>
          <w:rFonts w:ascii="Simplified Arabic" w:hAnsi="Simplified Arabic" w:cs="Simplified Arabic"/>
          <w:color w:val="000000"/>
          <w:sz w:val="34"/>
          <w:szCs w:val="34"/>
          <w:rtl/>
          <w:lang w:bidi="ar-YE"/>
        </w:rPr>
        <w:tab/>
      </w:r>
      <w:r w:rsidR="004F2B94"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مَا بَالُهَا قُطِعَتْ فِي رُبْعِ دِينَارِ</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تَنَاقُضٌ مَا لَنَا إِلَّا السُّكُوتُ لَهُ</w:t>
      </w:r>
      <w:r w:rsidR="004F2B94" w:rsidRPr="00F049D3">
        <w:rPr>
          <w:rFonts w:ascii="Simplified Arabic" w:hAnsi="Simplified Arabic" w:cs="Simplified Arabic"/>
          <w:color w:val="000000"/>
          <w:sz w:val="34"/>
          <w:szCs w:val="34"/>
          <w:rtl/>
          <w:lang w:bidi="ar-YE"/>
        </w:rPr>
        <w:tab/>
      </w:r>
      <w:r w:rsidR="004F2B94"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وَنَسْتَجِيرُ بِمَوْلَانَا مِنَ النَّارِ</w:t>
      </w:r>
    </w:p>
    <w:p w:rsidR="004F2B94"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فأجابه بعض أهل العلم (القاضي عبد الوهاب المالكي) لما كانت أمينة كانت ثمينة، فلما خانت هانت، وهناك بيت شعر منسوب إلى علم الدين السخاوي في الرد على أبي العلاء وهو يقول:</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عِزُّ الأَمَانَةِ أَغْلَاهَا وَأَرْخَصُهَا</w:t>
      </w:r>
      <w:r w:rsidR="004F2B94" w:rsidRPr="00F049D3">
        <w:rPr>
          <w:rFonts w:ascii="Simplified Arabic" w:hAnsi="Simplified Arabic" w:cs="Simplified Arabic"/>
          <w:color w:val="000000"/>
          <w:sz w:val="34"/>
          <w:szCs w:val="34"/>
          <w:rtl/>
          <w:lang w:bidi="ar-YE"/>
        </w:rPr>
        <w:tab/>
      </w:r>
      <w:r w:rsidR="004F2B94"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ذُلُّ الخِيَانَةِ فَافْهَمْ حِكْمَةَ البَارِي</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 أعظم أنواع السرقة: (السرقة من بيت المال سواء كان ذلك مالًا أو عقارًا.. أو غير ذلك من الممتلكات)، وبيت مال المسلمين ملك للمسلمين جميعًا، وليس لفئة معينة من الناس، والقائمون عليه إنما هم أمناء في حفظه وتحصيله، وصرف لأهله، فلا يَحِلُّ لِأَحَدٍ أن يَعتَدِيَ عليه، أو يأخُذَ منه ما لا يستحق، 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وَمَا كَانَ لِنَبِيٍّ أَن يَغُلَّ وَمَن يَغْلُلْ يَأْتِ بِمَا غَلَّ يَوْمَ الْقِيَامَةِ ثُمَّ تُوَفَّى كُلُّ نَفْسٍ مَّا كَسَبَتْ وَهُمْ لاَ يُظْلَمُون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[آل عمران</w:t>
      </w:r>
      <w:r w:rsidR="004F2B94" w:rsidRPr="00F049D3">
        <w:rPr>
          <w:rFonts w:ascii="Simplified Arabic" w:hAnsi="Simplified Arabic" w:cs="Simplified Arabic"/>
          <w:color w:val="000000"/>
          <w:szCs w:val="28"/>
          <w:rtl/>
          <w:lang w:bidi="ar-YE"/>
        </w:rPr>
        <w:t>:161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روى البخاري في صحيحه من حديث خولة الأنصارية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رِجَالًا يَتَخَوَّضُونَ فِي مَالِ اللهِ بِغَيْرِ حَقٍّ، فَلَهُمُ النَّارُ يَوْمَ الْقِيَامَةِ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7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حجر: «يتخوضون أي يتصرفون في مال المسلمين بالباطل وهو أعم من أن يكون بالقسمة وبغيرها، وفيه ردع للولاة أن يأخذوا من المال شيئًا بغير حقه أو يمنعوه من أهله»</w:t>
      </w:r>
      <w:r w:rsidRPr="00F049D3">
        <w:rPr>
          <w:rFonts w:ascii="Simplified Arabic" w:hAnsi="Simplified Arabic" w:cs="Simplified Arabic"/>
          <w:color w:val="000000"/>
          <w:sz w:val="40"/>
          <w:szCs w:val="40"/>
          <w:vertAlign w:val="superscript"/>
          <w:rtl/>
          <w:lang w:bidi="ar-YE"/>
        </w:rPr>
        <w:footnoteReference w:id="17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وقال الشيخ ابن عثيمين</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بيت مال المسلمين أعظم من مُلكِ واحدٍ معين، وذلك لأن سرقته خيانة لكل مسلم، بخلاف سرقة، أو خيانة رجل معين، فإنه بإمكانك أن تَتَحَلَّلَ مِنهُ وَتَسلَمَ</w:t>
      </w:r>
      <w:r w:rsidRPr="00F049D3">
        <w:rPr>
          <w:rFonts w:ascii="Simplified Arabic" w:hAnsi="Simplified Arabic" w:cs="Simplified Arabic"/>
          <w:color w:val="000000"/>
          <w:sz w:val="40"/>
          <w:szCs w:val="40"/>
          <w:vertAlign w:val="superscript"/>
          <w:rtl/>
          <w:lang w:bidi="ar-YE"/>
        </w:rPr>
        <w:footnoteReference w:id="18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سرقة الكهرباء، والماء، وذلك بإيقاف العداد لأن بعض الناس يظن أن له الحق في التهرب من ذلك، بحجة أنه لم يعط حقه من بيت المال.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استعمال الأجهزة الكهربائية، والسيارات، وغيرها التي تخص بيت المال لأغراض شخصية، ولا يكفي التوبة، بل لا بد من رد الحقوق إلى بيت مال المسلمين.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سُئلت اللجنة الدائمة للإفتاء عن حكم استعمال السيارات الحكومية للأعمال الخاصة بالموظفين؟ مع الإحاطة أنه يُصرف لمستعملها جميع متطلباتها من محروقات، ويُعمل لها صيانة دورية، ويُصرف لمستعملها بدل نقل شهري مع الراتب؟ آمل من فضيلتكم توضيح المسألة شرعًا، وتوجيه نصيحة لمستعملها.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فكانت الإجابة: «لا يجوز استعمال السيارات الحكومية المخصصة للدوائر في أغراض الشخص الخاصة، وإنما تستعمل فيما خصصت له من العمل الحكومي لأن استعمالها في غير ما خُصصت له استعمال بغير حق»</w:t>
      </w:r>
      <w:r w:rsidRPr="00F049D3">
        <w:rPr>
          <w:rFonts w:ascii="Simplified Arabic" w:hAnsi="Simplified Arabic" w:cs="Simplified Arabic"/>
          <w:color w:val="000000"/>
          <w:sz w:val="40"/>
          <w:szCs w:val="40"/>
          <w:vertAlign w:val="superscript"/>
          <w:rtl/>
          <w:lang w:bidi="ar-YE"/>
        </w:rPr>
        <w:footnoteReference w:id="18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سرقة المشاريع الحكومية إما بالتحايل على عدم تنفيذها، أو تنفيذها بشكل سيئ، أو تقدير تكاليفها بأضعاف القيمة الحقيقية.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الاعتداء على الأراضي المخصصة للمرافق الحكومية، والاستيلاء عليها بطريقة، أو بأخرى.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أخذ بعض الموظفين بدل خارج دوام، أو انتداب وهم لم يعملوا، أو </w:t>
      </w:r>
      <w:r w:rsidRPr="00F049D3">
        <w:rPr>
          <w:rFonts w:ascii="Simplified Arabic" w:hAnsi="Simplified Arabic" w:cs="Simplified Arabic"/>
          <w:color w:val="000000"/>
          <w:sz w:val="34"/>
          <w:szCs w:val="34"/>
          <w:rtl/>
          <w:lang w:bidi="ar-YE"/>
        </w:rPr>
        <w:lastRenderedPageBreak/>
        <w:t>يسافروا، سُئل الشيخ عبد العزيز بن باز</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عن هذا، قال السائل: أنا موظف أعمل في إحدى الدوائر الحكومية وأحيانًا يصرف لنا بدل خارج وقت الدوام من إدارتنا بدون تكليفنا بالعمل خارج وقت الدوام، وبدون حضورنا للإدارة، ويعتبرونه مكافأة للموظفين بين الحين والآخر، مع العلم أن رئيس الإدارة يعلم عنه ويقره، فهل يجوز أخذ هذا المال؟ وإذا كان لا يجوز، فكيف أعمل فيما استعملته من أموال في السابق، مع العلم أني قد تصرفت فيها؟ جزاكم الله خيرًا.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الجواب: إذا الواقع ما ذكرت فذلك منكر لا يجوز، بل هو من الخيانة، والواجب رد ما قبضت من هذا السبيل إلى خزينة الدولة، فإن لم تستطع فعليك الصدقة به في فقراء المسلمين، وفي المشاريع الخيرية مع التوبة إلى الله سبحانه، والعزم الصادق ألا تعود في ذلك، لأنه لا يجوز للمسلم أن يأخذ شيئًا من بيت مال المسلمين إلا بالطرق الشرعية التي تعلمها الدولة وتقرها</w:t>
      </w:r>
      <w:r w:rsidRPr="00F049D3">
        <w:rPr>
          <w:rFonts w:ascii="Simplified Arabic" w:hAnsi="Simplified Arabic" w:cs="Simplified Arabic"/>
          <w:color w:val="000000"/>
          <w:sz w:val="40"/>
          <w:szCs w:val="40"/>
          <w:vertAlign w:val="superscript"/>
          <w:rtl/>
          <w:lang w:bidi="ar-YE"/>
        </w:rPr>
        <w:footnoteReference w:id="18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الثالثة عشرة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فضل الأذان والمؤذنين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فمن شعائر الإسلام العظيمة التي جاء بها، الأذان، وهو الإعلام بوقت الصلاة بألفاظ مخصوصة</w:t>
      </w:r>
      <w:r w:rsidRPr="00F049D3">
        <w:rPr>
          <w:rFonts w:ascii="Simplified Arabic" w:hAnsi="Simplified Arabic" w:cs="Simplified Arabic"/>
          <w:color w:val="000000"/>
          <w:sz w:val="40"/>
          <w:szCs w:val="40"/>
          <w:vertAlign w:val="superscript"/>
          <w:rtl/>
          <w:lang w:bidi="ar-YE"/>
        </w:rPr>
        <w:footnoteReference w:id="18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القرطبي وغيره: الأذان على قلة ألفاظه مشتمل على مسائل العقيدة، لأنه بدأ بالأكبرية وهي تتضمن وجود الله وكماله، ثم ثنى بالتوحيد ونفي الشرك، </w:t>
      </w:r>
      <w:r w:rsidRPr="00F049D3">
        <w:rPr>
          <w:rFonts w:ascii="Simplified Arabic" w:hAnsi="Simplified Arabic" w:cs="Simplified Arabic"/>
          <w:color w:val="000000"/>
          <w:sz w:val="34"/>
          <w:szCs w:val="34"/>
          <w:rtl/>
          <w:lang w:bidi="ar-YE"/>
        </w:rPr>
        <w:lastRenderedPageBreak/>
        <w:t>ثم بإثبات الرسالة لمحمد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ثم دعا إلى الطاعة المخصوصة عقب الشهادة بالرسالة، لأنها لا تعرف إلا من جهة الرسول، ثم دعا إلى الفلاح وهو البقاء الدائم، وفيه الإشارة إلى المعاد، ثم أعاد ما أعاد توكيدًا، ويحصل من الأذان الإعلام بدخول الوقت، والدعاء إلى الجماعة، وإظهار شعائر الإسلام، والحكمة في اختيار القول له دون الفعل سهولة القول وتيسره لكل أحد في كل زمان ومكان</w:t>
      </w:r>
      <w:r w:rsidRPr="00F049D3">
        <w:rPr>
          <w:rFonts w:ascii="Simplified Arabic" w:hAnsi="Simplified Arabic" w:cs="Simplified Arabic"/>
          <w:color w:val="000000"/>
          <w:sz w:val="40"/>
          <w:szCs w:val="40"/>
          <w:vertAlign w:val="superscript"/>
          <w:rtl/>
          <w:lang w:bidi="ar-YE"/>
        </w:rPr>
        <w:footnoteReference w:id="18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من حديث ابن عمر أنه كان يقول: «كَانَ الْمُسْلِمُونَ حِينَ قَدِمُوا الْمَدِينَةَ يَجْتَمِعُونَ فَيَتَحَيَّنُونَ الصَّلَاةَ، لَيْسَ يُنَادَى لَهَا، فَتَكَلَّمُوا يَوْمًا فِي ذَلِكَ، فَقَالَ بَعْضُهُمْ: اتَّخِذُوا نَاقُوسًا مِثْلَ نَاقُوسِ النَّصَارَى، وَقَالَ بَعْضُهُمْ: بَلْ بُوقًا مِثْلَ قَرْنِ الْيَهُودِ، فَقَالَ عُمَرُ: أَوَ لَا تَبْعَثُونَ رَجُلًا يُنَادِي بِالصَّلَاةِ؟ فَقَالَ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يَا بِلَالُ! قُمْ فَنَادِ بِالصَّلَاةِ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8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أبو داود في سننه من حديث عبد الله بن زيد</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وفيه: فأُري عبد الله بن زيد الأذان في المنام، فأخبر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بما رأى، فقال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إِنَّهَا لَرُؤْيَا حَقٌّ إِنْ شَاءَ اللَّهُ، فَقُمْ مَعَ بِلَالٍ، فَأَلْقِ عَلَيْهِ مَا رَأَيْتَ، فَلْيُؤَذِّنْ بِهِ، فَإِنَّهُ أَنْدَى صَوْتًا مِنْكَ</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 فَقُمْتُ مَعَ بِلَالٍ، فَجَعَلْتُ أُلْقِيهِ عَلَيْهِ، وَيُؤَذِّنُ بِهِ، قَالَ: فَسَمِعَ بِذَلِكَ عُمَرُ بْنُ الْخَطَّابِ وَهُوَ فِي بَيْتِهِ، فَخَرَجَ يَجُرُّ رِدَاءَهُ، يَقُولُ: وَالَّذِي بَعَثَكَ بِالْحَقِّ يَا رَسُول اللَّهِ، لَقَدْ رَأَيْتُ مِثْلَ مَا رَأَى، فَقَالَ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فَلِلَّهِ الْحَمْدُ</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8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دَلَّتِ النُّصُوصُ على فضل الأذان، ووجوبه. روى البخاري ومسلم في صحيحيهما من حديث أنس بن مالك</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w:t>
      </w:r>
      <w:r w:rsidR="00FC5A6A" w:rsidRPr="00F049D3">
        <w:rPr>
          <w:rFonts w:ascii="Simplified Arabic" w:hAnsi="Simplified Arabic" w:cs="Simplified Arabic"/>
          <w:color w:val="000000"/>
          <w:sz w:val="34"/>
          <w:szCs w:val="34"/>
          <w:rtl/>
          <w:lang w:bidi="ar-YE"/>
        </w:rPr>
        <w:lastRenderedPageBreak/>
        <w:t>وسلـم</w:t>
      </w:r>
      <w:r w:rsidRPr="00F049D3">
        <w:rPr>
          <w:rFonts w:ascii="Simplified Arabic" w:hAnsi="Simplified Arabic" w:cs="Simplified Arabic"/>
          <w:color w:val="000000"/>
          <w:sz w:val="34"/>
          <w:szCs w:val="34"/>
          <w:rtl/>
          <w:lang w:bidi="ar-YE"/>
        </w:rPr>
        <w:t xml:space="preserve"> كَانَ إِذَا غَزَا بِنَا قَوْمًا لَمْ يَكُنْ يَغْزُو بِنَا حَتَّى يُصْبِحَ وَيَنْظُرَ، فَإِنْ سَمِعَ أَذَانًا كَفَّ عَنْهُمْ، وَإِنْ لَمْ يَسْمَعْ أَذَانًا أَغَارَ عَلَيْهِمْ</w:t>
      </w:r>
      <w:r w:rsidRPr="00F049D3">
        <w:rPr>
          <w:rFonts w:ascii="Simplified Arabic" w:hAnsi="Simplified Arabic" w:cs="Simplified Arabic"/>
          <w:color w:val="000000"/>
          <w:sz w:val="40"/>
          <w:szCs w:val="40"/>
          <w:vertAlign w:val="superscript"/>
          <w:rtl/>
          <w:lang w:bidi="ar-YE"/>
        </w:rPr>
        <w:footnoteReference w:id="18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الخطابي</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وفيه أن الأذان شعار الإسلام وأنه لا يجوز تركه، ولو أن أهل بلد اجتمعوا على تركه كان للسلطان قتالهم عليه</w:t>
      </w:r>
      <w:r w:rsidRPr="00F049D3">
        <w:rPr>
          <w:rFonts w:ascii="Simplified Arabic" w:hAnsi="Simplified Arabic" w:cs="Simplified Arabic"/>
          <w:color w:val="000000"/>
          <w:sz w:val="40"/>
          <w:szCs w:val="40"/>
          <w:vertAlign w:val="superscript"/>
          <w:rtl/>
          <w:lang w:bidi="ar-YE"/>
        </w:rPr>
        <w:footnoteReference w:id="18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ومما ورد في فضل الأذان والمؤذنين: ما رواه البخاري ومسلم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نُودِيَ لِلصَّلَاةِ، أَدْبَرَ الشَّيْطَانُ وَلَهُ ضُرَاطٌ، حَتَّى لَا يَسْمَعَ التَّأْذِينَ، فَإِذَا قَضَى النِّدَاءَ أَقْبَلَ، حَتَّى إِذَا ثُوِّبَ</w:t>
      </w:r>
      <w:r w:rsidRPr="00F049D3">
        <w:rPr>
          <w:rFonts w:ascii="Simplified Arabic" w:hAnsi="Simplified Arabic" w:cs="Simplified Arabic"/>
          <w:color w:val="000000"/>
          <w:sz w:val="40"/>
          <w:szCs w:val="40"/>
          <w:vertAlign w:val="superscript"/>
          <w:rtl/>
          <w:lang w:bidi="ar-YE"/>
        </w:rPr>
        <w:footnoteReference w:id="189"/>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بِالصَّلَاةِ أَدْبَرَ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9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الصحيحين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لَوْ يَعْلَمُ النَّاسُ مَا فِي النِّدَاءِ، وَالصَّفِّ الأَوَّلِ، ثُمَّ لَمْ يَجِدُوا إِلَّا أَنْ يَسْتَهِمُوا عَلَيْهِ، لَاسْتَهَمُوا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9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صحيح مسلم من حديث معاوية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الْمُؤَذِّنُونَ أَطْوَلُ النَّاسِ أَعْنَاقًا يَوْمَ الْقِيَامَةِ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9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في صحيحه من حديث عبد الرحمن بن أبي صعصعة الأنصاري عن أبيه: أنه أخبره أن أبا سعيد الخدري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له: «</w:t>
      </w:r>
      <w:r w:rsidRPr="00F049D3">
        <w:rPr>
          <w:rFonts w:ascii="Simplified Arabic" w:hAnsi="Simplified Arabic" w:cs="Simplified Arabic"/>
          <w:b/>
          <w:bCs/>
          <w:color w:val="000000"/>
          <w:sz w:val="34"/>
          <w:szCs w:val="34"/>
          <w:rtl/>
          <w:lang w:bidi="ar-YE"/>
        </w:rPr>
        <w:t xml:space="preserve">إِنِّي أَرَاكَ تُحِبُّ الْغَنَمَ وَالْبَادِيَةَ، فَإِذَا كُنْتَ فِي غَنَمِكَ أَوْ بَادِيَتِكَ، فَأَذَّنْتَ لِلصَّلَاةِ، فَارْفَعْ </w:t>
      </w:r>
      <w:r w:rsidRPr="00F049D3">
        <w:rPr>
          <w:rFonts w:ascii="Simplified Arabic" w:hAnsi="Simplified Arabic" w:cs="Simplified Arabic"/>
          <w:b/>
          <w:bCs/>
          <w:color w:val="000000"/>
          <w:sz w:val="34"/>
          <w:szCs w:val="34"/>
          <w:rtl/>
          <w:lang w:bidi="ar-YE"/>
        </w:rPr>
        <w:lastRenderedPageBreak/>
        <w:t>صَوْتَكَ بِالنِّدَاءِ فَإِنَّهُ لَا يَسْمَعُ مَدَى صَوْتِ الْمُؤَذِّنِ جِنٌّ وَلَا إِنْسٌ وَلَا شَيْءٌ إِلَّا شَهِدَ لَهُ يَوْمَ الْقِيَامَةِ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9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أَبُو سَعِيدٍ: سَمِعْتُهُ مِنْ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وَقَد دَعَا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لِلمُؤَذِّنِينَ وَالأَئِمَّةِ، فَقَالَ: «</w:t>
      </w:r>
      <w:r w:rsidRPr="00F049D3">
        <w:rPr>
          <w:rFonts w:ascii="Simplified Arabic" w:hAnsi="Simplified Arabic" w:cs="Simplified Arabic"/>
          <w:b/>
          <w:bCs/>
          <w:color w:val="000000"/>
          <w:sz w:val="34"/>
          <w:szCs w:val="34"/>
          <w:rtl/>
          <w:lang w:bidi="ar-YE"/>
        </w:rPr>
        <w:t>اللَّهُمَّ أَرْشِدِ الْأَئِمَّةَ، وَاغْفِرْ لِلْمُؤَذِّنِينَ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9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ابن ماجه في سننه من حديث ابن عمر مرفوعًا: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أَذَّنَ اثْنَتَيْ عَشْرَةَ سَنَةً، وَجَبَتْ لَهُ الْجَنَّةُ، وَكُتِبَ لَهُ بِتَأْذِينِهِ فِي كُلِّ مَرَّةٍ سِتُّونَ حَسَنَةً، وَبِإِقَامَتِهِ ثَلاثُونَ حَسَنَةً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9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الشيخ محمد ناصر الدين الألباني: «وفي هذا الحديث فضل ظاهر للمؤذن على أذانه هذه المدة المذكورة فيه، ولا يخفى أن ذلك مشروط بمن أذَّن خالصًا لوجه الله تعالى، لا يبتغي من ورائه رزقًا، ولا رياءً، ولا سمعةً، للأدلة الكثيرة في الكتاب والسنة، التي تفيد أن الله تعالى لا يقبل من الأعمال إلا ما خلص له، وإن مما يؤسف له حقًا أن هذه العبادة العظيمة، والشعيرة الإسلامية قد انصرف أكثر علماء المسلمين عنها في بلادنا، فلا تكاد ترى أحدًا منهم يؤذن في مسجد ما، إلا ما شاء الله، بل ربما خجلوا من القيام بها، بينما تراهم يتهافتون على الإمامة، بل ويتخاصمون، فإلى الله المشتكى من غربة هذا الزمان»</w:t>
      </w:r>
      <w:r w:rsidRPr="00F049D3">
        <w:rPr>
          <w:rFonts w:ascii="Simplified Arabic" w:hAnsi="Simplified Arabic" w:cs="Simplified Arabic"/>
          <w:color w:val="000000"/>
          <w:sz w:val="40"/>
          <w:szCs w:val="40"/>
          <w:vertAlign w:val="superscript"/>
          <w:rtl/>
          <w:lang w:bidi="ar-YE"/>
        </w:rPr>
        <w:footnoteReference w:id="19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أبو داود في سننه من حديث عقبة بن عامر: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يَعْجَبُ رَبُّكُمْ مِنْ رَاعِي غَنَمٍ فِي رَأْسِ شَظِيَّةٍ بِجَبَلٍ، يُؤَذِّنُ </w:t>
      </w:r>
      <w:r w:rsidRPr="00F049D3">
        <w:rPr>
          <w:rFonts w:ascii="Simplified Arabic" w:hAnsi="Simplified Arabic" w:cs="Simplified Arabic"/>
          <w:b/>
          <w:bCs/>
          <w:color w:val="000000"/>
          <w:sz w:val="34"/>
          <w:szCs w:val="34"/>
          <w:rtl/>
          <w:lang w:bidi="ar-YE"/>
        </w:rPr>
        <w:lastRenderedPageBreak/>
        <w:t>بِالصَّلَاةِ وَيُصَلِّي، فَيَقُولُ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b/>
          <w:bCs/>
          <w:color w:val="000000"/>
          <w:sz w:val="34"/>
          <w:szCs w:val="34"/>
          <w:rtl/>
          <w:lang w:bidi="ar-YE"/>
        </w:rPr>
        <w:t>: انْظُرُوا إِلَى عَبْدِي هَذَا يُؤَذِّنُ وَيُقِيمُ الصَّلَاةَ، يَخَافُ مِنِّي، قَدْ غَفَرْتُ لِعَبْدِي وَأَدْخَلْتُهُ الْجَنَّةَ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19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الآداب التي ينبغي أن يتصف بها المؤذن:</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يحتسب في أذانه ولا يأخذ على أذانه أجرًا. روى الترمذي في سننه من حديث عثمان بن أبي العاص قال: إِنَّ مِن آخِرِ مَا عَهِدَ إِلَيَّ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 اتَّخِذْ مُؤَذِّنًا لَا يَأخُذُ عَلَى أَذَانِهِ أَجرًا</w:t>
      </w:r>
      <w:r w:rsidRPr="00F049D3">
        <w:rPr>
          <w:rFonts w:ascii="Simplified Arabic" w:hAnsi="Simplified Arabic" w:cs="Simplified Arabic"/>
          <w:color w:val="000000"/>
          <w:sz w:val="40"/>
          <w:szCs w:val="40"/>
          <w:vertAlign w:val="superscript"/>
          <w:rtl/>
          <w:lang w:bidi="ar-YE"/>
        </w:rPr>
        <w:footnoteReference w:id="19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الترمذي: والعمل على هذا عند أهل العلم، كرهوا أن يأخذ المؤذن على الأذان أجرًا، واستحبوا للمؤذن أن يحتسب في أذانه</w:t>
      </w:r>
      <w:r w:rsidRPr="00F049D3">
        <w:rPr>
          <w:rFonts w:ascii="Simplified Arabic" w:hAnsi="Simplified Arabic" w:cs="Simplified Arabic"/>
          <w:color w:val="000000"/>
          <w:sz w:val="40"/>
          <w:szCs w:val="40"/>
          <w:vertAlign w:val="superscript"/>
          <w:rtl/>
          <w:lang w:bidi="ar-YE"/>
        </w:rPr>
        <w:footnoteReference w:id="19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 والأجر المنهي عن أخذه هو ما يؤخذ من شخص، أو أشخاص على سبيل المعاوضة، وأما الذي يعطى للأئمة والمؤذنين من بيت مال المسلمين فهو رزق حلال.</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يكون على طهارة، وأن يؤذن قائمًا، وأن يستقبل القبلة، وأن يضع إصبعيه في أذنيه، وأن يلتفت يمينًا وشمالًا التفافًا يسيرًا يلوي به عنقه، ولا يحول صدره عن القبلة عند قوله (حي على الصلاة، حي على الفلاح)، وأن يؤذن في مكان مرتفع، وأن يرفع صوته بالأذان، وأن يتمهل في أذانه ويترسل.</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ab/>
        <w:t>أن يكون دقيقًا في تحري وقت الأذان، لأنه مؤتمن على صلاة الناس وصيامهم، وفطرهم، 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 xml:space="preserve">الإِمَامُ </w:t>
      </w:r>
      <w:r w:rsidRPr="00F049D3">
        <w:rPr>
          <w:rFonts w:ascii="Simplified Arabic" w:hAnsi="Simplified Arabic" w:cs="Simplified Arabic"/>
          <w:b/>
          <w:bCs/>
          <w:color w:val="000000"/>
          <w:sz w:val="34"/>
          <w:szCs w:val="34"/>
          <w:rtl/>
          <w:lang w:bidi="ar-YE"/>
        </w:rPr>
        <w:lastRenderedPageBreak/>
        <w:t>ضَامِنٌ وَالْمُؤَذِّنُ مُؤْتَمَنٌ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0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وأن يواظب على أداء الأذان في أوقاته، وعدم توكيل الغير إلا عند الحاجة إلى ذلك، وإذا احتاج إلى التوكيل فلا يوكل إلا من كان أهلًا لذلك.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المخالفات والأخطاء التي يقع فيها بعض المؤذنين: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 اللحن في الأذان، وهو أن ينطق كلمات الأذان نطقًا يتغير به المعنى، أو نطقًا غير صحيح، فمن الأول: أن يمد الباء في الله أكبر، وقد نهى العلماء عنه نهيًا شديدًا لأن أكبار هو الطبل، والواجب أن يجزم فيصل الراء بالباء من غير مد، ومن الثاني: أن يستبدل بالهاء الحاء، وبالدال الطاء في «أشهد»، فيقول: أشحط، وهذا يكثر في إخواننا الأعاجم الذين لم يتعلموا النطق العربي الصحيح، وكذلك يوجد في بعض الأعراب من يقول: زدزامت الصلاة، بدلًا من «قد قامت الصلاة». ومن اللحن أيضًا: ترك إدغام النون في اللام من قوله: «أشهد أن لا».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أيضًا: ترك التنوين في حرف الدال من «أشهد أن محمدًا»، ويستبدل به إسكان الدال.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عدم تحقيق الحاء في كلمة الفلاح وتسمع وكأنها هاء.. ونحو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 التغني والتمطيط الخارج عن لحون العرب إلى درجة التكلف، وكراهية ذلك عند السلف، قال عمر بن عبد العزيز: أذن أذانًا سمحًا وإلا فاعتزلنا</w:t>
      </w:r>
      <w:r w:rsidRPr="00F049D3">
        <w:rPr>
          <w:rFonts w:ascii="Simplified Arabic" w:hAnsi="Simplified Arabic" w:cs="Simplified Arabic"/>
          <w:color w:val="000000"/>
          <w:sz w:val="40"/>
          <w:szCs w:val="40"/>
          <w:vertAlign w:val="superscript"/>
          <w:rtl/>
          <w:lang w:bidi="ar-YE"/>
        </w:rPr>
        <w:footnoteReference w:id="20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وقد ذُكِرَ أنه كان بالحرم المكي مُؤَذِّنٌ يُؤَذِّنُ أذانًا سمحًا من غير تكلُّفٍ، بخلاف سائر مؤذني الحرم الذين جعلوا لأذان الحرم قواعد للتطريب، وإخراج الحروف كما هو الحال الآن، فبعث الشيخ محمد ابن إبراهيم مفتي الديار السعودية في ذلك </w:t>
      </w:r>
      <w:r w:rsidRPr="00F049D3">
        <w:rPr>
          <w:rFonts w:ascii="Simplified Arabic" w:hAnsi="Simplified Arabic" w:cs="Simplified Arabic"/>
          <w:color w:val="000000"/>
          <w:sz w:val="34"/>
          <w:szCs w:val="34"/>
          <w:rtl/>
          <w:lang w:bidi="ar-YE"/>
        </w:rPr>
        <w:lastRenderedPageBreak/>
        <w:t>الوقت بكتاب إلى رئيس مؤذني المسجد الحرام بأن يُؤَذنوا على نحو ذلك المؤذن ويتركوا ما هم عليه، وهذا نص الفتوى: «من محمد بن إبراهيم إلى حضرة المكرم رئيس مؤذني المسجد الحرام بمكة المكرمة.. السلام عليكم ورحمة الله وبركاته.. وبعد، بعد أن تبلغوا جميع مؤذني المسجد الحرام أن يؤذنوا أذانًا سمحًا سهلًا، ويجتنبوا المد والتمديد، إن هذا التمديد والمط الذي يستعملونه الآن في الأذان مخل بشرعيته، فعليهم اجتناب ذلك والتمشي بما يوافق الشرع، وأن يكون أذانهم مثل المؤذن الذي يؤذن في زمزم حالًا، وعليكم إخبارهم بذلك، ومراقبتهم عن الإخلال به. والسلام عليكم»</w:t>
      </w:r>
      <w:r w:rsidRPr="00F049D3">
        <w:rPr>
          <w:rFonts w:ascii="Simplified Arabic" w:hAnsi="Simplified Arabic" w:cs="Simplified Arabic"/>
          <w:color w:val="000000"/>
          <w:sz w:val="40"/>
          <w:szCs w:val="40"/>
          <w:vertAlign w:val="superscript"/>
          <w:rtl/>
          <w:lang w:bidi="ar-YE"/>
        </w:rPr>
        <w:footnoteReference w:id="20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سأل أحد الإخوة اللجنة الدائمة للإفتاء فقال: «أحب الطريقة التي يُؤدى بها أذان الحرم المعروف، والمسجل على مقدمة أشرطة القرآن بالمملكة، وأستطيع أن أقوم بأدائه بنفس الطريقة، وأخبرني بعض من سمعه مني بالمسجد بأنهم يحبون ذلك، وأنه يثير في نفوسهم الشوق والحنين إلى أرض الحرمين، وبعض الناس يدعون لي حين يسمعه مني، ويستحسن ذلك الأذان، غير أن بعض إخواننا ذكر لي أن هذه الطريقة فيها لحن، وتمطيط، ومد زائد عن المعروف في قواعد التجويد، فأصبحت متحرجًا عندما أقوم بالتأذين بطريقة مؤذن الحرم المشهورة، فهل علي إثم في ذلك؟ أم أن هذه الطريقة لا بأس بها، ولا حرج فيها؟ أفيدوني جزاكم الله خيرًا».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فكانت الإجابة</w:t>
      </w:r>
      <w:r w:rsidRPr="00F049D3">
        <w:rPr>
          <w:rFonts w:ascii="Simplified Arabic" w:hAnsi="Simplified Arabic" w:cs="Simplified Arabic"/>
          <w:color w:val="000000"/>
          <w:sz w:val="34"/>
          <w:szCs w:val="34"/>
          <w:rtl/>
          <w:lang w:bidi="ar-YE"/>
        </w:rPr>
        <w:t xml:space="preserve">: «الأذان من شعائر المسلمين العظيمة، فهو محض عبودية من العبد لله تعالى، ولهذا فعلى المؤذن أداؤه كما شرع بصوت سمح، سهل، غير متكلف، ولا ملحون، ولا يخرجه مخرج الغناء، ولا يمده مدًا يخرجه عن المقصود منه، بل يؤديه المؤذن بصوته، مراعيًا شروطه وآدابه الشرعية، وتكلف أداء الأذان بتقليد صوت مؤذن آخر، غير معروف في هدي السلف </w:t>
      </w:r>
      <w:r w:rsidRPr="00F049D3">
        <w:rPr>
          <w:rFonts w:ascii="Simplified Arabic" w:hAnsi="Simplified Arabic" w:cs="Simplified Arabic"/>
          <w:color w:val="000000"/>
          <w:sz w:val="34"/>
          <w:szCs w:val="34"/>
          <w:rtl/>
          <w:lang w:bidi="ar-YE"/>
        </w:rPr>
        <w:lastRenderedPageBreak/>
        <w:t>الصالح»</w:t>
      </w:r>
      <w:r w:rsidRPr="00F049D3">
        <w:rPr>
          <w:rFonts w:ascii="Simplified Arabic" w:hAnsi="Simplified Arabic" w:cs="Simplified Arabic"/>
          <w:color w:val="000000"/>
          <w:sz w:val="40"/>
          <w:szCs w:val="40"/>
          <w:vertAlign w:val="superscript"/>
          <w:rtl/>
          <w:lang w:bidi="ar-YE"/>
        </w:rPr>
        <w:footnoteReference w:id="20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 زيادة لفظة (سيدنا وحبيبنا) وأمثالهما في تشهدي الأذان والإقامة، فلا تجوز الزيادة على ألفاظ الأذان بأذكار أخرى لا قبله ولا بعده يرفع بها المؤذن صوته، فكل ما يفعل غير الأذان الثابت عن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فهو بدعة محرمة، يحرم فعله، ويجب إنكاره على من فعله.</w:t>
      </w:r>
    </w:p>
    <w:p w:rsidR="005256A1" w:rsidRPr="00F049D3" w:rsidRDefault="005256A1" w:rsidP="005F0095">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 زيادة حي علي خير العمل، فهي وإن كان معناها صحيحًا، إلا أنها لم تثبت في حديث صحيح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وحي على الصلاة، حي على الفلاح تغني عنها، والواجب على الخلق أن يستقيموا كما أراد الله، لا كما يريدون، 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فَاسْتَقِمْ كَمَا أُمِرْتَ</w:t>
      </w:r>
      <w:r w:rsidR="005F0095"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[هود</w:t>
      </w:r>
      <w:r w:rsidR="004F2B94" w:rsidRPr="00F049D3">
        <w:rPr>
          <w:rFonts w:ascii="Simplified Arabic" w:hAnsi="Simplified Arabic" w:cs="Simplified Arabic"/>
          <w:color w:val="000000"/>
          <w:szCs w:val="28"/>
          <w:rtl/>
          <w:lang w:bidi="ar-YE"/>
        </w:rPr>
        <w:t>:112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ولم يقل: كما أردت.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 الأذان المسجل الذي يعلن عبر مكبرات الصوت في عدد من المساجد، وهو من البدع المنكرة التي أحدثت في العالم الإسلامي.</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 رفع المؤذن صوته بالتبليغ من غير حاجة إلى ذلك، فبعضهم بالرغم من صغر المسجد أو ارتفاع صوت الإمام، ومع ذلك يقوم بالتبليغ، وأما تبليغ أبي بكر عن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فقد كان للحاجة إلى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تنبيـــه.. ينبغي أن يكون المؤذن عدلًا، أهلًا لما وُكِّلَ إليه، لأنه مؤتمن على ذلك، وعليه سوى واجبات الأذان، حقوق الإمامة وواجباتها، لأنه تشمله لقيامه بالإمامة عند غياب الإمام.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الرابعة عشرة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شرح حديث ما ذئبان جائعان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الحمد لله، والصلاة والسلام على رسول الله، وأشهد أن لا إله إلا الله وحده </w:t>
      </w:r>
      <w:r w:rsidRPr="00F049D3">
        <w:rPr>
          <w:rFonts w:ascii="Simplified Arabic" w:hAnsi="Simplified Arabic" w:cs="Simplified Arabic"/>
          <w:color w:val="000000"/>
          <w:sz w:val="34"/>
          <w:szCs w:val="34"/>
          <w:rtl/>
          <w:lang w:bidi="ar-YE"/>
        </w:rPr>
        <w:lastRenderedPageBreak/>
        <w:t>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الإمام أحمد في مسنده من حديث كعب بن مالك الأنصاري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ذِئْبَانِ جَائِعَانِ أُرْسِلَا فِي غَنَمٍ، بِأَفْسَدَ لَهَا مِنْ حِرْصِ الْمَرْءِ عَلَى الْمَالِ وَالشَّرَفِ لِدِينِهِ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0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هذا الحديث الشريف شرحه الحافظ ابن رجب في رسالة لطيفة بعنوان (ذم المال والجاه)، وقد نقلت من كلامه ما تيسر لي في هذه الكلمة.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فهذا مثل عظيم جدًّا ضربه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لفساد دين المؤمن بالحرص على المال والشرف في الدنيا، وأن فساد الدين بذلك ليس بدون فساد الغنم بذئبين ضاريين باتا في الغنم قد غاب عنها رعاتها ليلًا، فهما يأكلان الغنم ويفترسانها، ومعلوم أنه لا ينجو من الغنم من إفساد الذئبين المذكورين والحالة هذه قليل.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فهذا المثل العظيم يتضمن غاية التحذير من شر الحرص على المال والشرف في الدنيا.</w:t>
      </w:r>
    </w:p>
    <w:p w:rsidR="004F2B94"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والحرص على المال نوعان: أحدهما: شدة محبة المال مع شدة طلبه من وجوهه المباحة، والمبالغة في طلبه، والجد في تحصيله واكتسابه من وجوهه مع الجهد والمشقة، فالحريص يضيع زمانه الشريف، ويخاطر بنفسه في الأسفار وركوب الأخطار لجمع مال ينتفع به غيره، ويبقى حسابه عليه، فيجمع لمن لا يحمده، ويقدم على من لا يعذره، قال الشاعر:</w:t>
      </w:r>
    </w:p>
    <w:p w:rsidR="004F2B94"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يُنْفِقِ الأَيَّامَ فِي جَمْعِ مَالِهِ</w:t>
      </w:r>
      <w:r w:rsidR="004F2B94" w:rsidRPr="00F049D3">
        <w:rPr>
          <w:rFonts w:ascii="Simplified Arabic" w:hAnsi="Simplified Arabic" w:cs="Simplified Arabic"/>
          <w:color w:val="000000"/>
          <w:sz w:val="34"/>
          <w:szCs w:val="34"/>
          <w:rtl/>
          <w:lang w:bidi="ar-YE"/>
        </w:rPr>
        <w:tab/>
      </w:r>
      <w:r w:rsidR="004F2B94"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مَخَافَةَ فَقْرٍ فَالَّذِي فَعَلَ الفَقْرُ</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وَلَا تَحْسَبَنَّ الفَقْرَ فَقْرَ مِنَ الغِنَى</w:t>
      </w:r>
      <w:r w:rsidR="004F2B94" w:rsidRPr="00F049D3">
        <w:rPr>
          <w:rFonts w:ascii="Simplified Arabic" w:hAnsi="Simplified Arabic" w:cs="Simplified Arabic"/>
          <w:color w:val="000000"/>
          <w:sz w:val="34"/>
          <w:szCs w:val="34"/>
          <w:rtl/>
          <w:lang w:bidi="ar-YE"/>
        </w:rPr>
        <w:tab/>
      </w:r>
      <w:r w:rsidR="004F2B94"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وَلَكِنْ فَقْرُ الدِّينِ مِنْ أَعْظَمِ الفَقْرِ</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النوع الثاني من الحرص على المال: أن يزيد على ما سبق ذكره في النوع الأول، حتى يطلب المال من الوجوه المحرمة، ويمنع الحقوق الواجبة، فهذا من </w:t>
      </w:r>
      <w:r w:rsidRPr="00F049D3">
        <w:rPr>
          <w:rFonts w:ascii="Simplified Arabic" w:hAnsi="Simplified Arabic" w:cs="Simplified Arabic"/>
          <w:color w:val="000000"/>
          <w:sz w:val="34"/>
          <w:szCs w:val="34"/>
          <w:rtl/>
          <w:lang w:bidi="ar-YE"/>
        </w:rPr>
        <w:lastRenderedPageBreak/>
        <w:t xml:space="preserve">الشح المذموم، 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وَمَن يُوقَ شُحَّ نَفْسِهِ فَأُوْلَئِكَ هُمُ الْمُفْلِحُون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[الحشر</w:t>
      </w:r>
      <w:r w:rsidR="004F2B94" w:rsidRPr="00F049D3">
        <w:rPr>
          <w:rFonts w:ascii="Simplified Arabic" w:hAnsi="Simplified Arabic" w:cs="Simplified Arabic"/>
          <w:color w:val="000000"/>
          <w:szCs w:val="28"/>
          <w:rtl/>
          <w:lang w:bidi="ar-YE"/>
        </w:rPr>
        <w:t>:9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سنن أبي داود من حديث عبد الله بن عمرو</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إِيَّاكُمْ وَالشُّحَّ، فَإِنَّمَا هَلَكَ مَنْ كَانَ قَبْلَكُمْ بِالشُّحِّ، أَمَرَهُمْ بِالْبُخْلِ فَبَخِلُوا، وَأَمَرَهُمْ بِالْقَطِيعَةِ فَقَطَعُوا، وَأَمَرَهُمْ بِالْفُجُورِ فَفَجَرُوا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0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طائفة من العلماء: الشح هو الحرص الشديد الذي يحمل صاحبه على أن يأخذ الأشياء من غير حلها، ويمنعها حقوقها، وحقيقته أن تتشوف النفس إلى ما حرم الله، ومنع منه، وأن لا يقنع الإنسان بما أحل الله له من مال، أو فرج، أو غيرهما.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وأما حرص المرء على الشرف، فهو أشد هلاكًا من الحرص على المال، فإن طلب شرف الدنيا والرفعة فيها، والرياسة على الناس، والعلو في الأرض، أضر على العبد من طلب المال وضرره أعظم، والزهد فيه أصعب، فإن المال يبذل في طلب الرياسة والشرف، وهو قسمان:</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أحدهما: </w:t>
      </w:r>
      <w:r w:rsidRPr="00F049D3">
        <w:rPr>
          <w:rFonts w:ascii="Simplified Arabic" w:hAnsi="Simplified Arabic" w:cs="Simplified Arabic"/>
          <w:color w:val="000000"/>
          <w:sz w:val="34"/>
          <w:szCs w:val="34"/>
          <w:rtl/>
          <w:lang w:bidi="ar-YE"/>
        </w:rPr>
        <w:t xml:space="preserve">طلب الشرف بالولاية، والسلطان، والمال، وهذا خطر جدًّا، وهو في الغالب يمنع خير الآخرة وشرفها، وكرامتها، وعزها، 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تِلْكَ الدَّارُ الآخِرَةُ نَجْعَلُهَا لِلَّذِينَ لاَ يُرِيدُونَ عُلُوًّا فِي الأَرْضِ وَلاَ فَسَادًا وَالْعَاقِبَةُ لِلْمُتَّقِين</w:t>
      </w:r>
      <w:r w:rsidR="00F0337B" w:rsidRPr="00F049D3">
        <w:rPr>
          <w:rFonts w:ascii="Simplified Arabic" w:hAnsi="Simplified Arabic" w:cs="Simplified Arabic"/>
          <w:b/>
          <w:bCs/>
          <w:sz w:val="36"/>
          <w:szCs w:val="36"/>
          <w:rtl/>
        </w:rPr>
        <w:t>﴾</w:t>
      </w:r>
      <w:r w:rsidR="00F0337B"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[القصص</w:t>
      </w:r>
      <w:r w:rsidR="004F2B94" w:rsidRPr="00F049D3">
        <w:rPr>
          <w:rFonts w:ascii="Simplified Arabic" w:hAnsi="Simplified Arabic" w:cs="Simplified Arabic"/>
          <w:color w:val="000000"/>
          <w:szCs w:val="28"/>
          <w:rtl/>
          <w:lang w:bidi="ar-YE"/>
        </w:rPr>
        <w:t>:83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وقل من حرص على رياسة الدنيا بطلب الولايات أن يوفق، بل يوكل إلى نفسه كما 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لعبد الرحمن بن سمرة: «</w:t>
      </w:r>
      <w:r w:rsidRPr="00F049D3">
        <w:rPr>
          <w:rFonts w:ascii="Simplified Arabic" w:hAnsi="Simplified Arabic" w:cs="Simplified Arabic"/>
          <w:b/>
          <w:bCs/>
          <w:color w:val="000000"/>
          <w:sz w:val="34"/>
          <w:szCs w:val="34"/>
          <w:rtl/>
          <w:lang w:bidi="ar-YE"/>
        </w:rPr>
        <w:t>لَا تَسْأَلِ الْإِمَارَةَ، فَإِنْ أُعْطِيتَهَا عَنْ مَسْأَلَةٍ وُكِلْتَ إِلَيْهَا، وَإِنْ أُعْطِيتَهَا عَنْ غَيْرِ مَسْأَلَةٍ أُعِنْتَ عَلَيْهَا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0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والحرص على الشرف بطلب الولايات يستلزم ضررًا عظيمًا قبل وقوعه في السعي في أسبابه، وبعد وقوعه بالخطر العظيم الذي يقع فيه صاحب الولاية من الظلم والتكبر.. وغير ذلك من المفاسد، ومن هذا الباب أيضًا أن يحب ذو الشرف والولاية أن يُحمد على أفعاله ويُثني عليها، ويطلب من الناس ذلك ويتسبب في أذى من لا يجيبه إليه، وربما أظهر أمرًا حسنًا في الظاهر وأحب المدح عليه، وقصد به في الباطن شرًّا.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النوع الثاني: </w:t>
      </w:r>
      <w:r w:rsidRPr="00F049D3">
        <w:rPr>
          <w:rFonts w:ascii="Simplified Arabic" w:hAnsi="Simplified Arabic" w:cs="Simplified Arabic"/>
          <w:color w:val="000000"/>
          <w:sz w:val="34"/>
          <w:szCs w:val="34"/>
          <w:rtl/>
          <w:lang w:bidi="ar-YE"/>
        </w:rPr>
        <w:t>من الحرص على الجاه: طلب الشرف والعلو على الناس بالأمور الدينية كالعلم، والعمل، والزهد، فهذا أفحش من الأول وأقبح وأشد فسادًا وخطرًا، فإن العلم والعمل والزهد إنما يُطلب بها ما عند الله من الدرجات العلى والنعيم المقيم، والقرب منه، والزلفى لديه. قال الثوري: إنما فضل العلم لأنه يُتقى به الله، وإلا كان كسائر الأشياء.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وطلب العلم للدنيا على نوعين: فإذا طلب بشيء من هذا عرض الدنيا الفاني، فهو أيضًا نوعان أحدهما: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الأول: </w:t>
      </w:r>
      <w:r w:rsidRPr="00F049D3">
        <w:rPr>
          <w:rFonts w:ascii="Simplified Arabic" w:hAnsi="Simplified Arabic" w:cs="Simplified Arabic"/>
          <w:color w:val="000000"/>
          <w:sz w:val="34"/>
          <w:szCs w:val="34"/>
          <w:rtl/>
          <w:lang w:bidi="ar-YE"/>
        </w:rPr>
        <w:t>أن يطلب به المال، فهذا من نوع الحرص على المال وطلبه بالأسباب المحرمة. روى أبو داود في سننه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تَعَلَّمَ عِلْمًا مِمَّا يُبْتَغَى بِهِ وَجْهُ اللَّهِ، لَا يَتَعَلَّمُهُ إِلَّا لِيُصِيبَ بِهِ عَرَضًا مِنَ الدُّنْيَا، لَمْ يَجِدْ عَرْفَ الْجَنَّةِ يَوْمَ الْقِيَامَةِ -</w:t>
      </w:r>
      <w:r w:rsidRPr="00F049D3">
        <w:rPr>
          <w:rFonts w:ascii="Simplified Arabic" w:hAnsi="Simplified Arabic" w:cs="Simplified Arabic"/>
          <w:color w:val="000000"/>
          <w:sz w:val="34"/>
          <w:szCs w:val="34"/>
          <w:rtl/>
          <w:lang w:bidi="ar-YE"/>
        </w:rPr>
        <w:t xml:space="preserve"> يَعْنِي رِيحَهَا </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0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الثاني: </w:t>
      </w:r>
      <w:r w:rsidRPr="00F049D3">
        <w:rPr>
          <w:rFonts w:ascii="Simplified Arabic" w:hAnsi="Simplified Arabic" w:cs="Simplified Arabic"/>
          <w:color w:val="000000"/>
          <w:sz w:val="34"/>
          <w:szCs w:val="34"/>
          <w:rtl/>
          <w:lang w:bidi="ar-YE"/>
        </w:rPr>
        <w:t xml:space="preserve">من يطلب بالعمل، والعلم، والزهد، الرئاسة على الخلق والتعاظم عليهم، وأن ينقاد الخلق ويخضعوا له ويصرفوا وجوههم إليه، وأن يظهر للناس زيادة علمه على العلماء، أو ليعلوا به عليهم ونحو ذلك، فهذا وعيده النار لأن قصده التكبر على الخلق في نفسه محرم، فإذا استعمل فيه آلة الآخرة، كان أقبح </w:t>
      </w:r>
      <w:r w:rsidRPr="00F049D3">
        <w:rPr>
          <w:rFonts w:ascii="Simplified Arabic" w:hAnsi="Simplified Arabic" w:cs="Simplified Arabic"/>
          <w:color w:val="000000"/>
          <w:sz w:val="34"/>
          <w:szCs w:val="34"/>
          <w:rtl/>
          <w:lang w:bidi="ar-YE"/>
        </w:rPr>
        <w:lastRenderedPageBreak/>
        <w:t>وأفحش من أن يستعمل فيه آلات الدنيا من المال والسلطان. روى الترمذي في سننه من حديث كعب بن مالك: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طَلَبَ الْعِلْمَ لِيُجَارِيَ بِهِ الْعُلَمَاءَ، أَوْ لِيُمَارِيَ بِهِ السُّفَهَاءَ، أَوْ يَصْرِفَ بِهِ وُجُوهَ النَّاسِ إِلَيْهِ، أَدْخَلَهُ اللَّهُ النَّارَ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08"/>
      </w:r>
      <w:r w:rsidRPr="00F049D3">
        <w:rPr>
          <w:rFonts w:ascii="Simplified Arabic" w:hAnsi="Simplified Arabic" w:cs="Simplified Arabic"/>
          <w:color w:val="000000"/>
          <w:szCs w:val="34"/>
          <w:rtl/>
          <w:lang w:bidi="ar-YE"/>
        </w:rPr>
        <w:t>.</w:t>
      </w:r>
    </w:p>
    <w:p w:rsidR="005256A1" w:rsidRPr="00F049D3" w:rsidRDefault="005256A1" w:rsidP="00815BEF">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هذا الباب كراهة أن يشعر الإنسان بالعلم، والزهد، والدين، أو بإظهار الأعمال والأقوال حتى يراد وتلتمس بركته ودعاؤه وتقبَّل يده، وهو محب لذلك ويقيم عليه ويفرح به ويسعى في أسبابه، ومن هنا كان السلف الصالح يكرهون الشهرة غاية الكراهة، منهم: أيوب، والنخعي، وسفيان وأحمد،.. وغيرهم، كان أويس وغيره من الزهاد إذا عُرفوا في مكان ارتحلوا عنه، وكان خالد بن معدان إذا كثرت حلقته قام مخافة الشهرة، وقال الإمام أحمد بن حنبل: أريد أن أكون في شعب بمكة حتى لا أُعرف قد بليت بالشهرة، وكان كثير منهم يكره أن يُطلب منه الدعاء ويقول لمن يسأله الدعاء: أي شيء أنا؟ وكتب رجل إلى أحمد يسأله الدعاء، فقال أحمد: إذا دعونا نحن لهذا، فمن يدعو لنا</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وأما تسابق وتنافس بعض الناس على الظهور الإعلامي سواء كان في القنوات، أو شبكات التواصل، أو غيرها من الوسائل وحب التكاثر في أعداد المتابعين والحرص على ذلك، فإنه يخشى على صاحبه مما سبق ذكره عن السلف.</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الخامسة عشرة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فضل العبد التقي الخفي</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الحمد لله، والصلاة والسلام على رسول الله، وأشهد أن لا إله إلا الله وحده </w:t>
      </w:r>
      <w:r w:rsidRPr="00F049D3">
        <w:rPr>
          <w:rFonts w:ascii="Simplified Arabic" w:hAnsi="Simplified Arabic" w:cs="Simplified Arabic"/>
          <w:color w:val="000000"/>
          <w:sz w:val="34"/>
          <w:szCs w:val="34"/>
          <w:rtl/>
          <w:lang w:bidi="ar-YE"/>
        </w:rPr>
        <w:lastRenderedPageBreak/>
        <w:t>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فقد وردت النصوص من كتاب الله وسنة رسوله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التي تبين فضل العبد التقي الغني الخفي. فقد روى مسلم في صحيحه من حديث عامر بن سعد قال: كَانَ سَعْدُ بْنُ أَبِي وَقَّاصٍ فِي إِبِلِهِ، فَجَاءَهُ ابْنُهُ عُمَرُ، فَلَمَّا رَآهُ سَعْدٌ، قَالَ: أَعُوذُ بِاللَّهِ مِنْ شَرِّ هَذَا الرَّاكِبِ، فَنَزَلَ، فَقَالَ لَهُ: أَنَزَلْتَ فِي إِبِلِكَ وَغَنَمِكَ وَتَرَكْتَ النَّاسَ يَتَنَازَعُونَ الْمُلْكَ بَيْنَهُمْ؟ فَضَرَبَ سَعْدٌ فِي صَدْرِهِ، فَقَالَ: اسْكُتْ،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إِنَّ اللَّهَ يُحِبُّ الْعَبْدَ التَّقِيَّ الْغَنِيَّ الْخَفِيَّ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0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والمراد بالتقي: هو من اتقى الله بامتثال أوامره واجتناب نواهيه، والغني: هو الذي يستغني عن الناس ويقنع بما رزقه الله، والخفي: هو الذي يبتعد عن مواضع الظهور والشهرة.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في صحيحه من حديث سهل</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مر رجل على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فقال: «</w:t>
      </w:r>
      <w:r w:rsidRPr="00F049D3">
        <w:rPr>
          <w:rFonts w:ascii="Simplified Arabic" w:hAnsi="Simplified Arabic" w:cs="Simplified Arabic"/>
          <w:b/>
          <w:bCs/>
          <w:color w:val="000000"/>
          <w:sz w:val="34"/>
          <w:szCs w:val="34"/>
          <w:rtl/>
          <w:lang w:bidi="ar-YE"/>
        </w:rPr>
        <w:t xml:space="preserve">مَا تَقُولُونَ فِي هَذَا؟» </w:t>
      </w:r>
      <w:r w:rsidRPr="00F049D3">
        <w:rPr>
          <w:rFonts w:ascii="Simplified Arabic" w:hAnsi="Simplified Arabic" w:cs="Simplified Arabic"/>
          <w:color w:val="000000"/>
          <w:sz w:val="34"/>
          <w:szCs w:val="34"/>
          <w:rtl/>
          <w:lang w:bidi="ar-YE"/>
        </w:rPr>
        <w:t>قَالُوا: حَرِيٌّ إِنْ خَطَبَ أَنْ يُنْكَحَ، وَإِنْ شَفَعَ أَنْ يُشَفَّعَ، وَإِنْ قَالَ أَنْ يُسْتَمَعَ، قَالَ: ثُمَّ سَكَتَ، فَمَرَّ</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 xml:space="preserve">رَجُلٌ مِنْ فُقَرَاءِ الْمُسْلِمِينَ، فَقَالَ: </w:t>
      </w:r>
      <w:r w:rsidRPr="00F049D3">
        <w:rPr>
          <w:rFonts w:ascii="Simplified Arabic" w:hAnsi="Simplified Arabic" w:cs="Simplified Arabic"/>
          <w:b/>
          <w:bCs/>
          <w:color w:val="000000"/>
          <w:sz w:val="34"/>
          <w:szCs w:val="34"/>
          <w:rtl/>
          <w:lang w:bidi="ar-YE"/>
        </w:rPr>
        <w:t>«مَا تَقُولُونَ فِي هَذَا؟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قَالُوا: حَرِيٌّ إِنْ خَطَبَ أَنْ لَا يُنْكَحَ، وَإِنْ شَفَعَ أَنْ لَا يُشَفَّعَ، وَإِنْ قَالَ أَنْ لَا يُسْتَمَعَ، فَقَالَ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«هَذَا خَيْرٌ مِنْ مِلْءِ الْأَرْضِ مِثْلَ هَذَا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1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صحيح مسلم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رُبَّ أَشْعَثَ مَدْفُوعٍ بِالْأَبْوَابِ، لَوْ أَقْسَمَ عَلَى اللَّهِ لَأَبَرَّهُ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1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وقد وردت آثار عن السلف بالتحذير من طلب الشهرة، لأنه يخشى على </w:t>
      </w:r>
      <w:r w:rsidRPr="00F049D3">
        <w:rPr>
          <w:rFonts w:ascii="Simplified Arabic" w:hAnsi="Simplified Arabic" w:cs="Simplified Arabic"/>
          <w:color w:val="000000"/>
          <w:sz w:val="34"/>
          <w:szCs w:val="34"/>
          <w:rtl/>
          <w:lang w:bidi="ar-YE"/>
        </w:rPr>
        <w:lastRenderedPageBreak/>
        <w:t>صاحبها من الرياء، والعجب، والغرور، وأن المحمود خمول الذكر إلا من شهره الله لنشر دينه من غير حرص منه. قال القاضي عياض: من أحب أن يُذكر لم يذكر، ومن يكره أن يُذكر ذُكِر</w:t>
      </w:r>
      <w:r w:rsidRPr="00F049D3">
        <w:rPr>
          <w:rFonts w:ascii="Simplified Arabic" w:hAnsi="Simplified Arabic" w:cs="Simplified Arabic"/>
          <w:color w:val="000000"/>
          <w:sz w:val="40"/>
          <w:szCs w:val="40"/>
          <w:vertAlign w:val="superscript"/>
          <w:rtl/>
          <w:lang w:bidi="ar-YE"/>
        </w:rPr>
        <w:footnoteReference w:id="21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علي بن أبي طالب: تبذل ولا تشتهر، ولا ترفع شخصك لتذكر، وتعلم واكتم، واصمت تسلم، تسر الأبرار، وتغيظ الفجار</w:t>
      </w:r>
      <w:r w:rsidRPr="00F049D3">
        <w:rPr>
          <w:rFonts w:ascii="Simplified Arabic" w:hAnsi="Simplified Arabic" w:cs="Simplified Arabic"/>
          <w:color w:val="000000"/>
          <w:sz w:val="40"/>
          <w:szCs w:val="40"/>
          <w:vertAlign w:val="superscript"/>
          <w:rtl/>
          <w:lang w:bidi="ar-YE"/>
        </w:rPr>
        <w:footnoteReference w:id="21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أيوب السختياني: والله ما صدق الله عبد إلا سره أن لا يُشعر بمكانه</w:t>
      </w:r>
      <w:r w:rsidRPr="00F049D3">
        <w:rPr>
          <w:rFonts w:ascii="Simplified Arabic" w:hAnsi="Simplified Arabic" w:cs="Simplified Arabic"/>
          <w:color w:val="000000"/>
          <w:sz w:val="40"/>
          <w:szCs w:val="40"/>
          <w:vertAlign w:val="superscript"/>
          <w:rtl/>
          <w:lang w:bidi="ar-YE"/>
        </w:rPr>
        <w:footnoteReference w:id="21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 إبراهيم بن أدهم: ما صدق الله عبد أحب الشهرة. قال الذهبي معلقًا عليه: علامة المخلص الذي قد يحب شهرة، ولا يشعر بها، أنه إذا عوتب في ذلك لا يحرد (أي: لا يغضب)، ولا يُبرئ نفسه، بل يعترف ويقول: رحم الله من أهدى إلي عيوبي، ولا يكن معجبًا بنفسه، لا يشعر بعيوبها، فإن هذا داء مزمن</w:t>
      </w:r>
      <w:r w:rsidRPr="00F049D3">
        <w:rPr>
          <w:rFonts w:ascii="Simplified Arabic" w:hAnsi="Simplified Arabic" w:cs="Simplified Arabic"/>
          <w:color w:val="000000"/>
          <w:sz w:val="40"/>
          <w:szCs w:val="40"/>
          <w:vertAlign w:val="superscript"/>
          <w:rtl/>
          <w:lang w:bidi="ar-YE"/>
        </w:rPr>
        <w:footnoteReference w:id="21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 المروذي: قال لي أحمد: قل لعبد الوهاب: أخمل ذكرك فإني قد بُليت بالشهرة</w:t>
      </w:r>
      <w:r w:rsidRPr="00F049D3">
        <w:rPr>
          <w:rFonts w:ascii="Simplified Arabic" w:hAnsi="Simplified Arabic" w:cs="Simplified Arabic"/>
          <w:color w:val="000000"/>
          <w:sz w:val="40"/>
          <w:szCs w:val="40"/>
          <w:vertAlign w:val="superscript"/>
          <w:rtl/>
          <w:lang w:bidi="ar-YE"/>
        </w:rPr>
        <w:footnoteReference w:id="21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 محمد بن الحسن بن هارون: رأيت أبا عبد الله إذا مشى في الطريق يكره أن يتبعه أحد</w:t>
      </w:r>
      <w:r w:rsidRPr="00F049D3">
        <w:rPr>
          <w:rFonts w:ascii="Simplified Arabic" w:hAnsi="Simplified Arabic" w:cs="Simplified Arabic"/>
          <w:color w:val="000000"/>
          <w:sz w:val="40"/>
          <w:szCs w:val="40"/>
          <w:vertAlign w:val="superscript"/>
          <w:rtl/>
          <w:lang w:bidi="ar-YE"/>
        </w:rPr>
        <w:footnoteReference w:id="21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وقال سليم بن حنظلة: بينا نحن حول أُبي بن كعب نمشي خلفه، إذ رآه عمر فعلاه بالدرة فقال: انظر يا أمير المؤمنين ما تصنع؟ فقال: إن هذه ذلة </w:t>
      </w:r>
      <w:r w:rsidRPr="00F049D3">
        <w:rPr>
          <w:rFonts w:ascii="Simplified Arabic" w:hAnsi="Simplified Arabic" w:cs="Simplified Arabic"/>
          <w:color w:val="000000"/>
          <w:sz w:val="34"/>
          <w:szCs w:val="34"/>
          <w:rtl/>
          <w:lang w:bidi="ar-YE"/>
        </w:rPr>
        <w:lastRenderedPageBreak/>
        <w:t>للتابع، وفتنة للمتبوع</w:t>
      </w:r>
      <w:r w:rsidRPr="00F049D3">
        <w:rPr>
          <w:rFonts w:ascii="Simplified Arabic" w:hAnsi="Simplified Arabic" w:cs="Simplified Arabic"/>
          <w:color w:val="000000"/>
          <w:sz w:val="40"/>
          <w:szCs w:val="40"/>
          <w:vertAlign w:val="superscript"/>
          <w:rtl/>
          <w:lang w:bidi="ar-YE"/>
        </w:rPr>
        <w:footnoteReference w:id="21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الثوري: كانوا يكرهون الشهرة من الثياب الجيدة، والثياب الرديئة إذ الأبصار تمتد إليهما جميعًا. وقال رجل لبشر بن الحارث: أوصني، فقال: أخمل ذكرك، وطيب مطعمك</w:t>
      </w:r>
      <w:r w:rsidRPr="00F049D3">
        <w:rPr>
          <w:rFonts w:ascii="Simplified Arabic" w:hAnsi="Simplified Arabic" w:cs="Simplified Arabic"/>
          <w:color w:val="000000"/>
          <w:sz w:val="40"/>
          <w:szCs w:val="40"/>
          <w:vertAlign w:val="superscript"/>
          <w:rtl/>
          <w:lang w:bidi="ar-YE"/>
        </w:rPr>
        <w:footnoteReference w:id="21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color w:val="000000"/>
          <w:sz w:val="34"/>
          <w:szCs w:val="34"/>
          <w:rtl/>
          <w:lang w:bidi="ar-YE"/>
        </w:rPr>
        <w:t>قال الذهبي: إيثار الخمول، والتواضع، وكثرة الوجل، من علامات التقوى والفلاح</w:t>
      </w:r>
      <w:r w:rsidRPr="00F049D3">
        <w:rPr>
          <w:rFonts w:ascii="Simplified Arabic" w:hAnsi="Simplified Arabic" w:cs="Simplified Arabic"/>
          <w:color w:val="000000"/>
          <w:sz w:val="40"/>
          <w:szCs w:val="40"/>
          <w:vertAlign w:val="superscript"/>
          <w:rtl/>
          <w:lang w:bidi="ar-YE"/>
        </w:rPr>
        <w:footnoteReference w:id="22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روى مسلم في صحيحه من حديث أُسَيْرِ بْنِ جَابِرٍ قَالَ: كَانَ عُمَرُ بْنُ الْخَطَّابِ إِذَا أَتَى عَلَيْهِ أَمْدَادُ أَهْلِ الْيَمَنِ، سَأَلَهُمْ: أَفِيكُمْ أُوَيْسُ بْنُ عَامِرٍ؟ حَتَّى أَتَى عَلَى أُوَيْسٍ فَقَالَ: أَنْتَ أُوَيْسُ بْنُ عَامِرٍ؟ قَالَ: نَعَمْ، قَالَ: مِنْ مُرَادٍ ثُمَّ مِنْ قَرَنٍ؟ قَالَ: نَعَمْ، قَالَ: فَكَانَ بِكَ بَرَصٌ فَبَرَأْتَ مِنْهُ إِلَّا مَوْضِعَ دِرْهَمٍ؟ قَالَ: نَعَمْ، قَالَ: لَكَ وَالِدَةٌ؟ قَالَ: نَعَمْ، قَالَ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 «</w:t>
      </w:r>
      <w:r w:rsidRPr="00F049D3">
        <w:rPr>
          <w:rFonts w:ascii="Simplified Arabic" w:hAnsi="Simplified Arabic" w:cs="Simplified Arabic"/>
          <w:b/>
          <w:bCs/>
          <w:color w:val="000000"/>
          <w:sz w:val="34"/>
          <w:szCs w:val="34"/>
          <w:rtl/>
          <w:lang w:bidi="ar-YE"/>
        </w:rPr>
        <w:t>يَأْتِي عَلَيْكُمْ أُوَيْسُ بْنُ عَامِرٍ مَعَ أَمْدَادِ الْيَمَنِ مِنْ مُرَادٍ، ثُمَّ مِنْ قَرَنٍ، كَانَ بِهِ بَرَصٌ فَبَرَأَ مِنْهُ، إِلَّا مَوْضِعَ دِرْهَمٍ، لَهُ وَالِدَةٌ هُوَ بِهَا بَرٌّ، لَوْ أَقْسَمَ عَلَى اللَّهِ لَأَبَرَّهُ، فَإِنِ اسْتَطَعْتَ أَنْ يَسْتَغْفِرَ لَكَ فَافْعَلْ</w:t>
      </w:r>
      <w:r w:rsidRPr="00F049D3">
        <w:rPr>
          <w:rFonts w:ascii="Simplified Arabic" w:hAnsi="Simplified Arabic" w:cs="Simplified Arabic"/>
          <w:color w:val="000000"/>
          <w:sz w:val="34"/>
          <w:szCs w:val="34"/>
          <w:rtl/>
          <w:lang w:bidi="ar-YE"/>
        </w:rPr>
        <w:t>». فَاسْتَغْفِرْ لِي، فَاسْتَغْفَرَ لَهُ، فَقَالَ لَهُ عُمَرُ: أَيْنَ تُرِيدُ؟ قَالَ: الْكُوفَةَ، قَالَ: أَلَا أَكْتُبُ لَكَ إِلَى عُمَّالِهَا؟ قَالَ: أَكُونُ فِي غَبْرَاءِ النَّاسِ أَحَبُّ إِلَيَّ.</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فَلَمَّا كَانَ مِنَ الْعَامِ الْمُقْبِلِ حَجَّ رَجُلٌ مِنْ أَشْرَافِهِمْ، فَوَافَقَ عُمَرَ، فَسَأَلَهُ عَنْ أُوَيْسٍ، قَالَ: تَرَكْتُهُ رَثَّ الْبَيْتِ، قَلِيلَ الْمَتَاعِ، قَالَ: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 «</w:t>
      </w:r>
      <w:r w:rsidRPr="00F049D3">
        <w:rPr>
          <w:rFonts w:ascii="Simplified Arabic" w:hAnsi="Simplified Arabic" w:cs="Simplified Arabic"/>
          <w:b/>
          <w:bCs/>
          <w:color w:val="000000"/>
          <w:sz w:val="34"/>
          <w:szCs w:val="34"/>
          <w:rtl/>
          <w:lang w:bidi="ar-YE"/>
        </w:rPr>
        <w:t>يَأْتِي عَلَيْكُمْ أُوَيْسُ بْنُ عَامِرٍ مَعَ أَمْدَادِ الْيَمَنِ مِنْ مُرَادٍ، ثُمَّ مِنْ قَرَنٍ، كَانَ بِهِ بَرَصٌ فَبَرَأَ مِنْهُ، إِلَّا مَوْضِعَ دِرْهَمٍ، لَهُ وَالِدَةٌ هُوَ بِهَا بَرٌّ، لَوْ أَقْسَمَ عَلَى اللَّهِ لَأَبَرَّهُ، فَإِنِ اسْتَطَعْتَ أَنْ يَسْتَغْفِرَ لَكَ فَافْعَلْ</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فَأَتَى أُوَيْسًا، فَقَالَ: اسْتَغْفِرْ لِي، قَالَ: أَنْتَ أَحْدَثُ عَهْدًا بِسَفَرٍ صَالِحٍ، فَاسْتَغْفِرْ لِي، قَالَ: اسْتَغْفِرْ لِي، قَالَ: أَنْتَ أَحْدَثُ عَهْدًا بِسَفَرٍ صَالِحٍ فَاسْتَغْفِرْ لِي، قَالَ: لَقِيتَ عُمَرَ؟ قَالَ: نَعَمْ، فَاسْتَغْفَرَ لَهُ، فَفَطِنَ لَهُ النَّاسُ، فَانْطَلَقَ عَلَى وَجْهِهِ، قَالَ أُسَيْرٌ: وَكَسَوْتُهُ بُرْدَةً، فَكَانَ كُلَّمَا رَآهُ إِنْسَانٌ، قَالَ: مِنْ أَيْنَ لِأُوَيْسٍ هَذِهِ الْبُرْدَةُ؟</w:t>
      </w:r>
      <w:r w:rsidRPr="00F049D3">
        <w:rPr>
          <w:rFonts w:ascii="Simplified Arabic" w:hAnsi="Simplified Arabic" w:cs="Simplified Arabic"/>
          <w:color w:val="000000"/>
          <w:sz w:val="40"/>
          <w:szCs w:val="40"/>
          <w:vertAlign w:val="superscript"/>
          <w:rtl/>
          <w:lang w:bidi="ar-YE"/>
        </w:rPr>
        <w:footnoteReference w:id="22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والآثار في هذا كثيرة لمن تتبعها وهي تدل على إخلاصهم، وحرصهم على إخفاء أعمالهم، وخمول ذكرهم عند الناس، فإن ذلك أقرب إلى القبول.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السادسة عشرة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ولي الأمر.. حقوق، وواجبات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4F2B94"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 الله تعالى شرع لعباده على لسان أفضل رسله شريعة كاملة في نظامها وتنظيمها كاملة في العبادات، والحقوق، والمعاملات كاملة في السياسة، والتدبير والولايات، وجعل الله تعالى الولاية فيها فرض كفاية سواء كانت في الشريعة كالقضاء بين الناس بما يقتضيه الشرع، أم في التنفيذ كالإمارة، 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يَاأَيُّهَا الَّذِينَ آمَنُواْ أَطِيعُواْ اللّهَ وَأَطِيعُواْ الرَّسُولَ وَأُوْلِي الأَمْرِ مِنكُمْ</w:t>
      </w:r>
      <w:r w:rsidR="00F0337B"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[النساء</w:t>
      </w:r>
      <w:r w:rsidR="004F2B94" w:rsidRPr="00F049D3">
        <w:rPr>
          <w:rFonts w:ascii="Simplified Arabic" w:hAnsi="Simplified Arabic" w:cs="Simplified Arabic"/>
          <w:color w:val="000000"/>
          <w:szCs w:val="28"/>
          <w:rtl/>
          <w:lang w:bidi="ar-YE"/>
        </w:rPr>
        <w:t>:59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فأولو الأمر صنفان من الناس: أحدهما العلماء والثاني الأمراء، فلا بد للأمة من علماء يقودونها إلى شريعة الله بيانًا، وإيضاحًا، تعليمًا، وتربية، ولا بد للأمة من أمراء يطاعون في غير معصية الله، وإذا لم يكن للأمة علماء، ولم يكن لهم أمراء، صارت في جهل عميق، وفوضى شديدة، وفسدت الأمة، قال </w:t>
      </w:r>
      <w:r w:rsidRPr="00F049D3">
        <w:rPr>
          <w:rFonts w:ascii="Simplified Arabic" w:hAnsi="Simplified Arabic" w:cs="Simplified Arabic"/>
          <w:color w:val="000000"/>
          <w:sz w:val="34"/>
          <w:szCs w:val="34"/>
          <w:rtl/>
          <w:lang w:bidi="ar-YE"/>
        </w:rPr>
        <w:lastRenderedPageBreak/>
        <w:t>الشاعر:</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لَا يَصْلُحُ النَّاسُ فَوْضَى لَا سَرَاةَ لَهُمْ</w:t>
      </w:r>
      <w:r w:rsidR="004F2B94" w:rsidRPr="00F049D3">
        <w:rPr>
          <w:rFonts w:ascii="Simplified Arabic" w:hAnsi="Simplified Arabic" w:cs="Simplified Arabic"/>
          <w:color w:val="000000"/>
          <w:sz w:val="34"/>
          <w:szCs w:val="34"/>
          <w:rtl/>
          <w:lang w:bidi="ar-YE"/>
        </w:rPr>
        <w:tab/>
      </w:r>
      <w:r w:rsidR="004F2B94"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وَلَا سَرَاةَ إِذَا جُهَّالُهُمْ سَادُوا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إِذَا خَرَجَ ثَلَاثَةٌ فِي سَفَرٍ فَلْيُؤَمِّرُوا أَحَدَهُمْ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2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فأوجب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التأمير في السفر مع أنه اجتماع عارض غير مستقر، فكيف في الاجتماع المستقر، إذًا لا بد للأمة من ولي أمر يبين لها الحق وذلك هم العلماء، ولا بد للأمة من ولي أمر يلزمها بتنفيذ شريعة الله، ويسوسها بما تقتضيه المصلحة وهم الأمراء</w:t>
      </w:r>
      <w:r w:rsidRPr="00F049D3">
        <w:rPr>
          <w:rFonts w:ascii="Simplified Arabic" w:hAnsi="Simplified Arabic" w:cs="Simplified Arabic"/>
          <w:color w:val="000000"/>
          <w:sz w:val="40"/>
          <w:szCs w:val="40"/>
          <w:vertAlign w:val="superscript"/>
          <w:rtl/>
          <w:lang w:bidi="ar-YE"/>
        </w:rPr>
        <w:footnoteReference w:id="22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شيخ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فالمقصود الواجب بالولايات إصلاح دين الخلق الذي متى فاتهم خسروا خسرانًا مبينًا، ولم ينفعهم ما نُعْموا به في الدنيا، وإصلاح ما لا يقوم الدين إلا به من أمر دنياهم</w:t>
      </w:r>
      <w:r w:rsidRPr="00F049D3">
        <w:rPr>
          <w:rFonts w:ascii="Simplified Arabic" w:hAnsi="Simplified Arabic" w:cs="Simplified Arabic"/>
          <w:color w:val="000000"/>
          <w:sz w:val="40"/>
          <w:szCs w:val="40"/>
          <w:vertAlign w:val="superscript"/>
          <w:rtl/>
          <w:lang w:bidi="ar-YE"/>
        </w:rPr>
        <w:footnoteReference w:id="22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ومما ورد في فضل الوالي العادل، ما رواه البخاري ومسلم في صحيحيهما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سَبْعَةٌ يُظِلُّهُمُ اللَّهُ فِي ظِلِّهِ، يَوْمَ لَا ظِلَّ إِلَّا ظِلُّهُ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وذكر منهم:</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إِمَامٌ عَادِلٌ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2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وروى مسلم في صحيحه من حديث عياض بن حمار: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أَهْلُ الْجَنَّةِ ثَلَاثَةٌ: ذُو سُلْطَانٍ مُقْسِطٌ، مُتَصَدِّقٌ، مُوَفَّقٌ، وَرَجُلٌ رَحِيمٌ رَقِيقُ الْقَلْبِ لِكُلِّ ذِي قُرْبَى وَمُسْلِمٍ، وَعَفِيفٌ مُتَعَفِّفٌ ذُو عِيَالٍ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2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وقد دلت النصوص الشرعية أن الولاية أمانة يجب القيام بها حق القيام، وإلا فإن صاحبها في خطر عظيم. فروى مسلم في صحيحه من حديث أبي ذر: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له: «</w:t>
      </w:r>
      <w:r w:rsidRPr="00F049D3">
        <w:rPr>
          <w:rFonts w:ascii="Simplified Arabic" w:hAnsi="Simplified Arabic" w:cs="Simplified Arabic"/>
          <w:b/>
          <w:bCs/>
          <w:color w:val="000000"/>
          <w:sz w:val="34"/>
          <w:szCs w:val="34"/>
          <w:rtl/>
          <w:lang w:bidi="ar-YE"/>
        </w:rPr>
        <w:t>إِنَّهَا أَمَانَةٌ، وَإِنَّهَا يَوْمَ الْقِيَامَةِ خِزْيٌ وَنَدَامَةٌ، إِلَّا مَنْ أَخَذَهَا بِحَقِّهَا، وَأَدَّى الَّذِي عَلَيْهِ فِيهَا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2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الإمام أحمد في مسنده من حديث أبي أمامة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 xml:space="preserve">مَا مِنْ رَجُلٍ يَلِي أَمْرَ عَشَرَةٍ فَمَا فَوْقَ ذَلِكَ، إِلَّا أَتَى اللَّهَ </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b/>
          <w:bCs/>
          <w:color w:val="000000"/>
          <w:sz w:val="34"/>
          <w:szCs w:val="34"/>
          <w:rtl/>
          <w:lang w:bidi="ar-YE"/>
        </w:rPr>
        <w:t xml:space="preserve"> مَغْلُولًا يَوْمَ الْقِيَامَةِ يَدُهُ إِلَى عُنُقِهِ، فَكَّهُ بِرُّهُ أَوْ أَوْبَقَهُ إِثْمُهُ، أَوَّلُـهَا مَلَامَةٌ، وَأَوْسَطُهَا نَدَامَةٌ، وَآخِرُهَا خِزْيٌ يَوْمَ الْقِيَامَةِ»</w:t>
      </w:r>
      <w:r w:rsidRPr="00F049D3">
        <w:rPr>
          <w:rFonts w:ascii="Simplified Arabic" w:hAnsi="Simplified Arabic" w:cs="Simplified Arabic"/>
          <w:color w:val="000000"/>
          <w:sz w:val="40"/>
          <w:szCs w:val="40"/>
          <w:vertAlign w:val="superscript"/>
          <w:rtl/>
          <w:lang w:bidi="ar-YE"/>
        </w:rPr>
        <w:footnoteReference w:id="22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من حديث معقل بن يسار: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مِنْ عَبْدٍ يَسْتَرْعِيهِ اللَّهُ رَعِيَّةً، يَمُوتُ يَوْمَ يَمُوتُ وَهُوَ غَاشٌّ لِرَعِيَّتِهِ، إِلَّا حَرَّمَ اللَّهُ عَلَيْهِ الْجَنَّةَ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2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حقوق ولي أمر المسلمين وواجباته، فقد لخَّصها أبو يعلى الفراء</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فقال: ويلزم الإمام من أمور الأمة عشرة أشياء: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أولًا: </w:t>
      </w:r>
      <w:r w:rsidRPr="00F049D3">
        <w:rPr>
          <w:rFonts w:ascii="Simplified Arabic" w:hAnsi="Simplified Arabic" w:cs="Simplified Arabic"/>
          <w:color w:val="000000"/>
          <w:sz w:val="34"/>
          <w:szCs w:val="34"/>
          <w:rtl/>
          <w:lang w:bidi="ar-YE"/>
        </w:rPr>
        <w:t>حفظ الدين على الأصول التي أجمع عليها سلف الأمة، فإن زاغ ذو شبهة عنه بين له الحجة، وأوضح له الصواب، وأخذه بما يلزمه من الحقوق والحدود، ليكون الدين محروسًا من الخلل، والأمة ممنوعة من الزلل.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ثانيًا: </w:t>
      </w:r>
      <w:r w:rsidRPr="00F049D3">
        <w:rPr>
          <w:rFonts w:ascii="Simplified Arabic" w:hAnsi="Simplified Arabic" w:cs="Simplified Arabic"/>
          <w:color w:val="000000"/>
          <w:sz w:val="34"/>
          <w:szCs w:val="34"/>
          <w:rtl/>
          <w:lang w:bidi="ar-YE"/>
        </w:rPr>
        <w:t>تنفيذ الأحكام بين المتشاجرين، وقطع الخصام بينهم حتى تظهر النصفة؛ فلا يتعدى ظالم، ولا يضعف مظلوم.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ثالثًا: </w:t>
      </w:r>
      <w:r w:rsidRPr="00F049D3">
        <w:rPr>
          <w:rFonts w:ascii="Simplified Arabic" w:hAnsi="Simplified Arabic" w:cs="Simplified Arabic"/>
          <w:color w:val="000000"/>
          <w:sz w:val="34"/>
          <w:szCs w:val="34"/>
          <w:rtl/>
          <w:lang w:bidi="ar-YE"/>
        </w:rPr>
        <w:t>حماية البيضة، والذب عن الحوزة، ليتصرف الناس في المعايش وينتشروا في الأسفار آمنين.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 xml:space="preserve">رابعًا: </w:t>
      </w:r>
      <w:r w:rsidRPr="00F049D3">
        <w:rPr>
          <w:rFonts w:ascii="Simplified Arabic" w:hAnsi="Simplified Arabic" w:cs="Simplified Arabic"/>
          <w:color w:val="000000"/>
          <w:sz w:val="34"/>
          <w:szCs w:val="34"/>
          <w:rtl/>
          <w:lang w:bidi="ar-YE"/>
        </w:rPr>
        <w:t>إقامة الحدود لتصان محارم الله عن الانتهاك، وتحفظ حقوق عباده من إتلاف، واستهلاك.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خامسًا: </w:t>
      </w:r>
      <w:r w:rsidRPr="00F049D3">
        <w:rPr>
          <w:rFonts w:ascii="Simplified Arabic" w:hAnsi="Simplified Arabic" w:cs="Simplified Arabic"/>
          <w:color w:val="000000"/>
          <w:sz w:val="34"/>
          <w:szCs w:val="34"/>
          <w:rtl/>
          <w:lang w:bidi="ar-YE"/>
        </w:rPr>
        <w:t>تحصين الثغور بالعدة المانعة والقوة الدافعة، حتى لا تظفر الأعداء بغرة ينتهكون فيها محرمًا، ويسفكون فيها دمًا لمسلم، أو معاهد.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سادسًا: </w:t>
      </w:r>
      <w:r w:rsidRPr="00F049D3">
        <w:rPr>
          <w:rFonts w:ascii="Simplified Arabic" w:hAnsi="Simplified Arabic" w:cs="Simplified Arabic"/>
          <w:color w:val="000000"/>
          <w:sz w:val="34"/>
          <w:szCs w:val="34"/>
          <w:rtl/>
          <w:lang w:bidi="ar-YE"/>
        </w:rPr>
        <w:t>جهاد من عاند الإسلام بعد الدعوة حتى يسلم، أو يدخل في الذمة.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سابعًا: </w:t>
      </w:r>
      <w:r w:rsidRPr="00F049D3">
        <w:rPr>
          <w:rFonts w:ascii="Simplified Arabic" w:hAnsi="Simplified Arabic" w:cs="Simplified Arabic"/>
          <w:color w:val="000000"/>
          <w:sz w:val="34"/>
          <w:szCs w:val="34"/>
          <w:rtl/>
          <w:lang w:bidi="ar-YE"/>
        </w:rPr>
        <w:t>جباية الفيء والصدقات على ما أوجبه الشرع نصًّا، واجتهادًا من غير عسف.</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ثامنًا: </w:t>
      </w:r>
      <w:r w:rsidRPr="00F049D3">
        <w:rPr>
          <w:rFonts w:ascii="Simplified Arabic" w:hAnsi="Simplified Arabic" w:cs="Simplified Arabic"/>
          <w:color w:val="000000"/>
          <w:sz w:val="34"/>
          <w:szCs w:val="34"/>
          <w:rtl/>
          <w:lang w:bidi="ar-YE"/>
        </w:rPr>
        <w:t>تقدير العطاء وما يُستحق في بيت المال من غير سرف، ولا تقصير فيه، ودفعه في وقت لا تقديم فيه، ولا تأخير.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تاسعًا: </w:t>
      </w:r>
      <w:r w:rsidRPr="00F049D3">
        <w:rPr>
          <w:rFonts w:ascii="Simplified Arabic" w:hAnsi="Simplified Arabic" w:cs="Simplified Arabic"/>
          <w:color w:val="000000"/>
          <w:sz w:val="34"/>
          <w:szCs w:val="34"/>
          <w:rtl/>
          <w:lang w:bidi="ar-YE"/>
        </w:rPr>
        <w:t>استكفاء الأمناء، وتقليد النصحاء فيما يفوضه إليهم من الأعمال ويكله إليهم من الأموال، لتكون الأعمال مضبوطة، والأموال محفوظة.</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vertAlign w:val="superscript"/>
          <w:rtl/>
          <w:lang w:bidi="ar-YE"/>
        </w:rPr>
      </w:pPr>
      <w:r w:rsidRPr="00F049D3">
        <w:rPr>
          <w:rFonts w:ascii="Simplified Arabic" w:hAnsi="Simplified Arabic" w:cs="Simplified Arabic"/>
          <w:b/>
          <w:bCs/>
          <w:color w:val="000000"/>
          <w:sz w:val="34"/>
          <w:szCs w:val="34"/>
          <w:rtl/>
          <w:lang w:bidi="ar-YE"/>
        </w:rPr>
        <w:t xml:space="preserve">عاشرًا: </w:t>
      </w:r>
      <w:r w:rsidRPr="00F049D3">
        <w:rPr>
          <w:rFonts w:ascii="Simplified Arabic" w:hAnsi="Simplified Arabic" w:cs="Simplified Arabic"/>
          <w:color w:val="000000"/>
          <w:sz w:val="34"/>
          <w:szCs w:val="34"/>
          <w:rtl/>
          <w:lang w:bidi="ar-YE"/>
        </w:rPr>
        <w:t xml:space="preserve">أن يباشر بنفسه مشارعة الأمور، وتصفح الأحوال بينهم بسياسة الأمة، وحراسة الملة، ولا يعول على التفويض تشاغلًا بلذة، أو عبادة، فقد يخون الأمين، ويغش الناصح، وقد قال الله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يَادَاوُودُ إِنَّا جَعَلْنَاكَ خَلِيفَةً فِي الأَرْضِ فَاحْكُم بَيْنَ النَّاسِ بِالْحَقِّ</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[ص: </w:t>
      </w:r>
      <w:r w:rsidRPr="00F049D3">
        <w:rPr>
          <w:rFonts w:ascii="Simplified Arabic" w:hAnsi="Simplified Arabic" w:cs="Simplified Arabic"/>
          <w:b/>
          <w:bCs/>
          <w:color w:val="000000"/>
          <w:szCs w:val="28"/>
          <w:rtl/>
          <w:lang w:bidi="ar-YE"/>
        </w:rPr>
        <w:t>26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فلم يقتصر</w:t>
      </w:r>
      <w:r w:rsidR="00FC5A6A" w:rsidRPr="00F049D3">
        <w:rPr>
          <w:rFonts w:ascii="Simplified Arabic" w:hAnsi="Simplified Arabic" w:cs="Simplified Arabic"/>
          <w:color w:val="000000"/>
          <w:sz w:val="34"/>
          <w:szCs w:val="34"/>
          <w:rtl/>
          <w:lang w:bidi="ar-YE"/>
        </w:rPr>
        <w:t xml:space="preserve"> سبحانه</w:t>
      </w:r>
      <w:r w:rsidRPr="00F049D3">
        <w:rPr>
          <w:rFonts w:ascii="Simplified Arabic" w:hAnsi="Simplified Arabic" w:cs="Simplified Arabic"/>
          <w:color w:val="000000"/>
          <w:sz w:val="34"/>
          <w:szCs w:val="34"/>
          <w:rtl/>
          <w:lang w:bidi="ar-YE"/>
        </w:rPr>
        <w:t>على التفويض دون المباشرة، وقد 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كُلُّكُم رَاعٍ، وَكُلُّكُم مَسْؤُوْلٌ عَن رَعِيَّتِه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3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وإذا قام بحقوق الأمة وجب له عليهم حقان: الطاعة، والنصرة ما لم يوجد من جهته ما يخرج به عن الإمامة، والذي يخرج به عن الإمامة شيئان: الجرح في عدالته، والنقص في بدنه</w:t>
      </w:r>
      <w:r w:rsidRPr="00F049D3">
        <w:rPr>
          <w:rFonts w:ascii="Simplified Arabic" w:hAnsi="Simplified Arabic" w:cs="Simplified Arabic"/>
          <w:color w:val="000000"/>
          <w:sz w:val="40"/>
          <w:szCs w:val="40"/>
          <w:vertAlign w:val="superscript"/>
          <w:rtl/>
          <w:lang w:bidi="ar-YE"/>
        </w:rPr>
        <w:footnoteReference w:id="23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r w:rsidRPr="00F049D3">
        <w:rPr>
          <w:rFonts w:ascii="Simplified Arabic" w:hAnsi="Simplified Arabic" w:cs="Simplified Arabic"/>
          <w:color w:val="000000"/>
          <w:sz w:val="40"/>
          <w:szCs w:val="40"/>
          <w:vertAlign w:val="superscript"/>
          <w:rtl/>
          <w:lang w:bidi="ar-YE"/>
        </w:rPr>
        <w:footnoteReference w:id="232"/>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ومن الأمثلة على الخلفاء الذين تولوا أمور المسلمين، فقاموا بها حق القيام: الخليفة الراشد أبو بكر الصديق</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فقد روى ابن أبي شيبة من حديث عَائِشَةَ قَالَتْ: قَالَ أَبُو بَكْرٍ فِي مَرَضِهِ الَّذِي مَاتَ فِيهِ: انْظُرُوا مَا زَادَ فِي مَالِي مُنْذُ دَخَلْتُ فِي الْخِلَافَةِ، فَابْعَثُوا بِهِ إِلَى الْخَلِيفَةِ مِنْ بَعْدِي، فَإِنِّي قَدْ كُنْتُ أَسْتَحِلُّهُ، وَقَدْ كُنْتُ أَصَبْتُ مِنَ الْوَدَكِ نَحْوًا مِمَّا كُنْتُ أَصَبْتُ مِنَ التِّجَارَةِ، قَالَتْ عَائِشَةُ: فَلَمَّا مَاتَ نَظَرْنَا، فَإِذَا عَبْدٌ نُوبِيٌّ يَحْمِلُ صِبْيَانَهُ، وَنَاضِحٌ كَانَ يَسْقِي عَلَيْهِ، قَالَتْ: فَبَعَثْنَا بِهِمَا إِلَى عُمَرَ، قَالَتْ: فَأَخْبَرَنِي جَدِّي، أَنَّ عُمَرَ بَكَى وَقَالَ: رَحْمَةُ اللَّهِ عَلَى أَبِي بَكْرٍ، لَقَدْ أَتْعَبَ مَنْ بَعْدَهُ تَعَبًا شَدِيدًا</w:t>
      </w:r>
      <w:r w:rsidRPr="00F049D3">
        <w:rPr>
          <w:rFonts w:ascii="Simplified Arabic" w:hAnsi="Simplified Arabic" w:cs="Simplified Arabic"/>
          <w:color w:val="000000"/>
          <w:sz w:val="40"/>
          <w:szCs w:val="40"/>
          <w:vertAlign w:val="superscript"/>
          <w:rtl/>
          <w:lang w:bidi="ar-YE"/>
        </w:rPr>
        <w:footnoteReference w:id="23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الخليفة الراشد عمر بن الخطاب</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ففي إحدى السنوات أصيب الناس في عهده بمجاعة شديدة أجدبت الأرض، واسودت، وانقطع المطر، وسمي ذلك العام عام الرمادة، فكان يأكل الخبز والزيت، وينقر بطنه بأصبعيه، ويقول: إنه ليس عندنا غيره حتى يحيا الناس</w:t>
      </w:r>
      <w:r w:rsidRPr="00F049D3">
        <w:rPr>
          <w:rFonts w:ascii="Simplified Arabic" w:hAnsi="Simplified Arabic" w:cs="Simplified Arabic"/>
          <w:color w:val="000000"/>
          <w:sz w:val="40"/>
          <w:szCs w:val="40"/>
          <w:vertAlign w:val="superscript"/>
          <w:rtl/>
          <w:lang w:bidi="ar-YE"/>
        </w:rPr>
        <w:footnoteReference w:id="23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وكان يقول: «لو مات جمل ضياعًا على شط الفرات لخشيت أن يسألني الله عنه»</w:t>
      </w:r>
      <w:r w:rsidRPr="00F049D3">
        <w:rPr>
          <w:rFonts w:ascii="Simplified Arabic" w:hAnsi="Simplified Arabic" w:cs="Simplified Arabic"/>
          <w:color w:val="000000"/>
          <w:sz w:val="40"/>
          <w:szCs w:val="40"/>
          <w:vertAlign w:val="superscript"/>
          <w:rtl/>
          <w:lang w:bidi="ar-YE"/>
        </w:rPr>
        <w:footnoteReference w:id="23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محمد بن سيرين: قدم صهر لعمر عليه، فطلب أن يعطيه من بيت المال، فانتهره عمر، وقال: أردت أن ألقى الله ملكًا خائنًا؟ ثم أعطاه من صلب ماله عشرة آلاف درهم</w:t>
      </w:r>
      <w:r w:rsidRPr="00F049D3">
        <w:rPr>
          <w:rFonts w:ascii="Simplified Arabic" w:hAnsi="Simplified Arabic" w:cs="Simplified Arabic"/>
          <w:color w:val="000000"/>
          <w:sz w:val="40"/>
          <w:szCs w:val="40"/>
          <w:vertAlign w:val="superscript"/>
          <w:rtl/>
          <w:lang w:bidi="ar-YE"/>
        </w:rPr>
        <w:footnoteReference w:id="23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وفي صحيح البخاري من حديث عمرو بن ميمون الأنصاري أنه قال: </w:t>
      </w:r>
      <w:r w:rsidRPr="00F049D3">
        <w:rPr>
          <w:rFonts w:ascii="Simplified Arabic" w:hAnsi="Simplified Arabic" w:cs="Simplified Arabic"/>
          <w:color w:val="000000"/>
          <w:sz w:val="34"/>
          <w:szCs w:val="34"/>
          <w:rtl/>
          <w:lang w:bidi="ar-YE"/>
        </w:rPr>
        <w:lastRenderedPageBreak/>
        <w:t>شهدت عمر قبل موته بأيام وهو يقول: لئن سلمني الله لأدعن أرامل العراق لا يحتجن إلى رجل بعدي أبدًا، فما أتت عليه رابعة إلا وقد أصيب</w:t>
      </w:r>
      <w:r w:rsidRPr="00F049D3">
        <w:rPr>
          <w:rFonts w:ascii="Simplified Arabic" w:hAnsi="Simplified Arabic" w:cs="Simplified Arabic"/>
          <w:color w:val="000000"/>
          <w:sz w:val="40"/>
          <w:szCs w:val="40"/>
          <w:vertAlign w:val="superscript"/>
          <w:rtl/>
          <w:lang w:bidi="ar-YE"/>
        </w:rPr>
        <w:footnoteReference w:id="23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الخليفة الراشد عثمان بن عفان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فقد روى الإمام أحمد في كتابه الزهد من حديث ميمون بن مهران قال: أخبرني الهمداني أنه رأى عثمان بن عفان عليه بغلة، وخلفه غلامه نائل وهو خليفة</w:t>
      </w:r>
      <w:r w:rsidRPr="00F049D3">
        <w:rPr>
          <w:rFonts w:ascii="Simplified Arabic" w:hAnsi="Simplified Arabic" w:cs="Simplified Arabic"/>
          <w:color w:val="000000"/>
          <w:sz w:val="40"/>
          <w:szCs w:val="40"/>
          <w:vertAlign w:val="superscript"/>
          <w:rtl/>
          <w:lang w:bidi="ar-YE"/>
        </w:rPr>
        <w:footnoteReference w:id="23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وكذلك ما أخرجه من حديث الهمداني قال: رأيت عثمان بن عفان نائمًا في المسجد في ملحفه ليس حوله أحد وهو أمير المؤمنين</w:t>
      </w:r>
      <w:r w:rsidRPr="00F049D3">
        <w:rPr>
          <w:rFonts w:ascii="Simplified Arabic" w:hAnsi="Simplified Arabic" w:cs="Simplified Arabic"/>
          <w:color w:val="000000"/>
          <w:sz w:val="40"/>
          <w:szCs w:val="40"/>
          <w:vertAlign w:val="superscript"/>
          <w:rtl/>
          <w:lang w:bidi="ar-YE"/>
        </w:rPr>
        <w:footnoteReference w:id="23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كما أخرج من حديث شرحبيل بن مسلم: أن عثمان بن عفان كان يطعم الناس طعام الإمارة، ويدخل إلى بيته فيأكل الخل والزيت</w:t>
      </w:r>
      <w:r w:rsidRPr="00F049D3">
        <w:rPr>
          <w:rFonts w:ascii="Simplified Arabic" w:hAnsi="Simplified Arabic" w:cs="Simplified Arabic"/>
          <w:color w:val="000000"/>
          <w:sz w:val="40"/>
          <w:szCs w:val="40"/>
          <w:vertAlign w:val="superscript"/>
          <w:rtl/>
          <w:lang w:bidi="ar-YE"/>
        </w:rPr>
        <w:footnoteReference w:id="24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الخليفة الراشد علي بن أبي طالب</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فقد روى الإمام أحمد في مسنده من حديث عَبْدِ اللَّهِ بْنِ زُرَيْرٍ أَنَّهُ قَالَ: دَخَلْتُ عَلَى عَلِيِّ بْنِ أَبِي طَالِبٍ</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يَوْمَ الْأَضْحَى، فَقَرَّبَ إِلَيْنَا خَزِيرَةً</w:t>
      </w:r>
      <w:r w:rsidRPr="00F049D3">
        <w:rPr>
          <w:rFonts w:ascii="Simplified Arabic" w:hAnsi="Simplified Arabic" w:cs="Simplified Arabic"/>
          <w:color w:val="000000"/>
          <w:sz w:val="40"/>
          <w:szCs w:val="40"/>
          <w:vertAlign w:val="superscript"/>
          <w:rtl/>
          <w:lang w:bidi="ar-YE"/>
        </w:rPr>
        <w:footnoteReference w:id="241"/>
      </w:r>
      <w:r w:rsidRPr="00F049D3">
        <w:rPr>
          <w:rFonts w:ascii="Simplified Arabic" w:hAnsi="Simplified Arabic" w:cs="Simplified Arabic"/>
          <w:color w:val="000000"/>
          <w:sz w:val="34"/>
          <w:szCs w:val="34"/>
          <w:rtl/>
          <w:lang w:bidi="ar-YE"/>
        </w:rPr>
        <w:t>، فَقُلْتُ: أَصْلَحَكَ اللَّهُ، لَوْ قَرَّبْتَ إِلَيْنَا مِنْ هَذَا الْبَطِّ - يَعْنِي: الْوَزَّ - فَإِنَّ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color w:val="000000"/>
          <w:sz w:val="34"/>
          <w:szCs w:val="34"/>
          <w:rtl/>
          <w:lang w:bidi="ar-YE"/>
        </w:rPr>
        <w:t xml:space="preserve"> قَدْ أَكْثَرَ الْخَيْرَ. فَقَالَ: يَا ابْنَ زُرَيْرٍ، إِنِّي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 «</w:t>
      </w:r>
      <w:r w:rsidRPr="00F049D3">
        <w:rPr>
          <w:rFonts w:ascii="Simplified Arabic" w:hAnsi="Simplified Arabic" w:cs="Simplified Arabic"/>
          <w:b/>
          <w:bCs/>
          <w:color w:val="000000"/>
          <w:sz w:val="34"/>
          <w:szCs w:val="34"/>
          <w:rtl/>
          <w:lang w:bidi="ar-YE"/>
        </w:rPr>
        <w:t xml:space="preserve">لَا يَحِلُّ لِلخَلِيفَةِ مِنْ مَالِ اللَّهِ إِلَّا قَصعَتَانِ: قَصعَةٌ يَأكُلُهَا هُوَ وَأَهلُهُ، وَقَصعَةٌ يَضَعُهَا بَينَ </w:t>
      </w:r>
      <w:r w:rsidRPr="00F049D3">
        <w:rPr>
          <w:rFonts w:ascii="Simplified Arabic" w:hAnsi="Simplified Arabic" w:cs="Simplified Arabic"/>
          <w:b/>
          <w:bCs/>
          <w:color w:val="000000"/>
          <w:sz w:val="34"/>
          <w:szCs w:val="34"/>
          <w:rtl/>
          <w:lang w:bidi="ar-YE"/>
        </w:rPr>
        <w:lastRenderedPageBreak/>
        <w:t>يَدَيِ النَّاسِ</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4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الخليفة الراشد عمر بن عبد العزيز، وقد كان في مرض موته، فقيل له: يا أمير المؤمنين! أقفرت أفواه بنيك من هذا المال وتركتهم فقراء لا شيء لهم، فقال: أدخلوهم علي، فأدخلوهم بضعة عشر ذكرًا ليس فيهم بالغ، فلما رآهم ذرفت عيناه، ثم قال: يا بني! والله ما منعتكم حقًا هو لكم، ولم أكن بالذي آخذ أموال الناس فأدفعها إليكم، وإنما أنتم أحد رجلين إما صالح فالله يتولى الصالحين، وإما غير صالح فلا أخلف له ما يستعين به على معصية الله، قوموا عني، قال الراوي: فلقد رأيت بعض ولده حمل على مئة فرس في سبيل الله أغناه الله، وأعطى من ماله مئة فرس يجاهد عليها في سبيل الله.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شيخ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المؤدي للأمانة مع مخالفة هواه يثبته الله، ويحفظه الله في أهله، وفي ماله بعده، والمطيع لهواه بالعكس</w:t>
      </w:r>
      <w:r w:rsidRPr="00F049D3">
        <w:rPr>
          <w:rFonts w:ascii="Simplified Arabic" w:hAnsi="Simplified Arabic" w:cs="Simplified Arabic"/>
          <w:color w:val="000000"/>
          <w:sz w:val="40"/>
          <w:szCs w:val="40"/>
          <w:vertAlign w:val="superscript"/>
          <w:rtl/>
          <w:lang w:bidi="ar-YE"/>
        </w:rPr>
        <w:footnoteReference w:id="24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السابعة عشرة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التعليم: قواعد، وفوائد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شيخ الإسلام: «العلم الموروث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هو الذي يستحق أن يسمى علمًا، وما سواه إما أن يكون علمًا فلا يكون نافعًا، وإما أن لا يكون علمًا وإن سُمي به، ولئن كان علمًا نافعًا فلا بد أن يكون في ميراث </w:t>
      </w:r>
      <w:r w:rsidRPr="00F049D3">
        <w:rPr>
          <w:rFonts w:ascii="Simplified Arabic" w:hAnsi="Simplified Arabic" w:cs="Simplified Arabic"/>
          <w:color w:val="000000"/>
          <w:sz w:val="34"/>
          <w:szCs w:val="34"/>
          <w:rtl/>
          <w:lang w:bidi="ar-YE"/>
        </w:rPr>
        <w:lastRenderedPageBreak/>
        <w:t>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ما يغني عنه مما هو مثله، وخير منه»</w:t>
      </w:r>
      <w:r w:rsidRPr="00F049D3">
        <w:rPr>
          <w:rFonts w:ascii="Simplified Arabic" w:hAnsi="Simplified Arabic" w:cs="Simplified Arabic"/>
          <w:color w:val="000000"/>
          <w:sz w:val="40"/>
          <w:szCs w:val="40"/>
          <w:vertAlign w:val="superscript"/>
          <w:rtl/>
          <w:lang w:bidi="ar-YE"/>
        </w:rPr>
        <w:footnoteReference w:id="244"/>
      </w:r>
      <w:r w:rsidRPr="00F049D3">
        <w:rPr>
          <w:rFonts w:ascii="Simplified Arabic" w:hAnsi="Simplified Arabic" w:cs="Simplified Arabic"/>
          <w:color w:val="000000"/>
          <w:szCs w:val="34"/>
          <w:rtl/>
          <w:lang w:bidi="ar-YE"/>
        </w:rPr>
        <w:t>.</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والعلم النافع هو الذي أمر الله نبيه بالاستزادة منه، فعلَّمه أن يقول: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وَقُل رَّبِّ زِدْنِي عِلْمًا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[طه</w:t>
      </w:r>
      <w:r w:rsidR="004F2B94" w:rsidRPr="00F049D3">
        <w:rPr>
          <w:rFonts w:ascii="Simplified Arabic" w:hAnsi="Simplified Arabic" w:cs="Simplified Arabic"/>
          <w:color w:val="000000"/>
          <w:szCs w:val="28"/>
          <w:rtl/>
          <w:lang w:bidi="ar-YE"/>
        </w:rPr>
        <w:t>:114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روى أبو داود في سننه من حديث أبي الدرداء: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سَلَكَ طَرِيقًا يَطْلُبُ فِيهِ عِلْمًا، سَلَكَ اللَّهُ بِهِ طَرِيقًا مِنْ طُرُقِ الْـجَنَّةِ، وَإِنَّ الْـمَلَائِكَةَ لَتَضَعُ أَجْنِحَتَهَا رِضًا لِطَالِبِ الْعِلْمِ، وَإِنَّ الْعَالِمَ لَيَسْتَغْفِرُ لَهُ مَنْ فِي السَّمَاوَاتِ، وَمَنْ فِي الأَرْضِ، وَالْحِيتَانُ فِي جَوْفِ الْـمَاءِ، وَإِنَّ فَضْلَ الْعَالِمِ عَلَى الْعَابِدِ كَفَضْلِ الْقَمَرِ لَيْلَةَ الْبَدْرِ عَلَى سَائِرِ الْكَوَاكِبِ، وَإِنَّ الْعُلَمَاءَ وَرَثَةُ الأَنْبِيَاءِ، وَإِنَّ الأَنْبِيَاءَ لَمْ يُوَرِّثُوا دِينَارًا وَلَا دِرْهَمًا، وَرَّثُوا الْعِلْمَ، فَمَنْ أَخَذَهُ أَخَذَ بِحَظٍّ وَافِرٍ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45"/>
      </w:r>
      <w:r w:rsidRPr="00F049D3">
        <w:rPr>
          <w:rFonts w:ascii="Simplified Arabic" w:hAnsi="Simplified Arabic" w:cs="Simplified Arabic"/>
          <w:color w:val="000000"/>
          <w:szCs w:val="34"/>
          <w:rtl/>
          <w:lang w:bidi="ar-YE"/>
        </w:rPr>
        <w:t>.</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وهذا النوع من العلم هو الذي أنزله الله لهداية البشر، فمن تمسك به اهتدى ومن تركه ضل، 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قُلْ إِن ضَلَلْتُ فَإِنَّمَا أَضِلُّ عَلَى نَفْسِي وَإِنِ اهْتَدَيْتُ فَبِمَا يُوحِي إِلَيَّ رَبِّي إِنَّهُ سَمِيعٌ قَرِيب</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[سبأ: </w:t>
      </w:r>
      <w:r w:rsidRPr="00F049D3">
        <w:rPr>
          <w:rFonts w:ascii="Simplified Arabic" w:hAnsi="Simplified Arabic" w:cs="Simplified Arabic"/>
          <w:b/>
          <w:bCs/>
          <w:color w:val="000000"/>
          <w:szCs w:val="28"/>
          <w:rtl/>
          <w:lang w:bidi="ar-YE"/>
        </w:rPr>
        <w:t>50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 ما تعلمه والعمل به فريضة، كالعلم بالتوحيد، ومعنى الشهادتين وأركان الإسلام، والإيمان، ونحو ذلك مما هو داخل في 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فيما رواه ابن ماجه في سننه من حديث أنس بن مالك: «</w:t>
      </w:r>
      <w:r w:rsidRPr="00F049D3">
        <w:rPr>
          <w:rFonts w:ascii="Simplified Arabic" w:hAnsi="Simplified Arabic" w:cs="Simplified Arabic"/>
          <w:b/>
          <w:bCs/>
          <w:color w:val="000000"/>
          <w:sz w:val="34"/>
          <w:szCs w:val="34"/>
          <w:rtl/>
          <w:lang w:bidi="ar-YE"/>
        </w:rPr>
        <w:t>طَلَبُ الْعِلْمِ فَرِيضَةٌ عَلَى كُلِّ مُسْلِمٍ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4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وما سوى ذلك من العلم ففرض على الكفاية، أو فضيلة من الفضائل.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ويجب لهذا العلم الإخلاص لله في تعلمه، فروى أبو داود في سننه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مَنْ تَعَلَّمَ عِلْمًا مِمَّا </w:t>
      </w:r>
      <w:r w:rsidRPr="00F049D3">
        <w:rPr>
          <w:rFonts w:ascii="Simplified Arabic" w:hAnsi="Simplified Arabic" w:cs="Simplified Arabic"/>
          <w:b/>
          <w:bCs/>
          <w:color w:val="000000"/>
          <w:sz w:val="34"/>
          <w:szCs w:val="34"/>
          <w:rtl/>
          <w:lang w:bidi="ar-YE"/>
        </w:rPr>
        <w:lastRenderedPageBreak/>
        <w:t>يُبْتَغَى بِهِ وَجْهُ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b/>
          <w:bCs/>
          <w:color w:val="000000"/>
          <w:sz w:val="34"/>
          <w:szCs w:val="34"/>
          <w:rtl/>
          <w:lang w:bidi="ar-YE"/>
        </w:rPr>
        <w:t>، لَا يَتَعَلَّمُهُ إِلَّا لِيُصِيبَ بِهِ عَرَضًا مِنَ الدُّنْيَا، لَمْ يَجِدْ عَرْفَ الْجَنَّةِ يَوْمَ الْقِيَامَةِ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4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يَعنِي: رِيحَهَا.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الترمذي في سننه من حديث ابن كعب بن مالك عن أبيه قال: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 «</w:t>
      </w:r>
      <w:r w:rsidRPr="00F049D3">
        <w:rPr>
          <w:rFonts w:ascii="Simplified Arabic" w:hAnsi="Simplified Arabic" w:cs="Simplified Arabic"/>
          <w:b/>
          <w:bCs/>
          <w:color w:val="000000"/>
          <w:sz w:val="34"/>
          <w:szCs w:val="34"/>
          <w:rtl/>
          <w:lang w:bidi="ar-YE"/>
        </w:rPr>
        <w:t>مَنْ طَلَبَ الْعِلْمَ لِيُجَارِيَ بِهِ الْعُلَمَاءَ، أَوْ لِيُمَارِيَ بِهِ السُّفَهَاءَ، أَوْ يَصْرِفَ بِهِ وُجُوهَ النَّاسِ إِلَيْهِ، أَدْخَلَهُ اللَّه النَّارَ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4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علوم الدنيا فمنها ما هو مرتبط ببعض علوم الدين كالعلم بالحساب لمعرفة قسمة المواريث، والوصايا، وحكم هذا النوع حكم أصله.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ما لا تقوم مصالح الناس إلا به كالطب، والزراعة، والصناعة ونحوها، وحكم هذا النوع يختلف باختلاف ضرورة الناس له وحاجتهم إليه، وهذه العلوم الدنيوية ينبغي فيها ملاحظة أمرين:</w:t>
      </w:r>
    </w:p>
    <w:p w:rsidR="005256A1" w:rsidRPr="00F049D3" w:rsidRDefault="005256A1" w:rsidP="004F2B9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الأول: </w:t>
      </w:r>
      <w:r w:rsidRPr="00F049D3">
        <w:rPr>
          <w:rFonts w:ascii="Simplified Arabic" w:hAnsi="Simplified Arabic" w:cs="Simplified Arabic"/>
          <w:color w:val="000000"/>
          <w:sz w:val="34"/>
          <w:szCs w:val="34"/>
          <w:rtl/>
          <w:lang w:bidi="ar-YE"/>
        </w:rPr>
        <w:t xml:space="preserve">استحضار النية الصالحة لتعلمها، وتعليمها، لما فيه خير الإسلام والمسلمين، قال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قُلْ إِنَّ صَلاَتِي وَنُسُكِي وَمَحْيَايَ وَمَمَاتِي لِلّهِ رَبِّ الْعَالَمِين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[الأنعام</w:t>
      </w:r>
      <w:r w:rsidR="004F2B94" w:rsidRPr="00F049D3">
        <w:rPr>
          <w:rFonts w:ascii="Simplified Arabic" w:hAnsi="Simplified Arabic" w:cs="Simplified Arabic"/>
          <w:color w:val="000000"/>
          <w:szCs w:val="28"/>
          <w:rtl/>
          <w:lang w:bidi="ar-YE"/>
        </w:rPr>
        <w:t>:162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الثاني: </w:t>
      </w:r>
      <w:r w:rsidRPr="00F049D3">
        <w:rPr>
          <w:rFonts w:ascii="Simplified Arabic" w:hAnsi="Simplified Arabic" w:cs="Simplified Arabic"/>
          <w:color w:val="000000"/>
          <w:sz w:val="34"/>
          <w:szCs w:val="34"/>
          <w:rtl/>
          <w:lang w:bidi="ar-YE"/>
        </w:rPr>
        <w:t>أن يُراعى في تعلُّمها وتطبيقها أحكام الشريعة الإسلامية.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قواعد التعليم وأسسه التي يحصل بتطبيقها نيل ثمرة العلم: اختيار المعلم ولا سيما في مراحل التعليم الأولى، بأن يكون ديِّنًا فاضلًا ذا مروءة، وحسن خلق ليكون قدوة لطلابه، ويكون مربِّيًا خبيرًا، وأفضل معلِّمي البشر هم الأنبياء عليهم صلوات الله وسلامه، هيأ الله لهم اكتساب الخبرة، والتجربة في ذلك. روى البخاري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w:t>
      </w:r>
      <w:r w:rsidR="00FC5A6A" w:rsidRPr="00F049D3">
        <w:rPr>
          <w:rFonts w:ascii="Simplified Arabic" w:hAnsi="Simplified Arabic" w:cs="Simplified Arabic"/>
          <w:color w:val="000000"/>
          <w:sz w:val="34"/>
          <w:szCs w:val="34"/>
          <w:rtl/>
          <w:lang w:bidi="ar-YE"/>
        </w:rPr>
        <w:lastRenderedPageBreak/>
        <w:t>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مَا بَعَثَ اللَّهُ نَبِيًّا إِلَّا رَعَى الْغَنَمَ»، </w:t>
      </w:r>
      <w:r w:rsidRPr="00F049D3">
        <w:rPr>
          <w:rFonts w:ascii="Simplified Arabic" w:hAnsi="Simplified Arabic" w:cs="Simplified Arabic"/>
          <w:color w:val="000000"/>
          <w:sz w:val="34"/>
          <w:szCs w:val="34"/>
          <w:rtl/>
          <w:lang w:bidi="ar-YE"/>
        </w:rPr>
        <w:t>فَقَالَ أَصْحَابُهُ: وَأَنْتَ؟ فَقَالَ</w:t>
      </w:r>
      <w:r w:rsidRPr="00F049D3">
        <w:rPr>
          <w:rFonts w:ascii="Simplified Arabic" w:hAnsi="Simplified Arabic" w:cs="Simplified Arabic"/>
          <w:b/>
          <w:bCs/>
          <w:color w:val="000000"/>
          <w:sz w:val="34"/>
          <w:szCs w:val="34"/>
          <w:rtl/>
          <w:lang w:bidi="ar-YE"/>
        </w:rPr>
        <w:t>: «نَعَمْ، كُنْتُ أَرْعَاهَا عَلَى قَرَارِيطَ لِأَهْلِ مَكَّةَ»</w:t>
      </w:r>
      <w:r w:rsidRPr="00F049D3">
        <w:rPr>
          <w:rFonts w:ascii="Simplified Arabic" w:hAnsi="Simplified Arabic" w:cs="Simplified Arabic"/>
          <w:color w:val="000000"/>
          <w:sz w:val="40"/>
          <w:szCs w:val="40"/>
          <w:vertAlign w:val="superscript"/>
          <w:rtl/>
          <w:lang w:bidi="ar-YE"/>
        </w:rPr>
        <w:footnoteReference w:id="24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يعني: القيراط الذي هو جزء من الدينار، أو الدرهم.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العلماء: </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34"/>
          <w:szCs w:val="34"/>
          <w:rtl/>
          <w:lang w:bidi="ar-YE"/>
        </w:rPr>
        <w:t>والحكمة في إلهام الأنبياء من رعي الغنم قبل النبوة: أن يحصل لهم التمرن برعيها على ما يكلفونه من القيام بأمر أمتهم، ولأن في مخالطتها ما يحصل لهم الحلم، والشفقة، لأنهم إذا صبروا على رعيها، وجمعها بعد تفرقها في المرعى، ونقلها من مسرح إلى مسرح، ودفع عدوها من سبع، وغيره كالسارق، وعلموا اختلاف طباعها وشدة تفرقها مع ضعفها، واحتياجها إلى المعاهدة، ألفوا من ذلك الصبر على الأمة، وعرفوا اختلاف طباعها، وتفاوت عقولها فجبروا كسرها، ورفقوا بضعيفها، وأحسنوا التعاهد لها، فيكون تحملهم لمشقة ذلك، أسهل مما لو كلفوا القيام بذلك من أول وهلة، لما يحصل لهم من التدريج على ذلك برعي الغنم»</w:t>
      </w:r>
      <w:r w:rsidRPr="00F049D3">
        <w:rPr>
          <w:rFonts w:ascii="Simplified Arabic" w:hAnsi="Simplified Arabic" w:cs="Simplified Arabic"/>
          <w:color w:val="000000"/>
          <w:sz w:val="40"/>
          <w:szCs w:val="40"/>
          <w:vertAlign w:val="superscript"/>
          <w:rtl/>
          <w:lang w:bidi="ar-YE"/>
        </w:rPr>
        <w:footnoteReference w:id="250"/>
      </w:r>
      <w:r w:rsidRPr="00F049D3">
        <w:rPr>
          <w:rFonts w:ascii="Simplified Arabic" w:hAnsi="Simplified Arabic" w:cs="Simplified Arabic"/>
          <w:color w:val="000000"/>
          <w:szCs w:val="34"/>
          <w:rtl/>
          <w:lang w:bidi="ar-YE"/>
        </w:rPr>
        <w:t>.</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البدء بالأسهل من العلوم، قال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في تفسير قوله تعالى: </w:t>
      </w:r>
      <w:r w:rsidR="00FC5A6A" w:rsidRPr="00F049D3">
        <w:rPr>
          <w:rFonts w:ascii="Simplified Arabic" w:hAnsi="Simplified Arabic" w:cs="Simplified Arabic"/>
          <w:color w:val="000000"/>
          <w:sz w:val="34"/>
          <w:szCs w:val="34"/>
          <w:rtl/>
          <w:lang w:bidi="ar-YE"/>
        </w:rPr>
        <w:t>﴿</w:t>
      </w:r>
      <w:r w:rsidR="004F2B94" w:rsidRPr="00F049D3">
        <w:rPr>
          <w:rFonts w:ascii="Simplified Arabic" w:hAnsi="Simplified Arabic" w:cs="Simplified Arabic"/>
          <w:b/>
          <w:bCs/>
          <w:color w:val="FF0000"/>
          <w:sz w:val="36"/>
          <w:szCs w:val="36"/>
          <w:rtl/>
        </w:rPr>
        <w:t>كُونُواْ رَبَّانِيِّينَ</w:t>
      </w:r>
      <w:r w:rsidR="00F0337B"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[آل عمران: </w:t>
      </w:r>
      <w:r w:rsidRPr="00F049D3">
        <w:rPr>
          <w:rFonts w:ascii="Simplified Arabic" w:hAnsi="Simplified Arabic" w:cs="Simplified Arabic"/>
          <w:b/>
          <w:bCs/>
          <w:color w:val="000000"/>
          <w:szCs w:val="28"/>
          <w:rtl/>
          <w:lang w:bidi="ar-YE"/>
        </w:rPr>
        <w:t>79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الرباني: هو الذي يعلم الناس صغار العلم قبل كباره</w:t>
      </w:r>
      <w:r w:rsidRPr="00F049D3">
        <w:rPr>
          <w:rFonts w:ascii="Simplified Arabic" w:hAnsi="Simplified Arabic" w:cs="Simplified Arabic"/>
          <w:color w:val="000000"/>
          <w:sz w:val="40"/>
          <w:szCs w:val="40"/>
          <w:vertAlign w:val="superscript"/>
          <w:rtl/>
          <w:lang w:bidi="ar-YE"/>
        </w:rPr>
        <w:footnoteReference w:id="25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العلامة ابن خلدون: </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34"/>
          <w:szCs w:val="34"/>
          <w:rtl/>
          <w:lang w:bidi="ar-YE"/>
        </w:rPr>
        <w:t xml:space="preserve">ومن المذاهب الجميلة، والطرق الواجبة في التعليم: ألَّا يُخلط على المتعلم علمان معًا، فإنه حينئذ قل أن يظفر بواحد منهما لما فيه من تقسيم البال، وانصرافه عن كل واحد منهما إلى تفهم الآخر، فيستغلقان معًا، ويُستصعبان، ويعود منهما بالخيبة، وإذا تفرغ الفكر لتعليم ما هو بسبيله مقتصرًا عليه، فربما كان ذلك أجدر </w:t>
      </w:r>
      <w:r w:rsidRPr="00F049D3">
        <w:rPr>
          <w:rFonts w:ascii="Simplified Arabic" w:hAnsi="Simplified Arabic" w:cs="Simplified Arabic"/>
          <w:color w:val="000000"/>
          <w:sz w:val="34"/>
          <w:szCs w:val="34"/>
          <w:rtl/>
          <w:lang w:bidi="ar-YE"/>
        </w:rPr>
        <w:lastRenderedPageBreak/>
        <w:t>بتحصيله»</w:t>
      </w:r>
      <w:r w:rsidRPr="00F049D3">
        <w:rPr>
          <w:rFonts w:ascii="Simplified Arabic" w:hAnsi="Simplified Arabic" w:cs="Simplified Arabic"/>
          <w:color w:val="000000"/>
          <w:sz w:val="40"/>
          <w:szCs w:val="40"/>
          <w:vertAlign w:val="superscript"/>
          <w:rtl/>
          <w:lang w:bidi="ar-YE"/>
        </w:rPr>
        <w:footnoteReference w:id="25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وقد جرت عادة المسلمين في جميع الأقطار والأمصار، البدء في تعليم الولدان بالقرآن الكريم. قال العلامة ابن خلدون: </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34"/>
          <w:szCs w:val="34"/>
          <w:rtl/>
          <w:lang w:bidi="ar-YE"/>
        </w:rPr>
        <w:t>إن تعليم الولدان للقرآن شعار من شعائر الدين، أخذ به أهل الملة، ودرجوا عليه في جميع أمصارهم، لما يسبق فيه إلى القلوب من رسوخ الإيمان وعقائده من آيات القرآن، وبعض متون الأحاديث، وصار القرآن أصل التعليم الذي ينبني عليه ما يحصل بعده من الملكات، وسبب ذلك: أن تعليم الصغر أشد رسوخًا وهو أصل لما بعد، لأن السابق الأول للقلوب كالأساس للملكات»</w:t>
      </w:r>
      <w:r w:rsidRPr="00F049D3">
        <w:rPr>
          <w:rFonts w:ascii="Simplified Arabic" w:hAnsi="Simplified Arabic" w:cs="Simplified Arabic"/>
          <w:color w:val="000000"/>
          <w:sz w:val="40"/>
          <w:szCs w:val="40"/>
          <w:vertAlign w:val="superscript"/>
          <w:rtl/>
          <w:lang w:bidi="ar-YE"/>
        </w:rPr>
        <w:footnoteReference w:id="25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وعلى هذا فإنه لا يلزم السير على ترتيب سور القرآن، فإذا تعلم الطفل الفاتحة، وبعض السور القصيرة التي يقيم بها صلاته كالإخلاص، والمعوذتين، فإنه ينبغي أن يختار له من مقاطع الآيات ما يسهل فهمه وحفظه، وما هو مشتمل على الآداب التي يحتاج إليها، كوصية لقمان لابنه، وكالوصية بالوالدين ونحو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34"/>
          <w:szCs w:val="34"/>
          <w:rtl/>
          <w:lang w:bidi="ar-YE"/>
        </w:rPr>
        <w:t xml:space="preserve">ومنها: التدرج في التعليم للمتعلمين شيئًا فشيئًا، وقليلًا قليلًا، يُلقى عليه أولًا مسائل من كل باب من الفن هي أصول ذلك الباب، ويقرب له في شرحها على سبيل الإجمال، ويراعى في ذلك قوة عقله واستعداده لقبول ما يُورد عليه حتى ينتهي إلى آخر الفن، وعند ذلك يحصل له ملكة في ذلك العلم، إلا أنها جزئية وضعيفة، وغايتها أنها هيأته لفهم الفن وتحصيل مسائله، ثم يرجع به إلى الفن ثانية، فيرفعه في التلقين عن تلك الرتبة إلى أعلى منها، ويستوفي الشرح والبيان، ويخرج عن الإجمال، ويذكر له ما هنالك من الخلاف ووجهه، إلى أن ينتهي إلى آخر الفن فتجود ملكته، ثم يرجع به، وقد شدا فلا يترك عويصًا، ولا </w:t>
      </w:r>
      <w:r w:rsidRPr="00F049D3">
        <w:rPr>
          <w:rFonts w:ascii="Simplified Arabic" w:hAnsi="Simplified Arabic" w:cs="Simplified Arabic"/>
          <w:color w:val="000000"/>
          <w:sz w:val="34"/>
          <w:szCs w:val="34"/>
          <w:rtl/>
          <w:lang w:bidi="ar-YE"/>
        </w:rPr>
        <w:lastRenderedPageBreak/>
        <w:t>مبهمًا، ولا منغلقًا، إلا وضحه، وفتح له مقفله، فيخلص من الفن وقد استولى على ملكته.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هذا وجه التعليم المفيد، وهو كما رأيت إنما يحصل في ثلاثة تكرارات، وقد يحصل للبعض في أقل من ذلك بحسب ما يخلق له ويتيسر عليه»</w:t>
      </w:r>
      <w:r w:rsidRPr="00F049D3">
        <w:rPr>
          <w:rFonts w:ascii="Simplified Arabic" w:hAnsi="Simplified Arabic" w:cs="Simplified Arabic"/>
          <w:color w:val="000000"/>
          <w:sz w:val="40"/>
          <w:szCs w:val="40"/>
          <w:vertAlign w:val="superscript"/>
          <w:rtl/>
          <w:lang w:bidi="ar-YE"/>
        </w:rPr>
        <w:footnoteReference w:id="25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أن يُعلم الطفل علم الحساب، لما في ذلك من رياضة الذهن، والتعود على الصدق.</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الفهم والرسوخ فيما يتعلَّمه الطالب، فلا ينقل من علم إلى علم إلا بعد إتقان الأول، وإدراكه إدراكًا جديدًا.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قرن العلم بالعمل، وأقل ذلك أن يفهم ماذا يراد منه؟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عبد الله بن مسعود: كَانَ الرَّجُلُ مِنَّا إِذَا تَعَلَّمَ عَشرَ آيَاتٍ، لَم يُجَاوِزْهُنَّ حَتَّى يَعرِفَ مَعَانِيَهُنَّ، وَالعَمَلَ بِهِنَّ</w:t>
      </w:r>
      <w:r w:rsidRPr="00F049D3">
        <w:rPr>
          <w:rFonts w:ascii="Simplified Arabic" w:hAnsi="Simplified Arabic" w:cs="Simplified Arabic"/>
          <w:color w:val="000000"/>
          <w:sz w:val="40"/>
          <w:szCs w:val="40"/>
          <w:vertAlign w:val="superscript"/>
          <w:rtl/>
          <w:lang w:bidi="ar-YE"/>
        </w:rPr>
        <w:footnoteReference w:id="255"/>
      </w:r>
      <w:r w:rsidRPr="00F049D3">
        <w:rPr>
          <w:rFonts w:ascii="Simplified Arabic" w:hAnsi="Simplified Arabic" w:cs="Simplified Arabic"/>
          <w:color w:val="000000"/>
          <w:szCs w:val="34"/>
          <w:rtl/>
          <w:lang w:bidi="ar-YE"/>
        </w:rPr>
        <w:t>.</w:t>
      </w:r>
    </w:p>
    <w:p w:rsidR="005256A1" w:rsidRPr="00F049D3" w:rsidRDefault="005256A1" w:rsidP="00BC087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34"/>
          <w:szCs w:val="34"/>
          <w:rtl/>
          <w:lang w:bidi="ar-YE"/>
        </w:rPr>
        <w:t xml:space="preserve">وكذلك ينبغي أن لا يطول على المتعلم في الفن الواحد، والكتاب الواحد، بتفريق المجالس وتقطيع ما بينها، لأنه ذريعة إلى النسيان، وانقطاع مسائل الفن بعضها من بعض، فيعسر حصول الملكة بتفريقها، وإذا كانت أوائل العلم وأواخره حاضرة عند الفكرة مجانبة للنسيان، كانت الملكة أيسر حصولًا وأحكم ارتباطًا، وأقرب صبغة، لأن الملكات إنما تحصل بتتابع الفعل وتكراره، وإذا تنوسي الفعل تنوسيت الملكة الناشئة عنه، قال تعالى: </w:t>
      </w:r>
      <w:r w:rsidR="00FC5A6A" w:rsidRPr="00F049D3">
        <w:rPr>
          <w:rFonts w:ascii="Simplified Arabic" w:hAnsi="Simplified Arabic" w:cs="Simplified Arabic"/>
          <w:color w:val="000000"/>
          <w:sz w:val="34"/>
          <w:szCs w:val="34"/>
          <w:rtl/>
          <w:lang w:bidi="ar-YE"/>
        </w:rPr>
        <w:t>﴿</w:t>
      </w:r>
      <w:r w:rsidR="00BC087A" w:rsidRPr="00F049D3">
        <w:rPr>
          <w:rFonts w:ascii="Simplified Arabic" w:hAnsi="Simplified Arabic" w:cs="Simplified Arabic"/>
          <w:b/>
          <w:bCs/>
          <w:color w:val="FF0000"/>
          <w:sz w:val="36"/>
          <w:szCs w:val="36"/>
          <w:rtl/>
        </w:rPr>
        <w:t>كَمَا عَلَّمَكُم مَّا لَمْ تَكُونُواْ تَعْلَمُون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w:t>
      </w:r>
      <w:r w:rsidR="00BC087A" w:rsidRPr="00F049D3">
        <w:rPr>
          <w:rFonts w:ascii="Simplified Arabic" w:hAnsi="Simplified Arabic" w:cs="Simplified Arabic"/>
          <w:color w:val="000000"/>
          <w:szCs w:val="28"/>
          <w:rtl/>
          <w:lang w:bidi="ar-YE"/>
        </w:rPr>
        <w:t>:239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5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lastRenderedPageBreak/>
        <w:t>الكلمة الثامنة عشرة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الأسواق: نصائح وأحكام رقم (1)</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فما زالت الأسواق منذ القدم هي مجامع الناس يتبادلون فيها البضائع والسلع، وقد تطورت في العهد الجاهلي، خصوصًا الأسواق السنوية كسوق عكاظ، فأصبحت محلًا لتبادل الثقافات وإظهار المناقب، والافتخار بالفضائل، ومع ذلك فقد كانت مضبوطة بقوانين وآداب تكفل الحقوق لمرتاديها، حتى إن الرجل ليلقى قاتل أبيه وأخيه فلا يهجيه، فلما جاء الله بالإسلام كان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يمر بأهل السوق فيأمرهم وينهاهم ويقول: «</w:t>
      </w:r>
      <w:r w:rsidRPr="00F049D3">
        <w:rPr>
          <w:rFonts w:ascii="Simplified Arabic" w:hAnsi="Simplified Arabic" w:cs="Simplified Arabic"/>
          <w:b/>
          <w:bCs/>
          <w:color w:val="000000"/>
          <w:sz w:val="34"/>
          <w:szCs w:val="34"/>
          <w:rtl/>
          <w:lang w:bidi="ar-YE"/>
        </w:rPr>
        <w:t>مَنْ غَشَّنَا فَلَيْسَ مِنَّا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5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ويأمر بترجيح الميزان، وقد كان الصحابة في عصره والسلف من بعدهم يحتسبون على أهل الأسواق حتى صار ذلك سنة متبعة في أسواق المسلمين، ثم كثرت الأسواق في أزمان متأخرة، وتغيرت الحال، وارتكبت المحرمات، وجرى الخلل في الآداب، وصار الاحتساب على أهل الأسواق من التدخل في الأمور الخاصة، وعظم الأمر إلى أحياء أسواق الجاهلية لكن دون ضوابطها الأخلاقية، فأصبحت مجمعًا للرقص والغناء واختلاط الرجال بالنساء، فالله المشتكى من غربة الدين، وقلة الناصرين، وتغلب المفسدين، وإقصاء المصلحين.</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وحيث إن الأصل في وجود الأسواق هو التجارة، وفيها ما يحل ويحرم، فإن ما حرم الله منها ممحوق البركة، وخيم العاقبة، قال الله تعالى: </w:t>
      </w:r>
      <w:r w:rsidR="00FC5A6A" w:rsidRPr="00F049D3">
        <w:rPr>
          <w:rFonts w:ascii="Simplified Arabic" w:hAnsi="Simplified Arabic" w:cs="Simplified Arabic"/>
          <w:color w:val="000000"/>
          <w:sz w:val="34"/>
          <w:szCs w:val="34"/>
          <w:rtl/>
          <w:lang w:bidi="ar-YE"/>
        </w:rPr>
        <w:t>﴿</w:t>
      </w:r>
      <w:r w:rsidR="00BC087A" w:rsidRPr="00F049D3">
        <w:rPr>
          <w:rFonts w:ascii="Simplified Arabic" w:hAnsi="Simplified Arabic" w:cs="Simplified Arabic"/>
          <w:b/>
          <w:bCs/>
          <w:color w:val="FF0000"/>
          <w:sz w:val="36"/>
          <w:szCs w:val="36"/>
          <w:rtl/>
        </w:rPr>
        <w:t>يَمْحَقُ اللّهُ الْرِّبَا وَيُرْبِي الصَّدَقَاتِ</w:t>
      </w:r>
      <w:r w:rsidR="00F0337B" w:rsidRPr="00F049D3">
        <w:rPr>
          <w:rFonts w:ascii="Simplified Arabic" w:hAnsi="Simplified Arabic" w:cs="Simplified Arabic"/>
          <w:b/>
          <w:bCs/>
          <w:sz w:val="36"/>
          <w:szCs w:val="36"/>
          <w:rtl/>
        </w:rPr>
        <w:t>﴾</w:t>
      </w:r>
      <w:r w:rsidR="00F0337B"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[البقرة: </w:t>
      </w:r>
      <w:r w:rsidRPr="00F049D3">
        <w:rPr>
          <w:rFonts w:ascii="Simplified Arabic" w:hAnsi="Simplified Arabic" w:cs="Simplified Arabic"/>
          <w:b/>
          <w:bCs/>
          <w:color w:val="000000"/>
          <w:szCs w:val="28"/>
          <w:rtl/>
          <w:lang w:bidi="ar-YE"/>
        </w:rPr>
        <w:t>276</w:t>
      </w:r>
      <w:r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 w:val="34"/>
          <w:szCs w:val="34"/>
          <w:rtl/>
          <w:lang w:bidi="ar-YE"/>
        </w:rPr>
        <w:t>. روى الإمام أحمد في مسنده من حديث كعب بن عجرة: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يَا كَعْبُ! لَا يَدْخُلُ الجَنَّةَ </w:t>
      </w:r>
      <w:r w:rsidRPr="00F049D3">
        <w:rPr>
          <w:rFonts w:ascii="Simplified Arabic" w:hAnsi="Simplified Arabic" w:cs="Simplified Arabic"/>
          <w:b/>
          <w:bCs/>
          <w:color w:val="000000"/>
          <w:sz w:val="34"/>
          <w:szCs w:val="34"/>
          <w:rtl/>
          <w:lang w:bidi="ar-YE"/>
        </w:rPr>
        <w:lastRenderedPageBreak/>
        <w:t>مَنْ نَبَتَ لَحْمُهُ مِنْ سُحْتٍ، النَّارُ أَوْلَى بِهِ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5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أنواع البيوع المحرمة: ما يختص بالنساء من الملابس الظاهرة التي تلبس خارج بيتها كالملابس الشفافة، أو العارية، أو المفتوحة، أو الضيقة كالبنطال، أو القصيرة التي تكشف بعض جسدها، أو الأحذية ذات الكعوب العالية.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أبو داود في سننه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لَعَنَ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الرَّجُلَ يَلْبَسُ لُبْسَةَ الْمَرْأَةِ، وَالْمَرْأَةَ تَلْبَسُ لُبْسَةَ الرَّجُلِ</w:t>
      </w:r>
      <w:r w:rsidRPr="00F049D3">
        <w:rPr>
          <w:rFonts w:ascii="Simplified Arabic" w:hAnsi="Simplified Arabic" w:cs="Simplified Arabic"/>
          <w:color w:val="000000"/>
          <w:sz w:val="40"/>
          <w:szCs w:val="40"/>
          <w:vertAlign w:val="superscript"/>
          <w:rtl/>
          <w:lang w:bidi="ar-YE"/>
        </w:rPr>
        <w:footnoteReference w:id="25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صحيح مسلم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صِنْفَانِ مِن أَهْلِ النَّارِ لَم أَرَهُمَا: قَوْمٌ مَعَهُم سِيَاطٌ كَأَذْنَابِ البَقَرِ يَضْرِبُوْنَ بِهَا النَّاسَ، وَنِسَاءٌ كَاسِيَاتٌ عَارِيَاتٌ، مُمِيْلَاتٌ مَائِلَاتٌ، رُؤُوْسُهُنَّ كَأَسْنِمَةِ البُخْتِ المَائِلَةِ، لَا يَدْخُلنَ الجَنَّةَ، وَلَا يَجِدْنَ رِيحَهَا، وَإِنَّ رِيحَهَا لَيُوْجَدُ مِن مَسِيْرَةِ كَذَا وَكَذَا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6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ورد في فتوى اللجنة الدائمة في معنى 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كَاسِيَاتٌ عَارِيَاتٌ</w:t>
      </w:r>
      <w:r w:rsidRPr="00F049D3">
        <w:rPr>
          <w:rFonts w:ascii="Simplified Arabic" w:hAnsi="Simplified Arabic" w:cs="Simplified Arabic"/>
          <w:color w:val="000000"/>
          <w:sz w:val="34"/>
          <w:szCs w:val="34"/>
          <w:rtl/>
          <w:lang w:bidi="ar-YE"/>
        </w:rPr>
        <w:t xml:space="preserve">): هي أن تكتسي المرأة ما لا يسترها فهي كاسية وهي في الحقيقة عارية، مثل من تلبس الثوب الرقيق الذي يشف بشرتها، أو الثوب الضيق الذي يبدي تقاطيع جسمها، أو الثوب القصير الذي لا يستر بعض أعضائها، فالواجب على المسلمة الحرص على التستر والاحتشام، والتزام الهدي الذي عليه أمهات المؤمنين، ونساء الصحابة والحذر من الوقوع فيما حرمه الله </w:t>
      </w:r>
      <w:r w:rsidRPr="00F049D3">
        <w:rPr>
          <w:rFonts w:ascii="Simplified Arabic" w:hAnsi="Simplified Arabic" w:cs="Simplified Arabic"/>
          <w:color w:val="000000"/>
          <w:sz w:val="34"/>
          <w:szCs w:val="34"/>
          <w:rtl/>
          <w:lang w:bidi="ar-YE"/>
        </w:rPr>
        <w:lastRenderedPageBreak/>
        <w:t>ورسوله من الألبسة التي فيها تشبه بالكافرات والعاهرات، كما يجب على كل مسلم أن يتقي الله فيمن تحت ولايته من النساء، فلا يتركهن يلبسن ما حرمه الله ورسوله من الألبسة الخالعة والفاتنة، وليعلم أنه راع ومسؤول عن رعيته يوم القيامة</w:t>
      </w:r>
      <w:r w:rsidRPr="00F049D3">
        <w:rPr>
          <w:rFonts w:ascii="Simplified Arabic" w:hAnsi="Simplified Arabic" w:cs="Simplified Arabic"/>
          <w:color w:val="000000"/>
          <w:sz w:val="40"/>
          <w:szCs w:val="40"/>
          <w:vertAlign w:val="superscript"/>
          <w:rtl/>
          <w:lang w:bidi="ar-YE"/>
        </w:rPr>
        <w:footnoteReference w:id="26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ما يسمى بالكاب، أو العباءة المزركشة، أو المخصرة.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«والعباءة الشرعية للمرأة وهي الجلباب، لا بد أن يتحقق فيها قصد الشارع من كمال الستر، والبعد عن الفتنة، وذلك أن تتوفر فيها المواصفات التالية:</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تكون سميكة لا تظهر ما تحتها، ولا يكون لها خاصية الالتصاق.</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تكون ساترة لجميع الجسم، واسعة لا تبدي تقاطيعه وتفاصيله.</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تكون مفتوحة من الأمام فقط، وتكون فتحة الأكمام ضيقة.</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ألا يكون فيها زينة تلفت إليها الأنظار، وعليه فلا بد من أن تخلو من الرسوم والزخارف، والكتابات، والعلامات.</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ألا تكون مشابهة للباس الكافرات أو الرجال.</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توضع العباءة على هامة الرأس ابتداء.</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وعلى ذلك، فلا يجوز استيراد هذه العباءة، ولا تصنيعها، ولا بيعها وترويجها بين المسلمين؛ لأن ذلك من التعاون على الاثم والعدوان، والله تعالى يقول: </w:t>
      </w:r>
      <w:r w:rsidR="00FC5A6A" w:rsidRPr="00F049D3">
        <w:rPr>
          <w:rFonts w:ascii="Simplified Arabic" w:hAnsi="Simplified Arabic" w:cs="Simplified Arabic"/>
          <w:color w:val="000000"/>
          <w:sz w:val="34"/>
          <w:szCs w:val="34"/>
          <w:rtl/>
          <w:lang w:bidi="ar-YE"/>
        </w:rPr>
        <w:t>﴿</w:t>
      </w:r>
      <w:r w:rsidR="00BC087A" w:rsidRPr="00F049D3">
        <w:rPr>
          <w:rFonts w:ascii="Simplified Arabic" w:hAnsi="Simplified Arabic" w:cs="Simplified Arabic"/>
          <w:b/>
          <w:bCs/>
          <w:color w:val="FF0000"/>
          <w:sz w:val="36"/>
          <w:szCs w:val="36"/>
          <w:rtl/>
        </w:rPr>
        <w:t>وَلاَ تَعَاوَنُواْ عَلَى الإِثْمِ وَالْعُدْوَانِ</w:t>
      </w:r>
      <w:r w:rsidR="00F0337B"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[المائدة:</w:t>
      </w:r>
      <w:r w:rsidR="00BC087A" w:rsidRPr="00F049D3">
        <w:rPr>
          <w:rFonts w:ascii="Simplified Arabic" w:hAnsi="Simplified Arabic" w:cs="Simplified Arabic"/>
          <w:b/>
          <w:bCs/>
          <w:color w:val="000000"/>
          <w:szCs w:val="28"/>
          <w:rtl/>
          <w:lang w:bidi="ar-YE"/>
        </w:rPr>
        <w:t>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6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تنبيه: </w:t>
      </w:r>
      <w:r w:rsidRPr="00F049D3">
        <w:rPr>
          <w:rFonts w:ascii="Simplified Arabic" w:hAnsi="Simplified Arabic" w:cs="Simplified Arabic"/>
          <w:color w:val="000000"/>
          <w:sz w:val="34"/>
          <w:szCs w:val="34"/>
          <w:rtl/>
          <w:lang w:bidi="ar-YE"/>
        </w:rPr>
        <w:t>كل ما يستعمل على وجه محرم أو يغلب على الظن ذلك، فإنه يحرم تصنيعه، واستيراده، وبيعه، وترويجه بين المسلمين. قال شيخ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«كل لباس يغلب على الظن أنه يستعان بلبسه على معصية فلا يجوز بيعه، وخياطته لمن يستعين به على المعصية والظلم، ولهذا كره بيع </w:t>
      </w:r>
      <w:r w:rsidRPr="00F049D3">
        <w:rPr>
          <w:rFonts w:ascii="Simplified Arabic" w:hAnsi="Simplified Arabic" w:cs="Simplified Arabic"/>
          <w:color w:val="000000"/>
          <w:sz w:val="34"/>
          <w:szCs w:val="34"/>
          <w:rtl/>
          <w:lang w:bidi="ar-YE"/>
        </w:rPr>
        <w:lastRenderedPageBreak/>
        <w:t>الخبز، واللحم لمن يعلم أنه يشرب عليه الخمر، وبيع الرياحين لمن يعلم أنه يستعين بها على الخمر، والفاحشة، وكذلك كل مباح في الأصل عُلم أنه يستعان به على المعصية»</w:t>
      </w:r>
      <w:r w:rsidRPr="00F049D3">
        <w:rPr>
          <w:rFonts w:ascii="Simplified Arabic" w:hAnsi="Simplified Arabic" w:cs="Simplified Arabic"/>
          <w:color w:val="000000"/>
          <w:sz w:val="40"/>
          <w:szCs w:val="40"/>
          <w:vertAlign w:val="superscript"/>
          <w:rtl/>
          <w:lang w:bidi="ar-YE"/>
        </w:rPr>
        <w:footnoteReference w:id="263"/>
      </w:r>
      <w:r w:rsidRPr="00F049D3">
        <w:rPr>
          <w:rFonts w:ascii="Simplified Arabic" w:hAnsi="Simplified Arabic" w:cs="Simplified Arabic"/>
          <w:color w:val="000000"/>
          <w:szCs w:val="34"/>
          <w:rtl/>
          <w:lang w:bidi="ar-YE"/>
        </w:rPr>
        <w:t>.</w:t>
      </w:r>
    </w:p>
    <w:p w:rsidR="005256A1" w:rsidRPr="00F049D3" w:rsidRDefault="005256A1" w:rsidP="004964A8">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البيوع المحرمة ما يحرم لذاته، كبيع الدخان، ويلحق به ما يسمى بالشيشة أو الجراك، وآلات الطرب والمخدرات، والمسكرات، وصور ذات الأرواح، فلا يجوز التصوير إلا لضرورة، كصورة البطاقة، أو جواز السفر، أو غيره مما تدعو الضرورة والحاجة إليه. روى مسلم في صحيحه من حديث ابن عباس: أن رجلًا جاء إليه وقال: إني رجل أصور هذه الصور فأفتني فيها، فقال له: ادن مني، فدنا منه، ثم قال: ادن مني، فدنا حتى وضع يده على رأسه، قال: آتيك بما سمعت من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 «</w:t>
      </w:r>
      <w:r w:rsidRPr="00F049D3">
        <w:rPr>
          <w:rFonts w:ascii="Simplified Arabic" w:hAnsi="Simplified Arabic" w:cs="Simplified Arabic"/>
          <w:b/>
          <w:bCs/>
          <w:color w:val="000000"/>
          <w:sz w:val="34"/>
          <w:szCs w:val="34"/>
          <w:rtl/>
          <w:lang w:bidi="ar-YE"/>
        </w:rPr>
        <w:t>كُلُّ مُصَوِّرٍ فِي النَّارِ، يُجْعَلُ لَهُ بِكُلِّ صُورَةٍ صَوَّرَهَا نَفْسٌ تُعَذِّبُهُ فِي جَهَنَّمَ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6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 إن كنت لا بد فاعلًا فاصنع الشجر وما لا نفس له. قال تعالى: </w:t>
      </w:r>
      <w:r w:rsidR="00FC5A6A" w:rsidRPr="00F049D3">
        <w:rPr>
          <w:rFonts w:ascii="Simplified Arabic" w:hAnsi="Simplified Arabic" w:cs="Simplified Arabic"/>
          <w:color w:val="000000"/>
          <w:sz w:val="34"/>
          <w:szCs w:val="34"/>
          <w:rtl/>
          <w:lang w:bidi="ar-YE"/>
        </w:rPr>
        <w:t>﴿</w:t>
      </w:r>
      <w:r w:rsidR="004964A8" w:rsidRPr="00F049D3">
        <w:rPr>
          <w:rFonts w:ascii="Simplified Arabic" w:hAnsi="Simplified Arabic" w:cs="Simplified Arabic"/>
          <w:b/>
          <w:bCs/>
          <w:color w:val="FF0000"/>
          <w:sz w:val="36"/>
          <w:szCs w:val="36"/>
          <w:rtl/>
        </w:rPr>
        <w:t>وَيُحِلُّ لَهُمُ الطَّيِّبَاتِ وَيُحَرِّمُ عَلَيْهِمُ الْخَبَآئِثَ</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 </w:t>
      </w:r>
      <w:r w:rsidRPr="00F049D3">
        <w:rPr>
          <w:rFonts w:ascii="Simplified Arabic" w:hAnsi="Simplified Arabic" w:cs="Simplified Arabic"/>
          <w:b/>
          <w:bCs/>
          <w:color w:val="000000"/>
          <w:szCs w:val="28"/>
          <w:rtl/>
          <w:lang w:bidi="ar-YE"/>
        </w:rPr>
        <w:t>157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روى الإمام أحمد في مسنده من حديث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ضَرَرَ، وَلَا إِضْرَارَ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65"/>
      </w:r>
      <w:r w:rsidRPr="00F049D3">
        <w:rPr>
          <w:rFonts w:ascii="Simplified Arabic" w:hAnsi="Simplified Arabic" w:cs="Simplified Arabic"/>
          <w:color w:val="000000"/>
          <w:szCs w:val="34"/>
          <w:rtl/>
          <w:lang w:bidi="ar-YE"/>
        </w:rPr>
        <w:t>.</w:t>
      </w:r>
    </w:p>
    <w:p w:rsidR="005256A1" w:rsidRPr="00F049D3" w:rsidRDefault="005256A1" w:rsidP="004964A8">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وإن من كبائر الذنوب المتاجرة بالجرائد، والمجلات، والأجهزة التي تحتوي على الأغاني الماجنة، والصور العارية، والتمثيليات المنحطة التي يختلط فيها الرجال والنساء مما ذاع وانتشر، حتى أفسد على الناس أخلاقهم، وأديانهم، المسلمون منهم والكفار كلهم على حد سواء، فبلغت بهم تلك الرذائل في الانحطاط إلى أنه لم يبق لديهم من الإنسانية إلا صورتها فقط، فأصبحوا محل </w:t>
      </w:r>
      <w:r w:rsidRPr="00F049D3">
        <w:rPr>
          <w:rFonts w:ascii="Simplified Arabic" w:hAnsi="Simplified Arabic" w:cs="Simplified Arabic"/>
          <w:color w:val="000000"/>
          <w:sz w:val="34"/>
          <w:szCs w:val="34"/>
          <w:rtl/>
          <w:lang w:bidi="ar-YE"/>
        </w:rPr>
        <w:lastRenderedPageBreak/>
        <w:t xml:space="preserve">السخرية، والاستذلال، والإهانة من قبل إبليس وجنوده، الذي كان أول البنود في قانونه الذي وضعه لإغواء البشر، كشف العورات، ونزع الحياء منهم، قال تعالى عنه: </w:t>
      </w:r>
      <w:r w:rsidR="00FC5A6A" w:rsidRPr="00F049D3">
        <w:rPr>
          <w:rFonts w:ascii="Simplified Arabic" w:hAnsi="Simplified Arabic" w:cs="Simplified Arabic"/>
          <w:color w:val="000000"/>
          <w:sz w:val="34"/>
          <w:szCs w:val="34"/>
          <w:rtl/>
          <w:lang w:bidi="ar-YE"/>
        </w:rPr>
        <w:t>﴿</w:t>
      </w:r>
      <w:r w:rsidR="004964A8" w:rsidRPr="00F049D3">
        <w:rPr>
          <w:rFonts w:ascii="Simplified Arabic" w:hAnsi="Simplified Arabic" w:cs="Simplified Arabic"/>
          <w:b/>
          <w:bCs/>
          <w:color w:val="FF0000"/>
          <w:sz w:val="36"/>
          <w:szCs w:val="36"/>
          <w:rtl/>
        </w:rPr>
        <w:t>يَابَنِي آدَمَ لاَ يَفْتِنَنَّكُمُ الشَّيْطَانُ كَمَا أَخْرَجَ أَبَوَيْكُم مِّنَ الْجَنَّةِ يَنزِعُ عَنْهُمَا لِبَاسَهُمَا لِيُرِيَهُمَا سَوْءَاتِهِمَا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 </w:t>
      </w:r>
      <w:r w:rsidRPr="00F049D3">
        <w:rPr>
          <w:rFonts w:ascii="Simplified Arabic" w:hAnsi="Simplified Arabic" w:cs="Simplified Arabic"/>
          <w:b/>
          <w:bCs/>
          <w:color w:val="000000"/>
          <w:szCs w:val="28"/>
          <w:rtl/>
          <w:lang w:bidi="ar-YE"/>
        </w:rPr>
        <w:t>27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D86F6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البيوع المحرمة: ما يباع على الكفار من اليهود، والنصارى، والرافضة وأعداء الإسلام مما يُستعان به على حرب المسلمين وأذيتهم، وقد يمثل ذلك ببيع العقارات، والأراضي، وغيرها من الممتلكات على الرافضة، أو اليهود، أو النصارى.. أو غيرهم من أعداء المسلمين مما يشكل تمكينًا لهم، وبسطًا لنفوذهم، وتقوية لهم في داخل بلاد المسلمين، وبالتالي يكون عونًا لهم في المستقبل على احتلال بلاد المسلمين، والقضاء عليهم كما يخططون، وقد أفتى الشيخ عبد الله ابن جبرين</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بعدم جواز بيع العقارات للرافضة إذا كانت في محيط أهل السنة، وفي القرى، والمدن التي أهلها من السنة، لأن ذلك يعينهم على إقامة شعائرهم الباطلة، وشركهم، وبدعهم، ويمكنهم من السيطرة على بلاد المسلمين</w:t>
      </w:r>
      <w:r w:rsidRPr="00F049D3">
        <w:rPr>
          <w:rFonts w:ascii="Simplified Arabic" w:hAnsi="Simplified Arabic" w:cs="Simplified Arabic"/>
          <w:color w:val="000000"/>
          <w:sz w:val="40"/>
          <w:szCs w:val="40"/>
          <w:vertAlign w:val="superscript"/>
          <w:rtl/>
          <w:lang w:bidi="ar-YE"/>
        </w:rPr>
        <w:footnoteReference w:id="26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تعالى: </w:t>
      </w:r>
      <w:r w:rsidR="00FC5A6A" w:rsidRPr="00F049D3">
        <w:rPr>
          <w:rFonts w:ascii="Simplified Arabic" w:hAnsi="Simplified Arabic" w:cs="Simplified Arabic"/>
          <w:color w:val="000000"/>
          <w:sz w:val="34"/>
          <w:szCs w:val="34"/>
          <w:rtl/>
          <w:lang w:bidi="ar-YE"/>
        </w:rPr>
        <w:t>﴿</w:t>
      </w:r>
      <w:r w:rsidR="00D86F67" w:rsidRPr="00F049D3">
        <w:rPr>
          <w:rFonts w:ascii="Simplified Arabic" w:hAnsi="Simplified Arabic" w:cs="Simplified Arabic"/>
          <w:b/>
          <w:bCs/>
          <w:color w:val="FF0000"/>
          <w:sz w:val="36"/>
          <w:szCs w:val="36"/>
          <w:rtl/>
        </w:rPr>
        <w:t>وَتَعَاوَنُواْ عَلَى الْبرِّ وَالتَّقْوَى وَلاَ تَعَاوَنُواْ عَلَى الإِثْمِ وَالْعُدْوَانِ وَاتَّقُواْ اللّهَ إِنَّ اللّهَ شَدِيدُ الْعِقَاب</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 </w:t>
      </w:r>
      <w:r w:rsidRPr="00F049D3">
        <w:rPr>
          <w:rFonts w:ascii="Simplified Arabic" w:hAnsi="Simplified Arabic" w:cs="Simplified Arabic"/>
          <w:b/>
          <w:bCs/>
          <w:color w:val="000000"/>
          <w:szCs w:val="28"/>
          <w:rtl/>
          <w:lang w:bidi="ar-YE"/>
        </w:rPr>
        <w:t>2</w:t>
      </w:r>
      <w:r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البيوع المحرمة: ما كان فيه غش، أو كذب، أو تدليس على المشتري، أو يمين كاذبة. روى مسلم في صحيحه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غَشَّنَا فَلَيْسَ مِنَّا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6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أبي ذر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ثَلَاثَةٌ لَا يُكَلِّمُهُمُ اللَّهُ يَوْمَ الْقِيَامَةِ، وَلَا يَنْظُرُ إِلَيْهِمْ، وَلَا يُزَكِّيهِمْ، وَلَـهُمْ عَذَابٌ أَلِيمٌ» </w:t>
      </w:r>
      <w:r w:rsidRPr="00F049D3">
        <w:rPr>
          <w:rFonts w:ascii="Simplified Arabic" w:hAnsi="Simplified Arabic" w:cs="Simplified Arabic"/>
          <w:color w:val="000000"/>
          <w:sz w:val="34"/>
          <w:szCs w:val="34"/>
          <w:rtl/>
          <w:lang w:bidi="ar-YE"/>
        </w:rPr>
        <w:t xml:space="preserve">قَالَ: فَقَرَأَهَا رَسُولُ اللَّهِ ثَلَاثَ مِرَارٍ، قَالَ أَبُو ذَرٍّ: </w:t>
      </w:r>
      <w:r w:rsidRPr="00F049D3">
        <w:rPr>
          <w:rFonts w:ascii="Simplified Arabic" w:hAnsi="Simplified Arabic" w:cs="Simplified Arabic"/>
          <w:color w:val="000000"/>
          <w:sz w:val="34"/>
          <w:szCs w:val="34"/>
          <w:rtl/>
          <w:lang w:bidi="ar-YE"/>
        </w:rPr>
        <w:lastRenderedPageBreak/>
        <w:t>خَابُوا وَخَسِرُوا، مَنْ هُمْ</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يَا رَسُولَ اللَّهِ؟ قَالَ</w:t>
      </w:r>
      <w:r w:rsidRPr="00F049D3">
        <w:rPr>
          <w:rFonts w:ascii="Simplified Arabic" w:hAnsi="Simplified Arabic" w:cs="Simplified Arabic"/>
          <w:b/>
          <w:bCs/>
          <w:color w:val="000000"/>
          <w:sz w:val="34"/>
          <w:szCs w:val="34"/>
          <w:rtl/>
          <w:lang w:bidi="ar-YE"/>
        </w:rPr>
        <w:t>: «الْـمُسْبِلُ، وَالـْمَنَّانُ، وَالْـمُنَفِّقُ سِلْعَتَهُ بِالْـحَلِفِ الْكَاذِبِ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68"/>
      </w:r>
      <w:r w:rsidRPr="00F049D3">
        <w:rPr>
          <w:rFonts w:ascii="Simplified Arabic" w:hAnsi="Simplified Arabic" w:cs="Simplified Arabic"/>
          <w:color w:val="000000"/>
          <w:szCs w:val="34"/>
          <w:rtl/>
          <w:lang w:bidi="ar-YE"/>
        </w:rPr>
        <w:t>.</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ما كان فيه دعايات لجذب المشترين إلى المحلات، والأسواق، ويشتري الشخص السلعة لا لأجلها ولكن طمعًا في الحصول على الجائزة، وهو القمار الذي قال الله تعالى فيه: </w:t>
      </w:r>
      <w:r w:rsidR="00D86F67" w:rsidRPr="00F049D3">
        <w:rPr>
          <w:rFonts w:ascii="Simplified Arabic" w:hAnsi="Simplified Arabic" w:cs="Simplified Arabic"/>
          <w:b/>
          <w:bCs/>
          <w:color w:val="FF0000"/>
          <w:sz w:val="36"/>
          <w:szCs w:val="36"/>
          <w:rtl/>
        </w:rPr>
        <w:t>يَاأَيُّهَا الَّذِينَ آمَنُواْ إِنَّمَا الْخَمْرُ وَالْمَيْسِرُ وَالأَنصَابُ وَالأَزْلاَمُ رِجْسٌ مِّنْ عَمَلِ الشَّيْطَانِ فَاجْتَنِبُوهُ لَعَلَّكُمْ تُفْلِحُون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w:t>
      </w:r>
      <w:r w:rsidR="00D86F67" w:rsidRPr="00F049D3">
        <w:rPr>
          <w:rFonts w:ascii="Simplified Arabic" w:hAnsi="Simplified Arabic" w:cs="Simplified Arabic"/>
          <w:color w:val="000000"/>
          <w:szCs w:val="28"/>
          <w:rtl/>
          <w:lang w:bidi="ar-YE"/>
        </w:rPr>
        <w:t>المائدة:90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وكذلك هو أكل لأموال الناس بالباطل، قال تعالى: </w:t>
      </w:r>
      <w:r w:rsidR="00FC5A6A" w:rsidRPr="00F049D3">
        <w:rPr>
          <w:rFonts w:ascii="Simplified Arabic" w:hAnsi="Simplified Arabic" w:cs="Simplified Arabic"/>
          <w:color w:val="000000"/>
          <w:sz w:val="34"/>
          <w:szCs w:val="34"/>
          <w:rtl/>
          <w:lang w:bidi="ar-YE"/>
        </w:rPr>
        <w:t>﴿</w:t>
      </w:r>
      <w:r w:rsidR="00D86F67" w:rsidRPr="00F049D3">
        <w:rPr>
          <w:rFonts w:ascii="Simplified Arabic" w:hAnsi="Simplified Arabic" w:cs="Simplified Arabic"/>
          <w:b/>
          <w:bCs/>
          <w:color w:val="FF0000"/>
          <w:sz w:val="36"/>
          <w:szCs w:val="36"/>
          <w:rtl/>
        </w:rPr>
        <w:t>وَلاَ تَأْكُلُواْ أَمْوَالَكُم بَيْنَكُم بِالْبَاطِلِ</w:t>
      </w:r>
      <w:r w:rsidR="00F0337B"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188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«سُئلت اللجنة الدائمة عن حكم الجوائز التي تعملها المحلات وبعض الأسواق لجذب الزبائن، فكانت الإجابة: إذا كان الواقع كما ذكر، فجعل ما يُعطى للمشترين باسم هدايا على هذا النظام حرام، لما فيه من المقامرة من أجل توزيع البضاعة وتنمية رأس المال بكثرة البيع، ولو كان ذلك بالأسعار التي تباع بها البضاعة عادة، ولما فيه من المضارة بالتجار الآخرين إلا إذا سلكوا نفس الطريقة فيكون في ذلك إغراء بالمقامرة من أجل رواج التجارة، وزيادة الكسب، ويتبع ذلك الشحناء، وإيقاد نار العداوة والبغضاء، وأكل المال بالباطل.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فمثلًا يشتري بعض الناس بمئتي ريال، ويواتيه حظه في الكرت المسحوب (بمسجل/أو مكيف/أو ثلاجة) ويشتري آخر بنفس القيمة ويكون حظه في الكرت المسحوب (ولاعة/أو زجاجة عطر قيمتها عشرة ريالات أو عشرون ريالًا)»</w:t>
      </w:r>
      <w:r w:rsidRPr="00F049D3">
        <w:rPr>
          <w:rFonts w:ascii="Simplified Arabic" w:hAnsi="Simplified Arabic" w:cs="Simplified Arabic"/>
          <w:color w:val="000000"/>
          <w:sz w:val="40"/>
          <w:szCs w:val="40"/>
          <w:vertAlign w:val="superscript"/>
          <w:rtl/>
          <w:lang w:bidi="ar-YE"/>
        </w:rPr>
        <w:footnoteReference w:id="269"/>
      </w:r>
      <w:r w:rsidRPr="00F049D3">
        <w:rPr>
          <w:rFonts w:ascii="Simplified Arabic" w:hAnsi="Simplified Arabic" w:cs="Simplified Arabic"/>
          <w:color w:val="000000"/>
          <w:szCs w:val="34"/>
          <w:rtl/>
          <w:lang w:bidi="ar-YE"/>
        </w:rPr>
        <w:t>.</w:t>
      </w:r>
    </w:p>
    <w:p w:rsidR="005256A1" w:rsidRPr="00F049D3" w:rsidRDefault="005256A1" w:rsidP="00D86F6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وبعد.. فقد جرت عادة الدول بإنشاء وزارة تُعنى بأمور التجارة وتسهيل مهمتها فيما يعود على الناس بالنفع، والخير، ومنع ما يضرهم، فعليهم القيام بما يجب عليهم من ذلك، فإن المسؤولية عظيمة أمام الله، قال تعالى: </w:t>
      </w:r>
      <w:r w:rsidR="00FC5A6A" w:rsidRPr="00F049D3">
        <w:rPr>
          <w:rFonts w:ascii="Simplified Arabic" w:hAnsi="Simplified Arabic" w:cs="Simplified Arabic"/>
          <w:color w:val="000000"/>
          <w:sz w:val="34"/>
          <w:szCs w:val="34"/>
          <w:rtl/>
          <w:lang w:bidi="ar-YE"/>
        </w:rPr>
        <w:t>﴿</w:t>
      </w:r>
      <w:r w:rsidR="00D86F67" w:rsidRPr="00F049D3">
        <w:rPr>
          <w:rFonts w:ascii="Simplified Arabic" w:hAnsi="Simplified Arabic" w:cs="Simplified Arabic"/>
          <w:b/>
          <w:bCs/>
          <w:color w:val="FF0000"/>
          <w:sz w:val="36"/>
          <w:szCs w:val="36"/>
          <w:rtl/>
        </w:rPr>
        <w:t xml:space="preserve">وَقِفُوهُمْ </w:t>
      </w:r>
      <w:r w:rsidR="00D86F67" w:rsidRPr="00F049D3">
        <w:rPr>
          <w:rFonts w:ascii="Simplified Arabic" w:hAnsi="Simplified Arabic" w:cs="Simplified Arabic"/>
          <w:b/>
          <w:bCs/>
          <w:color w:val="FF0000"/>
          <w:sz w:val="36"/>
          <w:szCs w:val="36"/>
          <w:rtl/>
        </w:rPr>
        <w:lastRenderedPageBreak/>
        <w:t>إِنَّهُم مَّسْئُولُون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[الصافات: </w:t>
      </w:r>
      <w:r w:rsidRPr="00F049D3">
        <w:rPr>
          <w:rFonts w:ascii="Simplified Arabic" w:hAnsi="Simplified Arabic" w:cs="Simplified Arabic"/>
          <w:b/>
          <w:bCs/>
          <w:color w:val="000000"/>
          <w:szCs w:val="28"/>
          <w:rtl/>
          <w:lang w:bidi="ar-YE"/>
        </w:rPr>
        <w:t>24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كُلُّكُمْ رَاعٍ وَمَسْؤُولٌ عَنْ رَعِيَّتِهِ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70"/>
      </w:r>
      <w:r w:rsidRPr="00F049D3">
        <w:rPr>
          <w:rFonts w:ascii="Simplified Arabic" w:hAnsi="Simplified Arabic" w:cs="Simplified Arabic"/>
          <w:color w:val="000000"/>
          <w:sz w:val="40"/>
          <w:szCs w:val="40"/>
          <w:vertAlign w:val="superscript"/>
          <w:rtl/>
          <w:lang w:bidi="ar-YE"/>
        </w:rPr>
        <w:footnoteReference w:id="27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التاسعة عشرة</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الأسواق: نصائح وأحكام رقم (2)</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الله قد أحل البيع وحرم الربا، والأسواق هي مكان تجمع الناس للبيع والشراء، وتبادل المنافع، وهي مكان الفتن، وانتشار الشياطين لكثرة المنكرات فيها، وانشغال الناس بالدنيا، وهي أبغض الأماكن إلى الله. روى مسلم في صحيحه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أَحَبُّ البِلَادِ إِلَى اللَّهِ مَسَاجِدُهَا، وَأَبْغَضُ البِلَادِ إِلَى اللَّهِ أَسْوَاقُهَا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7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النووي</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وقوله: «</w:t>
      </w:r>
      <w:r w:rsidRPr="00F049D3">
        <w:rPr>
          <w:rFonts w:ascii="Simplified Arabic" w:hAnsi="Simplified Arabic" w:cs="Simplified Arabic"/>
          <w:b/>
          <w:bCs/>
          <w:color w:val="000000"/>
          <w:sz w:val="34"/>
          <w:szCs w:val="34"/>
          <w:rtl/>
          <w:lang w:bidi="ar-YE"/>
        </w:rPr>
        <w:t>أَبْغَضُ البِلَادِ إِلَى اللَّهِ أَسْوَاقُهَا</w:t>
      </w:r>
      <w:r w:rsidRPr="00F049D3">
        <w:rPr>
          <w:rFonts w:ascii="Simplified Arabic" w:hAnsi="Simplified Arabic" w:cs="Simplified Arabic"/>
          <w:color w:val="000000"/>
          <w:sz w:val="34"/>
          <w:szCs w:val="34"/>
          <w:rtl/>
          <w:lang w:bidi="ar-YE"/>
        </w:rPr>
        <w:t>»، لأنها مخصوصة بطلب الدنيا، ومخادعة العباد، والإعراض عن ذكر الله، ومظان الإيمان الفاجر، فالمساجد مواضع نزول رحمة الله وفضله، والأسواق على الضد منها</w:t>
      </w:r>
      <w:r w:rsidRPr="00F049D3">
        <w:rPr>
          <w:rFonts w:ascii="Simplified Arabic" w:hAnsi="Simplified Arabic" w:cs="Simplified Arabic"/>
          <w:color w:val="000000"/>
          <w:sz w:val="40"/>
          <w:szCs w:val="40"/>
          <w:vertAlign w:val="superscript"/>
          <w:rtl/>
          <w:lang w:bidi="ar-YE"/>
        </w:rPr>
        <w:footnoteReference w:id="27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روى مسلم في صحيحه من حديث أبي عثمان عن سلمان قال: لَا تَكُونَنَّ </w:t>
      </w:r>
      <w:r w:rsidRPr="00F049D3">
        <w:rPr>
          <w:rFonts w:ascii="Simplified Arabic" w:hAnsi="Simplified Arabic" w:cs="Simplified Arabic"/>
          <w:color w:val="000000"/>
          <w:sz w:val="34"/>
          <w:szCs w:val="34"/>
          <w:rtl/>
          <w:lang w:bidi="ar-YE"/>
        </w:rPr>
        <w:lastRenderedPageBreak/>
        <w:t>إِنِ اسْتَطَعْتَ أَوَّلَ مَنْ يَدْخُلُ السُّوقَ، وَلَا آخِرَ مَنْ يَخْرُجُ مِنْهَا، فَإِنَّهَا مَعْرَكَةُ الشَّيْطَانِ وَبِهَا يَنْصِبُ رَايَتَهُ</w:t>
      </w:r>
      <w:r w:rsidRPr="00F049D3">
        <w:rPr>
          <w:rFonts w:ascii="Simplified Arabic" w:hAnsi="Simplified Arabic" w:cs="Simplified Arabic"/>
          <w:color w:val="000000"/>
          <w:sz w:val="40"/>
          <w:szCs w:val="40"/>
          <w:vertAlign w:val="superscript"/>
          <w:rtl/>
          <w:lang w:bidi="ar-YE"/>
        </w:rPr>
        <w:footnoteReference w:id="27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وكثرة الأسواق من علامات الساعة. روى الإمام أحمد في مسنده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تَقُومُ السَّاعَةُ حَتَّى تَظْهَرَ الْفِتَنُ، وَيَكْثُرَ الْكَذِبُ، وَتَتَقَارَبَ الأَسْوَاقُ، وَيَتَقَارَبَ الزَّمَانُ، وَيَكْثُرَ الْهَرْجُ</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قِيلَ: وَمَا الْهَرْجُ؟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الْقَتْلُ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7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والأسواق تنتشر فيها منكرات، ينبغي للمؤمن معرفتها للحذر من الوقوع فيها، وإنكارها بحسب الاستطاعة، فمن تلك المنكرات:</w:t>
      </w:r>
    </w:p>
    <w:p w:rsidR="005256A1" w:rsidRPr="00F049D3" w:rsidRDefault="005256A1" w:rsidP="00F0337B">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خروج النساء متبرجات متعطرات إلى الأسواق، وقد وضعن المساحيق وأدوات التجميل، وهذا الفعل باب عظيم من أبواب الفتن التي تؤدي إلى شيوع الفواحش وانتشارها، قال تعالى: ﴿</w:t>
      </w:r>
      <w:r w:rsidRPr="00F049D3">
        <w:rPr>
          <w:rFonts w:ascii="Simplified Arabic" w:hAnsi="Simplified Arabic" w:cs="Simplified Arabic Backslanted"/>
          <w:color w:val="000000"/>
          <w:sz w:val="34"/>
          <w:szCs w:val="34"/>
          <w:rtl/>
          <w:lang w:bidi="ar-YE"/>
        </w:rPr>
        <w:t> </w:t>
      </w:r>
      <w:r w:rsidR="0079574C" w:rsidRPr="00F049D3">
        <w:rPr>
          <w:rFonts w:ascii="Simplified Arabic" w:hAnsi="Simplified Arabic" w:cs="Simplified Arabic"/>
          <w:b/>
          <w:bCs/>
          <w:color w:val="FF0000"/>
          <w:sz w:val="36"/>
          <w:szCs w:val="36"/>
          <w:rtl/>
        </w:rPr>
        <w:t>وَقَرْنَ فِي بُيُوتِكُنَّ وَلاَ تَبَرَّجْنَ تَبَرُّجَ الْجَاهِلِيَّةِ الأُولَى</w:t>
      </w:r>
      <w:r w:rsidR="00F0337B"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[الأحزاب: </w:t>
      </w:r>
      <w:r w:rsidRPr="00F049D3">
        <w:rPr>
          <w:rFonts w:ascii="Simplified Arabic" w:hAnsi="Simplified Arabic" w:cs="Simplified Arabic"/>
          <w:b/>
          <w:bCs/>
          <w:color w:val="000000"/>
          <w:szCs w:val="28"/>
          <w:rtl/>
          <w:lang w:bidi="ar-YE"/>
        </w:rPr>
        <w:t>33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الاختلاط بين الرجال والنساء، 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«ومن ذلك أن ولي الأمر يجب عليه أن يمنع من اختلاط الرجال بالنساء في الأسواق والفرج ومجامع الرجال، فالإمام مسؤول عن ذلك، والفتنة به عظيمة. روى البخاري ومسلم من حديث أسامة بن زيد: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تَرَكْتُ بَعْدِي فِتْنَةً، أَضَرَّ عَلَى الرِّجَالِ مِنَ النِّسَاءِ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7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حديث آخر: «</w:t>
      </w:r>
      <w:r w:rsidRPr="00F049D3">
        <w:rPr>
          <w:rFonts w:ascii="Simplified Arabic" w:hAnsi="Simplified Arabic" w:cs="Simplified Arabic"/>
          <w:b/>
          <w:bCs/>
          <w:color w:val="000000"/>
          <w:sz w:val="34"/>
          <w:szCs w:val="34"/>
          <w:rtl/>
          <w:lang w:bidi="ar-YE"/>
        </w:rPr>
        <w:t>عَلَيكُنَّ بِحَافَّاتِ الطَّرِيقِ</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7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ويجب </w:t>
      </w:r>
      <w:r w:rsidRPr="00F049D3">
        <w:rPr>
          <w:rFonts w:ascii="Simplified Arabic" w:hAnsi="Simplified Arabic" w:cs="Simplified Arabic"/>
          <w:color w:val="000000"/>
          <w:sz w:val="34"/>
          <w:szCs w:val="34"/>
          <w:rtl/>
          <w:lang w:bidi="ar-YE"/>
        </w:rPr>
        <w:lastRenderedPageBreak/>
        <w:t>عليه أن يمنع النساء من الخروج متزينات متجملات، ومنعهن من الثياب التي يكن فيها كاسيات عاريات كالثياب الواسعة الرقاق، ومنعهن من حديث الرجال في الطرقات، ومنع الرجال من ذلك، وله أن يحبس المرأة إذا أكثرت الخروج من منزلها، ولا سيما إذا خرجت متجملة، بل إقرار النساء على ذلك إعانة لهن على الإثم والمعصية، والله سائل ولي الأمر عن ذلك، وقد منع أمير المؤمنين عمر بن الخطاب</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النساء من المشي في طريق الرجال والاختلاط بهن في الطريق، فعلى ولي الأمر أن يقتدي به في ذلك»</w:t>
      </w:r>
      <w:r w:rsidRPr="00F049D3">
        <w:rPr>
          <w:rFonts w:ascii="Simplified Arabic" w:hAnsi="Simplified Arabic" w:cs="Simplified Arabic"/>
          <w:color w:val="000000"/>
          <w:sz w:val="40"/>
          <w:szCs w:val="40"/>
          <w:vertAlign w:val="superscript"/>
          <w:rtl/>
          <w:lang w:bidi="ar-YE"/>
        </w:rPr>
        <w:footnoteReference w:id="27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تسكع الشباب في الأسواق، والقصات، والألبسة الغربية، والسلاسل التي يتزينون بها، والبناطيل الضيقة التي يلبسونها، وغير ذلك من الميوعة والتخنث مما فيه تشبه بالنساء. روى أبو داود في سننه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«لَعَنَ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الرَّجُلَ يَلْبَسُ لُبْسَةَ الْمَرْأَةِ، وَالْمَرْأَةَ تَلْبَسُ لُبْسَةَ الرَّجُلِ»</w:t>
      </w:r>
      <w:r w:rsidRPr="00F049D3">
        <w:rPr>
          <w:rFonts w:ascii="Simplified Arabic" w:hAnsi="Simplified Arabic" w:cs="Simplified Arabic"/>
          <w:color w:val="000000"/>
          <w:sz w:val="40"/>
          <w:szCs w:val="40"/>
          <w:vertAlign w:val="superscript"/>
          <w:rtl/>
          <w:lang w:bidi="ar-YE"/>
        </w:rPr>
        <w:footnoteReference w:id="279"/>
      </w:r>
      <w:r w:rsidRPr="00F049D3">
        <w:rPr>
          <w:rFonts w:ascii="Simplified Arabic" w:hAnsi="Simplified Arabic" w:cs="Simplified Arabic"/>
          <w:color w:val="000000"/>
          <w:szCs w:val="34"/>
          <w:rtl/>
          <w:lang w:bidi="ar-YE"/>
        </w:rPr>
        <w:t>.</w:t>
      </w:r>
    </w:p>
    <w:p w:rsidR="007A31F9" w:rsidRPr="00F049D3" w:rsidRDefault="005256A1" w:rsidP="007A31F9">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لبس بعض الفتيات الملابس القصيرة، أو البناطيل، وولي أمرها يتساهل في ذلك بحجة أنها صغيرة، فالنبي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تزوج عائشة وعمرها تسع سنين، فالواجب تعويد الفتيات وتنشئتهن منذ الصغر على الحياء والحشمة، ومن شب على شيء شاب عليه، قال الشاعر:</w:t>
      </w:r>
    </w:p>
    <w:p w:rsidR="005256A1" w:rsidRPr="00F049D3" w:rsidRDefault="005256A1" w:rsidP="007A31F9">
      <w:pPr>
        <w:widowControl w:val="0"/>
        <w:autoSpaceDE w:val="0"/>
        <w:autoSpaceDN w:val="0"/>
        <w:adjustRightInd w:val="0"/>
        <w:spacing w:after="0" w:line="240" w:lineRule="auto"/>
        <w:ind w:left="964" w:hanging="397"/>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وَيَنْشَأُ نَاشِئُ الفِتْيَانِ مِنَّا</w:t>
      </w:r>
      <w:r w:rsidR="007A31F9" w:rsidRPr="00F049D3">
        <w:rPr>
          <w:rFonts w:ascii="Simplified Arabic" w:hAnsi="Simplified Arabic" w:cs="Simplified Arabic"/>
          <w:color w:val="000000"/>
          <w:sz w:val="34"/>
          <w:szCs w:val="34"/>
          <w:rtl/>
          <w:lang w:bidi="ar-YE"/>
        </w:rPr>
        <w:tab/>
      </w:r>
      <w:r w:rsidR="007A31F9"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عَلَى مَا كَانَ عَوَّدَهُ أَبُوهُ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ولنا في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أسوة حسنة، فقد كان يومًا يقسم تمر الصدقة، فأخذ الحسن بن علي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تمرة من تمر الصدقة فجعلها في فيه، فقال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كِخٍ، كِخٍ»</w:t>
      </w:r>
      <w:r w:rsidRPr="00F049D3">
        <w:rPr>
          <w:rFonts w:ascii="Simplified Arabic" w:hAnsi="Simplified Arabic" w:cs="Simplified Arabic"/>
          <w:color w:val="000000"/>
          <w:sz w:val="34"/>
          <w:szCs w:val="34"/>
          <w:rtl/>
          <w:lang w:bidi="ar-YE"/>
        </w:rPr>
        <w:t xml:space="preserve"> لِيَطْرَحَهَا، ثُمَّ قَالَ: </w:t>
      </w:r>
      <w:r w:rsidRPr="00F049D3">
        <w:rPr>
          <w:rFonts w:ascii="Simplified Arabic" w:hAnsi="Simplified Arabic" w:cs="Simplified Arabic"/>
          <w:b/>
          <w:bCs/>
          <w:color w:val="000000"/>
          <w:sz w:val="34"/>
          <w:szCs w:val="34"/>
          <w:rtl/>
          <w:lang w:bidi="ar-YE"/>
        </w:rPr>
        <w:t>«أَمَا شَعَرْتَ أَنَّا لَا نَأْكُلُ الصَّدَقَةَ؟!»</w:t>
      </w:r>
      <w:r w:rsidRPr="00F049D3">
        <w:rPr>
          <w:rFonts w:ascii="Simplified Arabic" w:hAnsi="Simplified Arabic" w:cs="Simplified Arabic"/>
          <w:color w:val="000000"/>
          <w:sz w:val="40"/>
          <w:szCs w:val="40"/>
          <w:vertAlign w:val="superscript"/>
          <w:rtl/>
          <w:lang w:bidi="ar-YE"/>
        </w:rPr>
        <w:footnoteReference w:id="28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ورأى على عبد الله بن عمرو ثوبين معصفرين فقال: </w:t>
      </w:r>
      <w:r w:rsidRPr="00F049D3">
        <w:rPr>
          <w:rFonts w:ascii="Simplified Arabic" w:hAnsi="Simplified Arabic" w:cs="Simplified Arabic"/>
          <w:b/>
          <w:bCs/>
          <w:color w:val="000000"/>
          <w:sz w:val="34"/>
          <w:szCs w:val="34"/>
          <w:rtl/>
          <w:lang w:bidi="ar-YE"/>
        </w:rPr>
        <w:t>«إِنَّ هَذِهِ مِنْ ثِيَابِ الْكُفَّارِ فَلَا تَلْبَسْهَا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8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الشيخ ابن عثيمين</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34"/>
          <w:szCs w:val="34"/>
          <w:rtl/>
          <w:lang w:bidi="ar-YE"/>
        </w:rPr>
        <w:t>أرى أنه لا ينبغي للإنسان أن يلبس ابنته هذا اللباس وهي صغيرة؛ لأنها إذا اعتادته بقيت عليه، وهان عليها أمره، أما لو تعوَّدت الحشمة من صغرها، بقيت على تلك الحال في كبرها، والذي أنصح به أخواتنا المسلمات أن يتركن لباس أهل الخارج من أعداء الدين، وأن يعودن بناتهن على اللباس الساتر، وعلى الحياء، فالحياء من الإيمان»</w:t>
      </w:r>
      <w:r w:rsidRPr="00F049D3">
        <w:rPr>
          <w:rFonts w:ascii="Simplified Arabic" w:hAnsi="Simplified Arabic" w:cs="Simplified Arabic"/>
          <w:color w:val="000000"/>
          <w:sz w:val="40"/>
          <w:szCs w:val="40"/>
          <w:vertAlign w:val="superscript"/>
          <w:rtl/>
          <w:lang w:bidi="ar-YE"/>
        </w:rPr>
        <w:footnoteReference w:id="28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الصور، والمجسمات المعلقة على زجاج المحلات، وهو ما يسمى بـ (المانيكان) كدعاية لتلك المحلات، مع ما فيها من التعري والفتنة مما ينافي الحشمة والحياء، وبعضها فاضحة لا يشك مؤمن بحرمتها، وأضرارها على الشباب، والفتيات.. فإلى الله المشتكى.</w:t>
      </w:r>
    </w:p>
    <w:p w:rsidR="005256A1" w:rsidRPr="00F049D3" w:rsidRDefault="005256A1" w:rsidP="00F0337B">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الميوعة واللين في الكلام من النساء عند البيع، والشراء مع أصحاب المحلات مما يؤدي إلى الفتنة بهن، قال تعالى: ﴿</w:t>
      </w:r>
      <w:r w:rsidRPr="00F049D3">
        <w:rPr>
          <w:rFonts w:ascii="Simplified Arabic" w:hAnsi="Simplified Arabic" w:cs="Simplified Arabic Backslanted"/>
          <w:color w:val="000000"/>
          <w:sz w:val="34"/>
          <w:szCs w:val="34"/>
          <w:rtl/>
          <w:lang w:bidi="ar-YE"/>
        </w:rPr>
        <w:t> </w:t>
      </w:r>
      <w:r w:rsidR="007A31F9" w:rsidRPr="00F049D3">
        <w:rPr>
          <w:rFonts w:ascii="Simplified Arabic" w:hAnsi="Simplified Arabic" w:cs="Simplified Arabic"/>
          <w:b/>
          <w:bCs/>
          <w:color w:val="FF0000"/>
          <w:sz w:val="36"/>
          <w:szCs w:val="36"/>
          <w:rtl/>
        </w:rPr>
        <w:t>فَلاَ تَخْضَعْنَ بِالْقَوْلِ فَيَطْمَعَ الَّذِي فِي قَلْبِهِ مَرَضٌ</w:t>
      </w:r>
      <w:r w:rsidR="00F0337B"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[الأحزاب: </w:t>
      </w:r>
      <w:r w:rsidRPr="00F049D3">
        <w:rPr>
          <w:rFonts w:ascii="Simplified Arabic" w:hAnsi="Simplified Arabic" w:cs="Simplified Arabic"/>
          <w:b/>
          <w:bCs/>
          <w:color w:val="000000"/>
          <w:szCs w:val="28"/>
          <w:rtl/>
          <w:lang w:bidi="ar-YE"/>
        </w:rPr>
        <w:t>32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بيع السحر، والشعوذة ومنها سحر الصرف، والعطف، والغالب أن البيع يكون للنساء.</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المغازلات، وترتيب المواعيد بين الشباب، والفتيات وأكثر حالات </w:t>
      </w:r>
      <w:r w:rsidRPr="00F049D3">
        <w:rPr>
          <w:rFonts w:ascii="Simplified Arabic" w:hAnsi="Simplified Arabic" w:cs="Simplified Arabic"/>
          <w:color w:val="000000"/>
          <w:sz w:val="34"/>
          <w:szCs w:val="34"/>
          <w:rtl/>
          <w:lang w:bidi="ar-YE"/>
        </w:rPr>
        <w:lastRenderedPageBreak/>
        <w:t>الإركاب إنما تكون في الأسواق كما حدثني بذلك بعض رجال الهيئة.</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9</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بقاء أصحاب المحلات وقت الصلاة داخل المحلات، والأشد من ذلك المجاهرة بعدم إغلاق المحل وقت الصلاة.</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10</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توظيف الفتيات بائعات في داخل المحلات يبعن على الرجال والنساء، ويشمل ذلك الملابس، والعبايات، وأدوات الزينة.. وغيرها، وقد صدرت فتاوى من علمائنا في هذه البلاد بتحريم بيع النساء على الرجال لما فيه من تعريض المرأة للفتنة</w:t>
      </w:r>
      <w:r w:rsidRPr="00F049D3">
        <w:rPr>
          <w:rFonts w:ascii="Simplified Arabic" w:hAnsi="Simplified Arabic" w:cs="Simplified Arabic"/>
          <w:color w:val="000000"/>
          <w:sz w:val="40"/>
          <w:szCs w:val="40"/>
          <w:vertAlign w:val="superscript"/>
          <w:rtl/>
          <w:lang w:bidi="ar-YE"/>
        </w:rPr>
        <w:footnoteReference w:id="28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الوصايا التي يُوصى بها في الأسواق:</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تكثيف رجال الهيئة في الأسواق، والمجمعات التجارية لتغيير تلك المنكرات.</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توجيه النساء وإرشادهن للقرار في بيوتهن، وألا تكثر من الخروج لغير حاجة تدعو لذلك، وإذا خرجت فيقتصر الخروج على حاجتها والحذر من التجول لوقت طويل، فكثير من النساء تتجول في السوق لساعات طويلة تتنقل بين المحلات التجارية بحجة البحث عن الأرخص والأجود، وهذا الوقت تُسأَلُ عنه يوم القيامة، 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«لَا تَزُولُ قَدَمَا عَبْدٍ يَوْمَ الْقِيَامَةِ، حَتَّى يُسْأَلَ عَنْ عُمُرِهِ فِيمَ أَفْنَاهُ؟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8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w:t>
      </w:r>
      <w:r w:rsidRPr="00F049D3">
        <w:rPr>
          <w:rFonts w:ascii="Simplified Arabic" w:hAnsi="Simplified Arabic" w:cs="Simplified Arabic"/>
          <w:b/>
          <w:bCs/>
          <w:color w:val="000000"/>
          <w:sz w:val="34"/>
          <w:szCs w:val="34"/>
          <w:rtl/>
          <w:lang w:bidi="ar-YE"/>
        </w:rPr>
        <w:t>«وَعَنْ شَبَابِهِ فِيمَ أَبْلَاهُ؟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8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إضافة إلى اختلاطها بالرجال وفتنتها لهم، وعليها ألا تسرف في شراء الملابس وأدوات الزينة، وألا تتبع الموضة في ذلك، فبعضهن تشتري الملابس </w:t>
      </w:r>
      <w:r w:rsidRPr="00F049D3">
        <w:rPr>
          <w:rFonts w:ascii="Simplified Arabic" w:hAnsi="Simplified Arabic" w:cs="Simplified Arabic"/>
          <w:color w:val="000000"/>
          <w:sz w:val="34"/>
          <w:szCs w:val="34"/>
          <w:rtl/>
          <w:lang w:bidi="ar-YE"/>
        </w:rPr>
        <w:lastRenderedPageBreak/>
        <w:t>بشكل مستمر في كل مناسبة أو عرس، حتى لو كان هذا الثوب لم يستعمل إلا مرة واحدة، وتدفع في ذلك المبالغ المالية الطائلة، بل وصل الأمر إلى شراء حقائب اليد والنعال بآلاف الريالات. فإنا لله وإنا إليه راجعون.</w:t>
      </w:r>
    </w:p>
    <w:p w:rsidR="005256A1" w:rsidRPr="00F049D3" w:rsidRDefault="005256A1" w:rsidP="007A31F9">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تعالى: </w:t>
      </w:r>
      <w:r w:rsidR="00FC5A6A" w:rsidRPr="00F049D3">
        <w:rPr>
          <w:rFonts w:ascii="Simplified Arabic" w:hAnsi="Simplified Arabic" w:cs="Simplified Arabic"/>
          <w:color w:val="000000"/>
          <w:sz w:val="34"/>
          <w:szCs w:val="34"/>
          <w:rtl/>
          <w:lang w:bidi="ar-YE"/>
        </w:rPr>
        <w:t>﴿</w:t>
      </w:r>
      <w:r w:rsidR="007A31F9" w:rsidRPr="00F049D3">
        <w:rPr>
          <w:rFonts w:ascii="Simplified Arabic" w:hAnsi="Simplified Arabic" w:cs="Simplified Arabic"/>
          <w:b/>
          <w:bCs/>
          <w:color w:val="FF0000"/>
          <w:sz w:val="36"/>
          <w:szCs w:val="36"/>
          <w:rtl/>
        </w:rPr>
        <w:t>وكُلُواْ وَاشْرَبُواْ وَلاَ تُسْرِفُواْ إِنَّهُ لاَ يُحِبُّ الْمُسْرِفِين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w:t>
      </w:r>
      <w:r w:rsidR="007A31F9" w:rsidRPr="00F049D3">
        <w:rPr>
          <w:rFonts w:ascii="Simplified Arabic" w:hAnsi="Simplified Arabic" w:cs="Simplified Arabic"/>
          <w:color w:val="000000"/>
          <w:szCs w:val="28"/>
          <w:rtl/>
          <w:lang w:bidi="ar-YE"/>
        </w:rPr>
        <w:t>لأعراف:31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وروى النسائي في سننه من حديث عمرو بن شعيب عن أبيه عن جده: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«كُلُوا وَتَصَدَّقُوا، وَالْبَسُوا فِي غَيْرِ إِسْرَافٍ وَلَا مَخِيلَةٍ</w:t>
      </w:r>
      <w:r w:rsidRPr="00F049D3">
        <w:rPr>
          <w:rFonts w:ascii="Simplified Arabic" w:hAnsi="Simplified Arabic" w:cs="Simplified Arabic"/>
          <w:color w:val="000000"/>
          <w:sz w:val="34"/>
          <w:szCs w:val="34"/>
          <w:rtl/>
          <w:lang w:bidi="ar-YE"/>
        </w:rPr>
        <w:t>». ولتحرص ألا تكون وحدها في السوق، مع التستر والحشمة حتى لا يطمع الذي في قلبه مرض، ولتحذر من التطيب عند الذهاب إلى الأسواق، فقد روى الترمذي في سننه من حديث أبي موسى: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«كُلُّ عَيْنٍ زَانِيَةٌ، وَالمرَأَةُ إِذَا اسْتَعْطَرَتْ، فَمَرَّتْ بِالمَجلِسِ فَهِيَ كَذَا وَكَذَا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يَعْنِي: زَانِيَةٌ</w:t>
      </w:r>
      <w:r w:rsidRPr="00F049D3">
        <w:rPr>
          <w:rFonts w:ascii="Simplified Arabic" w:hAnsi="Simplified Arabic" w:cs="Simplified Arabic"/>
          <w:color w:val="000000"/>
          <w:sz w:val="40"/>
          <w:szCs w:val="40"/>
          <w:vertAlign w:val="superscript"/>
          <w:rtl/>
          <w:lang w:bidi="ar-YE"/>
        </w:rPr>
        <w:footnoteReference w:id="28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سُئل الشيخ محمد بن عثيمين</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عن خروج المرأة في الأسواق من غير محرم جائز أم لا؟ ومتى يجوز؟ ومتى يحرم؟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فكان الجواب: </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34"/>
          <w:szCs w:val="34"/>
          <w:rtl/>
          <w:lang w:bidi="ar-YE"/>
        </w:rPr>
        <w:t>خروج المرأة إلى السوق في الأصل جائز، لا يشترط أن يكون معها محرم إلا أن تخشى الفتنة، فإنه يجب عليها ألا تخرج إلا بمحرم يحميها، ويصونها، ويحفظها، ويشترط لجواز خروجها إلى الأسواق أن تخرج غير متبرجة، ولا متطيبة، فإن خرجت متبرجة أو متطيبة فإنها لا يحل لها ذلك، لقول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«لَا تَمْنَعُوا إِمَاءَ اللَّهِ مَسَاجِدَ اللَّهِ، وَلْيَخْرُجْنَ تَفِلَاتٍ</w:t>
      </w:r>
      <w:r w:rsidRPr="00F049D3">
        <w:rPr>
          <w:rFonts w:ascii="Simplified Arabic" w:hAnsi="Simplified Arabic" w:cs="Simplified Arabic"/>
          <w:color w:val="000000"/>
          <w:sz w:val="40"/>
          <w:szCs w:val="40"/>
          <w:vertAlign w:val="superscript"/>
          <w:rtl/>
          <w:lang w:bidi="ar-YE"/>
        </w:rPr>
        <w:footnoteReference w:id="287"/>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88"/>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89"/>
      </w:r>
      <w:r w:rsidRPr="00F049D3">
        <w:rPr>
          <w:rFonts w:ascii="Simplified Arabic" w:hAnsi="Simplified Arabic" w:cs="Simplified Arabic"/>
          <w:color w:val="000000"/>
          <w:szCs w:val="34"/>
          <w:rtl/>
          <w:lang w:bidi="ar-YE"/>
        </w:rPr>
        <w:t>.</w:t>
      </w:r>
    </w:p>
    <w:p w:rsidR="005256A1" w:rsidRPr="00F049D3" w:rsidRDefault="005256A1" w:rsidP="007A31F9">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على من دخل إلى السوق أن يحرص على كثرة الذكر، وغض البصر، وعلى إفشاء السلام، والأمر بالمعروف والنهي عن المنكر. قال تعالى: </w:t>
      </w:r>
      <w:r w:rsidR="00FC5A6A" w:rsidRPr="00F049D3">
        <w:rPr>
          <w:rFonts w:ascii="Simplified Arabic" w:hAnsi="Simplified Arabic" w:cs="Simplified Arabic"/>
          <w:color w:val="000000"/>
          <w:sz w:val="34"/>
          <w:szCs w:val="34"/>
          <w:rtl/>
          <w:lang w:bidi="ar-YE"/>
        </w:rPr>
        <w:t>﴿</w:t>
      </w:r>
      <w:r w:rsidR="007A31F9" w:rsidRPr="00F049D3">
        <w:rPr>
          <w:rFonts w:ascii="Simplified Arabic" w:hAnsi="Simplified Arabic" w:cs="Simplified Arabic"/>
          <w:b/>
          <w:bCs/>
          <w:color w:val="FF0000"/>
          <w:sz w:val="36"/>
          <w:szCs w:val="36"/>
          <w:rtl/>
        </w:rPr>
        <w:t>قُل لِّلْمُؤْمِنِينَ يَغُضُّوا مِنْ أَبْصَارِهِمْ وَيَحْفَظُوا فُرُوجَهُمْ ذَلِكَ أَزْكَى لَهُمْ إِنَّ اللَّهَ خَبِيرٌ بِمَا يَصْنَعُون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[النور</w:t>
      </w:r>
      <w:r w:rsidR="007A31F9" w:rsidRPr="00F049D3">
        <w:rPr>
          <w:rFonts w:ascii="Simplified Arabic" w:hAnsi="Simplified Arabic" w:cs="Simplified Arabic"/>
          <w:color w:val="000000"/>
          <w:szCs w:val="28"/>
          <w:rtl/>
          <w:lang w:bidi="ar-YE"/>
        </w:rPr>
        <w:t>:30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مسلم في صحيحه من حديث أبي سعيد الخدري: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«مَن رَأَى مِنْكُم مُنْكَرًا فَليُغَيِّرْهُ بِيَدِهِ، فَإِن لَم يَسْتَطِعْ فَبِلِسَانِهِ، فَإِن لَم يَسْتَطِعْ فَبِقَلبِهِ، وَذَلِكَ أَضْعَفُ الإِيْمَانِ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9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على المسؤولين إيقاع العقوبات الشديدة لمن يثبت عليه إيذاء النساء ومعاكستهن أو البيع وقت الصلاة؟ أو وضع الصور، أو المجسمات الخليعة، أو غير ذلك من المنكرات حماية للأعراض، وقطعًا لدابر الشر.</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على الآباء أن يمنعوا بناتهم من الألبسة القصيرة، أو البنطال، وأن يعودوهن على الحجاب والستر منذ الصغر.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تنبيه: </w:t>
      </w:r>
      <w:r w:rsidRPr="00F049D3">
        <w:rPr>
          <w:rFonts w:ascii="Simplified Arabic" w:hAnsi="Simplified Arabic" w:cs="Simplified Arabic"/>
          <w:color w:val="000000"/>
          <w:sz w:val="34"/>
          <w:szCs w:val="34"/>
          <w:rtl/>
          <w:lang w:bidi="ar-YE"/>
        </w:rPr>
        <w:t xml:space="preserve">انتشر في الآونة الأخيرة خروج النساء إلى الأسواق، وهن يلبسن النقاب، أو ما يسمى باللثام، وتكتفي بوضع جزء منه على وجهها، ويخرجن العينين والخدين، سُئل الشيخ صالح الفوزانڤ عن النقاب الذي فيه التوسع السابق، فقال: </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34"/>
          <w:szCs w:val="34"/>
          <w:rtl/>
          <w:lang w:bidi="ar-YE"/>
        </w:rPr>
        <w:t xml:space="preserve">الواجب على المرأة المسلمة التزام الحجاب الساتر على وجهها وسائر بدنها درءًا للفتنة عنها وعن غيرها، والنقاب الذي تعمله كثير من النساء اليوم نوع من السفور، بل هو تدرج إلى ترك الحجاب، فالواجب على المسلمة أن تُبقي على حجابها الساتر، وترك هذا العبث الذي تفعله بعض السفيهات من النساء اللاتي تضايقن من الحجاب الشرعي، فأخذن يتحايلن على التخلص </w:t>
      </w:r>
      <w:r w:rsidRPr="00F049D3">
        <w:rPr>
          <w:rFonts w:ascii="Simplified Arabic" w:hAnsi="Simplified Arabic" w:cs="Simplified Arabic"/>
          <w:color w:val="000000"/>
          <w:sz w:val="34"/>
          <w:szCs w:val="34"/>
          <w:rtl/>
          <w:lang w:bidi="ar-YE"/>
        </w:rPr>
        <w:lastRenderedPageBreak/>
        <w:t>منه»</w:t>
      </w:r>
      <w:r w:rsidRPr="00F049D3">
        <w:rPr>
          <w:rFonts w:ascii="Simplified Arabic" w:hAnsi="Simplified Arabic" w:cs="Simplified Arabic"/>
          <w:color w:val="000000"/>
          <w:sz w:val="40"/>
          <w:szCs w:val="40"/>
          <w:vertAlign w:val="superscript"/>
          <w:rtl/>
          <w:lang w:bidi="ar-YE"/>
        </w:rPr>
        <w:footnoteReference w:id="29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وبعد.. فكل ما جاء في التحذير منه في هذه الكلمة، وغيرها إنما هو من كيد أعداء الله متمثلًا ذلك بالغزو الصليبي اليهودي لإفساد المسلمين، ليسهل عليهم السيطرة علينا، واستعمارنا فكريًّا، واقتصاديًّا، واجتماعيًّا، وأعانهم على ذلك قوم من جلدتنا، ويتكلمون بألسنتنا، وقلوبهم مع أعدائنا، والله غالب على أمره ولكن أكثر الناس لا يعلمون</w:t>
      </w:r>
      <w:r w:rsidRPr="00F049D3">
        <w:rPr>
          <w:rFonts w:ascii="Simplified Arabic" w:hAnsi="Simplified Arabic" w:cs="Simplified Arabic"/>
          <w:color w:val="000000"/>
          <w:sz w:val="40"/>
          <w:szCs w:val="40"/>
          <w:vertAlign w:val="superscript"/>
          <w:rtl/>
          <w:lang w:bidi="ar-YE"/>
        </w:rPr>
        <w:footnoteReference w:id="29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العشرون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المستشفيات: واقعها ووسائل إصلاحها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E342D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من حكمة الله تعالى أن يبتلي عبده المؤمن بالمرض تكفيرًا لسيئاته، أو رفعًا لدرجاته، وما كتب الله من مرض إلا وله شفاء. روى البخاري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أَنْزَلَ اللهُ دَاءً، إِلَّا أَنْزَلَ لَهُ شِفَاءً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9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تعالى: </w:t>
      </w:r>
      <w:r w:rsidR="00FC5A6A" w:rsidRPr="00F049D3">
        <w:rPr>
          <w:rFonts w:ascii="Simplified Arabic" w:hAnsi="Simplified Arabic" w:cs="Simplified Arabic"/>
          <w:color w:val="000000"/>
          <w:sz w:val="34"/>
          <w:szCs w:val="34"/>
          <w:rtl/>
          <w:lang w:bidi="ar-YE"/>
        </w:rPr>
        <w:t>﴿</w:t>
      </w:r>
      <w:r w:rsidR="00E342D4" w:rsidRPr="00F049D3">
        <w:rPr>
          <w:rFonts w:ascii="Simplified Arabic" w:hAnsi="Simplified Arabic" w:cs="Simplified Arabic"/>
          <w:b/>
          <w:bCs/>
          <w:color w:val="FF0000"/>
          <w:sz w:val="36"/>
          <w:szCs w:val="36"/>
          <w:rtl/>
        </w:rPr>
        <w:t>وَإِذَا مَرِضْتُ فَهُوَ يَشْفِين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[الشعراء</w:t>
      </w:r>
      <w:r w:rsidR="00E342D4" w:rsidRPr="00F049D3">
        <w:rPr>
          <w:rFonts w:ascii="Simplified Arabic" w:hAnsi="Simplified Arabic" w:cs="Simplified Arabic"/>
          <w:color w:val="000000"/>
          <w:szCs w:val="28"/>
          <w:rtl/>
          <w:lang w:bidi="ar-YE"/>
        </w:rPr>
        <w:t>:80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E342D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والذي يتأمل في واقع المستشفيات في هذه الأيام يرى فيها الكثير من المنكرات التي تحتاج إلى علاج، وإلى جهود كبيرة في الإصلاح، قال تعالى: </w:t>
      </w:r>
      <w:r w:rsidR="00FC5A6A" w:rsidRPr="00F049D3">
        <w:rPr>
          <w:rFonts w:ascii="Simplified Arabic" w:hAnsi="Simplified Arabic" w:cs="Simplified Arabic"/>
          <w:color w:val="000000"/>
          <w:sz w:val="34"/>
          <w:szCs w:val="34"/>
          <w:rtl/>
          <w:lang w:bidi="ar-YE"/>
        </w:rPr>
        <w:t>﴿</w:t>
      </w:r>
      <w:r w:rsidR="00E342D4" w:rsidRPr="00F049D3">
        <w:rPr>
          <w:rFonts w:ascii="Simplified Arabic" w:hAnsi="Simplified Arabic" w:cs="Simplified Arabic"/>
          <w:b/>
          <w:bCs/>
          <w:color w:val="FF0000"/>
          <w:sz w:val="36"/>
          <w:szCs w:val="36"/>
          <w:rtl/>
        </w:rPr>
        <w:t xml:space="preserve">إِنْ أُرِيدُ إِلاَّ الإِصْلاَحَ مَا اسْتَطَعْتُ وَمَا تَوْفِيقِي إِلاَّ بِاللّهِ عَلَيْهِ تَوَكَّلْتُ وَإِلَيْهِ </w:t>
      </w:r>
      <w:r w:rsidR="00E342D4" w:rsidRPr="00F049D3">
        <w:rPr>
          <w:rFonts w:ascii="Simplified Arabic" w:hAnsi="Simplified Arabic" w:cs="Simplified Arabic"/>
          <w:b/>
          <w:bCs/>
          <w:color w:val="FF0000"/>
          <w:sz w:val="36"/>
          <w:szCs w:val="36"/>
          <w:rtl/>
        </w:rPr>
        <w:lastRenderedPageBreak/>
        <w:t>أُنِيب</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[هود</w:t>
      </w:r>
      <w:r w:rsidR="00E342D4" w:rsidRPr="00F049D3">
        <w:rPr>
          <w:rFonts w:ascii="Simplified Arabic" w:hAnsi="Simplified Arabic" w:cs="Simplified Arabic"/>
          <w:color w:val="000000"/>
          <w:szCs w:val="28"/>
          <w:rtl/>
          <w:lang w:bidi="ar-YE"/>
        </w:rPr>
        <w:t>:88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هذه المنكرات: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أولًا: </w:t>
      </w:r>
      <w:r w:rsidRPr="00F049D3">
        <w:rPr>
          <w:rFonts w:ascii="Simplified Arabic" w:hAnsi="Simplified Arabic" w:cs="Simplified Arabic"/>
          <w:color w:val="000000"/>
          <w:sz w:val="34"/>
          <w:szCs w:val="34"/>
          <w:rtl/>
          <w:lang w:bidi="ar-YE"/>
        </w:rPr>
        <w:t>الاختلاط بين الرجال والنساء. روى البخاري ومسلم في صحيحيهما من حديث عقبة بن عامر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إِيَّاكُم وَالدُّخُوْلَ عَلَى النِّسَاءِ»، </w:t>
      </w:r>
      <w:r w:rsidRPr="00F049D3">
        <w:rPr>
          <w:rFonts w:ascii="Simplified Arabic" w:hAnsi="Simplified Arabic" w:cs="Simplified Arabic"/>
          <w:color w:val="000000"/>
          <w:sz w:val="34"/>
          <w:szCs w:val="34"/>
          <w:rtl/>
          <w:lang w:bidi="ar-YE"/>
        </w:rPr>
        <w:t>فَقَالَ رَجُلٌ مِنَ الأَنْصَارِ: يَا رَسُوْلَ اللَّهِ، أَفَرَأَيْتَ الحَمْوَ؟ قَالَ</w:t>
      </w:r>
      <w:r w:rsidRPr="00F049D3">
        <w:rPr>
          <w:rFonts w:ascii="Simplified Arabic" w:hAnsi="Simplified Arabic" w:cs="Simplified Arabic"/>
          <w:b/>
          <w:bCs/>
          <w:color w:val="000000"/>
          <w:sz w:val="34"/>
          <w:szCs w:val="34"/>
          <w:rtl/>
          <w:lang w:bidi="ar-YE"/>
        </w:rPr>
        <w:t>: «الحَمْوُ المَوْتُ</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9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وإذا كان الرجال ممنوعين من الدخول على النساء، وممنوعين من الخلوة بهن بطريق الأولى، كما ثبت بأحاديث أُخرصار سؤالهن متاعًا لا يكون إلا من وراء حجاب، ومن دخل عليهن فقد خرق الحجاب</w:t>
      </w:r>
      <w:r w:rsidRPr="00F049D3">
        <w:rPr>
          <w:rFonts w:ascii="Simplified Arabic" w:hAnsi="Simplified Arabic" w:cs="Simplified Arabic"/>
          <w:color w:val="000000"/>
          <w:sz w:val="40"/>
          <w:szCs w:val="40"/>
          <w:vertAlign w:val="superscript"/>
          <w:rtl/>
          <w:lang w:bidi="ar-YE"/>
        </w:rPr>
        <w:footnoteReference w:id="29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والاختلاط له مواضع عدة كالاختلاط بين الأطباء والطبيبات والممرضات أثناء العمل، أو في الاجتماعات، والمحاضرات والندوات، أو أن يكون للطبيب ممرضة ملازمة له في أقسام العمليات، أو غير ذلك. روى البخاري ومسلم في صحيحيهما من حديث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أنه سمع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يَخْلُوَنَّ رَجُلٌ بِامْرَأَةٍ إِلَّا مَعَ ذِي مَحْرَمٍ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9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ثانيًا: </w:t>
      </w:r>
      <w:r w:rsidRPr="00F049D3">
        <w:rPr>
          <w:rFonts w:ascii="Simplified Arabic" w:hAnsi="Simplified Arabic" w:cs="Simplified Arabic"/>
          <w:color w:val="000000"/>
          <w:sz w:val="34"/>
          <w:szCs w:val="34"/>
          <w:rtl/>
          <w:lang w:bidi="ar-YE"/>
        </w:rPr>
        <w:t>لبس العاملات في المستشفيات، والمراكز الصحية، من الطبيبات والممرضات، والموظفات اللباس الخفيف، أو المفتوح، أو البنطال الضيق وهو لباس الرجل. روى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صِنْفَانِ مِن أَهْلِ النَّارِ لَم أَرَهُمَا: قَوْمٌ مَعَهُم سِيَاطٌ كَأَذْنَابِ البَقَرِ يَضْرِبُوْنَ بِهَا النَّاسَ، وَنِسَاءٌ كَاسِيَاتٌ عَارِيَاتٌ، مُمِيْلَاتٌ مَائِلَاتٌ، رُؤُوْسُهُنَّ كَأَسْنِمَةِ البُخْتِ المَائِلَةِ، لَا يَدْخُلنَ الجَنَّةَ، وَلَا يَجِدْنَ رِيحَهَا، وَإِنَّ </w:t>
      </w:r>
      <w:r w:rsidRPr="00F049D3">
        <w:rPr>
          <w:rFonts w:ascii="Simplified Arabic" w:hAnsi="Simplified Arabic" w:cs="Simplified Arabic"/>
          <w:b/>
          <w:bCs/>
          <w:color w:val="000000"/>
          <w:sz w:val="34"/>
          <w:szCs w:val="34"/>
          <w:rtl/>
          <w:lang w:bidi="ar-YE"/>
        </w:rPr>
        <w:lastRenderedPageBreak/>
        <w:t>رِيحَهَا لَيُوْجَدُ مِن مَسِيْرَةِ كَذَا وَكَذَا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29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أبو داود في سننه من حديث أبي هريرة قال: «لَعَنَ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الرَّجُلَ يَلْبَسُ لِبْسَةَ الْمَرْأَةِ، وَالْمَرْأَةَ تَلْبَسُ لِبْسَةَ الرَّجُلِ»</w:t>
      </w:r>
      <w:r w:rsidRPr="00F049D3">
        <w:rPr>
          <w:rFonts w:ascii="Simplified Arabic" w:hAnsi="Simplified Arabic" w:cs="Simplified Arabic"/>
          <w:color w:val="000000"/>
          <w:sz w:val="40"/>
          <w:szCs w:val="40"/>
          <w:vertAlign w:val="superscript"/>
          <w:rtl/>
          <w:lang w:bidi="ar-YE"/>
        </w:rPr>
        <w:footnoteReference w:id="29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ثالثًا: </w:t>
      </w:r>
      <w:r w:rsidRPr="00F049D3">
        <w:rPr>
          <w:rFonts w:ascii="Simplified Arabic" w:hAnsi="Simplified Arabic" w:cs="Simplified Arabic"/>
          <w:color w:val="000000"/>
          <w:sz w:val="34"/>
          <w:szCs w:val="34"/>
          <w:rtl/>
          <w:lang w:bidi="ar-YE"/>
        </w:rPr>
        <w:t>تبرج العاملات في المستشفيات من الطبيبات، والموظفات، وذلك بكشف شعر الرأس، والوجه، ووضع أدوات الزينة والتجميل.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رابعًا: </w:t>
      </w:r>
      <w:r w:rsidRPr="00F049D3">
        <w:rPr>
          <w:rFonts w:ascii="Simplified Arabic" w:hAnsi="Simplified Arabic" w:cs="Simplified Arabic"/>
          <w:color w:val="000000"/>
          <w:sz w:val="34"/>
          <w:szCs w:val="34"/>
          <w:rtl/>
          <w:lang w:bidi="ar-YE"/>
        </w:rPr>
        <w:t>كشف الطبيب على المرأة المريضة، مع عدم وجود الحاجة إلى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خامسًا: </w:t>
      </w:r>
      <w:r w:rsidRPr="00F049D3">
        <w:rPr>
          <w:rFonts w:ascii="Simplified Arabic" w:hAnsi="Simplified Arabic" w:cs="Simplified Arabic"/>
          <w:color w:val="000000"/>
          <w:sz w:val="34"/>
          <w:szCs w:val="34"/>
          <w:rtl/>
          <w:lang w:bidi="ar-YE"/>
        </w:rPr>
        <w:t>إلزام الطبيبة بالكشف على الرجال.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سادسًا: </w:t>
      </w:r>
      <w:r w:rsidRPr="00F049D3">
        <w:rPr>
          <w:rFonts w:ascii="Simplified Arabic" w:hAnsi="Simplified Arabic" w:cs="Simplified Arabic"/>
          <w:color w:val="000000"/>
          <w:sz w:val="34"/>
          <w:szCs w:val="34"/>
          <w:rtl/>
          <w:lang w:bidi="ar-YE"/>
        </w:rPr>
        <w:t>نظر الطبيب إلى عورة المريض بلا ضرورة، أو حاجة ملحة، وتعظم الحرمة مع اختلاف الجنسين.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سابعًا: </w:t>
      </w:r>
      <w:r w:rsidRPr="00F049D3">
        <w:rPr>
          <w:rFonts w:ascii="Simplified Arabic" w:hAnsi="Simplified Arabic" w:cs="Simplified Arabic"/>
          <w:color w:val="000000"/>
          <w:sz w:val="34"/>
          <w:szCs w:val="34"/>
          <w:rtl/>
          <w:lang w:bidi="ar-YE"/>
        </w:rPr>
        <w:t>إلباس المريض، أو المريضة، في غرفة العمليات اللباس العاري أو المفتوح، أو كشف عورته أمام الكوادر الطبية من غير حاجة ملحة إلى ذلك. روى مسلم في صحيحه من حديث أبي سعيد الخدري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يَنْظُرِ الرَّجُلُ إِلَى عَورَةِ الرَّجُلِ، وَلَا المَرأَةُ إِلَى عَورَةِ المَرأَةِ»</w:t>
      </w:r>
      <w:r w:rsidRPr="00F049D3">
        <w:rPr>
          <w:rFonts w:ascii="Simplified Arabic" w:hAnsi="Simplified Arabic" w:cs="Simplified Arabic"/>
          <w:color w:val="000000"/>
          <w:sz w:val="40"/>
          <w:szCs w:val="40"/>
          <w:vertAlign w:val="superscript"/>
          <w:rtl/>
          <w:lang w:bidi="ar-YE"/>
        </w:rPr>
        <w:footnoteReference w:id="29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ثامنًا: </w:t>
      </w:r>
      <w:r w:rsidRPr="00F049D3">
        <w:rPr>
          <w:rFonts w:ascii="Simplified Arabic" w:hAnsi="Simplified Arabic" w:cs="Simplified Arabic"/>
          <w:color w:val="000000"/>
          <w:sz w:val="34"/>
          <w:szCs w:val="34"/>
          <w:rtl/>
          <w:lang w:bidi="ar-YE"/>
        </w:rPr>
        <w:t xml:space="preserve">توظيف النساء في الاستقبال، وفي بعض الأحيان يكن متبرجات، وقد وضعن أدوات التجميل على وجههن يفتن بذلك الرجال، ورد في قرار مجمع الفقه الإسلامي بشأن ضوابط كشف العورة أثناء علاج المريض ما نصه: الحمد لله والصلاة والسلام على من لا نبي بعده وعلى آله وصحبه أجمعين: «فإن </w:t>
      </w:r>
      <w:r w:rsidRPr="00F049D3">
        <w:rPr>
          <w:rFonts w:ascii="Simplified Arabic" w:hAnsi="Simplified Arabic" w:cs="Simplified Arabic"/>
          <w:color w:val="000000"/>
          <w:sz w:val="34"/>
          <w:szCs w:val="34"/>
          <w:rtl/>
          <w:lang w:bidi="ar-YE"/>
        </w:rPr>
        <w:lastRenderedPageBreak/>
        <w:t>مجلس المجمع الفقه الإسلامي التابع لرابطة العالم الإسلامي في دورته الرابعة عشرة، المنعقدة بمكة المكرمة والتي بدأت يوم السبت العشرون من شعبان عام ألف وأربع مئة وخمس عشرة للهجرة، وقد نظر في هذا الموضوع وأصدر القرار الآتي: الأصل الشرعي أنه لا يجوز كشف عورة المرأة للرجل، ولا العكس ولا كشف عورة المرأة للمرأة، ولا عورة الرجل للرجل، يؤكد المجمع على ما صدر من مجمع الفقه الإسلامي التابع لمنظمة المؤتمر الإسلامي بقراره رقم (</w:t>
      </w:r>
      <w:r w:rsidRPr="00F049D3">
        <w:rPr>
          <w:rFonts w:ascii="Simplified Arabic" w:hAnsi="Simplified Arabic" w:cs="Simplified Arabic"/>
          <w:b/>
          <w:bCs/>
          <w:color w:val="000000"/>
          <w:sz w:val="34"/>
          <w:szCs w:val="34"/>
          <w:rtl/>
          <w:lang w:bidi="ar-YE"/>
        </w:rPr>
        <w:t>15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12</w:t>
      </w:r>
      <w:r w:rsidRPr="00F049D3">
        <w:rPr>
          <w:rFonts w:ascii="Simplified Arabic" w:hAnsi="Simplified Arabic" w:cs="Simplified Arabic"/>
          <w:color w:val="000000"/>
          <w:sz w:val="34"/>
          <w:szCs w:val="34"/>
          <w:rtl/>
          <w:lang w:bidi="ar-YE"/>
        </w:rPr>
        <w:t>/د/</w:t>
      </w: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 xml:space="preserve">) وتاريخ </w:t>
      </w: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1414</w:t>
      </w:r>
      <w:r w:rsidRPr="00F049D3">
        <w:rPr>
          <w:rFonts w:ascii="Simplified Arabic" w:hAnsi="Simplified Arabic" w:cs="Simplified Arabic"/>
          <w:color w:val="000000"/>
          <w:sz w:val="34"/>
          <w:szCs w:val="34"/>
          <w:rtl/>
          <w:lang w:bidi="ar-YE"/>
        </w:rPr>
        <w:t>هـ، وهذا نصه: «الأصل أنه إذا توافرت طبيبة مسلمة متخصصة يجب أن تقوم بالكشف على المريضة، وإذا لم يتوافر ذلك فتقوم طبيبة غير مسلمة، فإن لم يتوافر ذلك يقوم به طبيب مسلم وإن لم يتوافر طبيب مسلم يمكن أن يقوم مقامه طبيب غير مسلم على أن يطلع من جسم المرأة على قدر الحاجة في تشخيص المرض ومداواته، وألا يزيد عن ذلك وأن يغض الطرف قدر استطاعته، وأن تتم معالجة الطبيب للمرأة هذه بحضور محرم، أو زوج، أو امرأة ثقة خشية الخلوة.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في جميع الأحوال المذكورة، لا يجوز أن يشترك مع الطبيب إلا من دعت الحاجة الطبية الملحة لمشاركته، ويجب عليه كتمان الأسرار إن وجدت.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ويجب على المسؤولين في الصحة، والمستشفيات حفظ عورات المسلمين والمسلمات من خلال وضع لوائح وأنظمة خاصة تحقق هذا الهدف، وتعاقب كل من لا يحترم أخلاق المسلمين، وترتيب ما يلزم لستر العورة وعدم كشفها أثناء العمليات إلا بقدر الحاجة من خلال اللباس المناسب شرعًا</w:t>
      </w:r>
      <w:r w:rsidRPr="00F049D3">
        <w:rPr>
          <w:rFonts w:ascii="Simplified Arabic" w:hAnsi="Simplified Arabic" w:cs="Simplified Arabic"/>
          <w:color w:val="000000"/>
          <w:sz w:val="40"/>
          <w:szCs w:val="40"/>
          <w:vertAlign w:val="superscript"/>
          <w:rtl/>
          <w:lang w:bidi="ar-YE"/>
        </w:rPr>
        <w:footnoteReference w:id="30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ويوصي المجمع بما يلي:</w:t>
      </w:r>
    </w:p>
    <w:p w:rsidR="005256A1" w:rsidRPr="00F049D3" w:rsidRDefault="005256A1" w:rsidP="005256A1">
      <w:pPr>
        <w:widowControl w:val="0"/>
        <w:autoSpaceDE w:val="0"/>
        <w:autoSpaceDN w:val="0"/>
        <w:adjustRightInd w:val="0"/>
        <w:spacing w:after="0" w:line="240" w:lineRule="auto"/>
        <w:ind w:left="1247" w:hanging="68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أ )</w:t>
      </w:r>
      <w:r w:rsidRPr="00F049D3">
        <w:rPr>
          <w:rFonts w:ascii="Simplified Arabic" w:hAnsi="Simplified Arabic" w:cs="Simplified Arabic"/>
          <w:color w:val="000000"/>
          <w:sz w:val="34"/>
          <w:szCs w:val="34"/>
          <w:rtl/>
          <w:lang w:bidi="ar-YE"/>
        </w:rPr>
        <w:tab/>
        <w:t xml:space="preserve">أن يقوم المسؤولون عن الصحة بتعديل السياسة الصحية فكرًا، ومنهجًا وتطبيقًا، بما يتفق مع ديننا الإسلامي الحنيف، وقواعده </w:t>
      </w:r>
      <w:r w:rsidRPr="00F049D3">
        <w:rPr>
          <w:rFonts w:ascii="Simplified Arabic" w:hAnsi="Simplified Arabic" w:cs="Simplified Arabic"/>
          <w:color w:val="000000"/>
          <w:sz w:val="34"/>
          <w:szCs w:val="34"/>
          <w:rtl/>
          <w:lang w:bidi="ar-YE"/>
        </w:rPr>
        <w:lastRenderedPageBreak/>
        <w:t>الأخلاقية السامية، وأن يولوا عنايتهم الكاملة لرفع الحرج عن المسلمين، وحفظ كرامتهم، وصيانة أعراضهم.</w:t>
      </w:r>
    </w:p>
    <w:p w:rsidR="005256A1" w:rsidRPr="00F049D3" w:rsidRDefault="005256A1" w:rsidP="005256A1">
      <w:pPr>
        <w:widowControl w:val="0"/>
        <w:autoSpaceDE w:val="0"/>
        <w:autoSpaceDN w:val="0"/>
        <w:adjustRightInd w:val="0"/>
        <w:spacing w:after="0" w:line="240" w:lineRule="auto"/>
        <w:ind w:left="1247" w:hanging="68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(ب)</w:t>
      </w:r>
      <w:r w:rsidRPr="00F049D3">
        <w:rPr>
          <w:rFonts w:ascii="Simplified Arabic" w:hAnsi="Simplified Arabic" w:cs="Simplified Arabic"/>
          <w:color w:val="000000"/>
          <w:sz w:val="34"/>
          <w:szCs w:val="34"/>
          <w:rtl/>
          <w:lang w:bidi="ar-YE"/>
        </w:rPr>
        <w:tab/>
        <w:t>العمل على وجود موجه شرعي في كل مستشفى للإرشاد والتوجيه للمرضى، وصلى الله وسلم على نبينا محمد وعلى آله وصحبه أجمعين. اهـ</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وقع القرار جمع من العلماء، وعلى رأسهم رئيس المجلس سماحة الشيخ عبد العزيز بن باز</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الوصايا التي يُوصى بها إضافة إلى وصايا المجمع الفقهي الإسلامي:</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«يجب على الأطباء ومساعديهم من الممرضين وغيرهم القيام بالواجبات الشرعية في كل حال من أحوالهم، وعدم التساهل فيها، ومن ذلك أعظم أركان الإسلام بعد الشهادتين وهي الصلاة، فلا يجوز التفريط فيها، ولا تأخيرها عن وقتها، خاصة عند وجود ما قد يشغل ويصد، فإن داعي الشر قد يوسوس للإنسان بالأعذار الواهية، والحجج الفاسدة ما يبرر له تقصيره، والصلاة لا تسقط عن المسلم ما دام عقله معه، ولا يجوز تأخيرها عن وقتها</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0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إيجاد مستشفى خاص بالنساء، وآخر بالرجال، ويبدأ ذلك من دراسة الطب، كلية خاصة للنساء، وأخرى للرجال، ومستشفى تعليمي للنساء وآخر للرجال، وقد برزت في هذه الأيام بعض المستشفيات والمستوصفات الخاصة بالنساء، وأثبتت نجاحها، وما المانع من أن يعم ذلك جميع مستشفيات المسلمين، قال الشيخ محمد بن إبراهيم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مفتي الديار السعودية سابقًا: وذلك أن الرجال والنساء الذين </w:t>
      </w:r>
      <w:r w:rsidRPr="00F049D3">
        <w:rPr>
          <w:rFonts w:ascii="Simplified Arabic" w:hAnsi="Simplified Arabic" w:cs="Simplified Arabic"/>
          <w:color w:val="000000"/>
          <w:sz w:val="34"/>
          <w:szCs w:val="34"/>
          <w:rtl/>
          <w:lang w:bidi="ar-YE"/>
        </w:rPr>
        <w:lastRenderedPageBreak/>
        <w:t>يرتادون المستشفيات للعلاج ينبغي أن يكون لكل منهم قسم خاص من المستشفى، فقسم الرجال لا يقربه النساء بحال، ومثله قسم النساء حتى تؤمن المفسدة، وتسير مستشفيات البلاد على وضع سليم من كل شبهة موافقًا لبيئة البلاد ودينها، وطبائع أهلها، وهذا لا يكلف شيئًا، ولا يوجب التزامات مالية أكثر مما كان، فإن الإدارة واحدة والتكاليف واحدة، مع أن ذلك متعين شرعًا مهما كلف</w:t>
      </w:r>
      <w:r w:rsidRPr="00F049D3">
        <w:rPr>
          <w:rFonts w:ascii="Simplified Arabic" w:hAnsi="Simplified Arabic" w:cs="Simplified Arabic"/>
          <w:color w:val="000000"/>
          <w:sz w:val="40"/>
          <w:szCs w:val="40"/>
          <w:vertAlign w:val="superscript"/>
          <w:rtl/>
          <w:lang w:bidi="ar-YE"/>
        </w:rPr>
        <w:footnoteReference w:id="30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إلزام العاملات في المستشفيات، والمراكز الصحية من طبيبات، وممرضات وموظفات باللباس الشرعي الساتر البعيد عن الفتنة، مع تغطية الوجه والكفين والرأس كاملًا.</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الحرص على توفير كوادر نسائية للكشف عن النساء، وخدمتهن دون الحاجة لمخاطبة الرجال ومخالطتهم، والعكس كذلك توفير كوادر رجالية من موظف الاستقبال، والطبيب، وغيره.</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الحرص التام على عدم الاختلاط بين المراجعين، والمراجعات، والموظفين والموظفات.</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الحرص على تنبيه الجميع لأوقات الصلاة، وتوفير مصلى مناسب للرجال والنساء.</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عدم السماح لجميع العاملات بأخذ الزينة وقت العمل سواء في اللباس أو الشعر أو الوجه، بل يُكتَفَى باللباس الشرعي الساتر لجميع البدن.</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«يجب على جميع العاملين في المستشفيات عدم إفشاء أسرار المرضى، ولزوم الكتمان في هذه الأمور، فإن إفشاءها مع أنه خيانة للأمانة، وهتك للأسرار، فإنه يجر من الشر ما لا يخفى.</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9</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يجب على جميع العاملين عدم التشبه بالكفار، وقد ورد النهي صريحًا في تحريم ذلك، وعلى المسلم أن يعتز بدينه وانتمائه إليه، فلا يضعف ولا ينهزم.</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10</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عدم خضوع العاملات في المستشفيات بالقول عند حاجتهن للتحدث مع الرجال غير محارمهن، على أنه لا يجوز لهن التحدث معهم إلا من وراء حجاب، ودون اختلاط</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0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الحرص على الكوادر المسلمة من العاملين، والعاملات، وعدم استقدام الأطباء، والممرضات، والعاملين، والعاملات من النصارى، والوثنيين وغيرهم من ملل الكفر، لقول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أَخْرِجُوا الْمُشْرِكِينَ مِنْ جَزِيرَةِ الْعَرَبِ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0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إلا من دعت الحاجة إليه، وتقدر الضرورة بقدرها.</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يُدرس في كليات الطب، العلوم الشرعية التي تبين الحقوق الشرعية للمرضى، والأحكام والقواعد الشرعية لأحكام التداوي، وضوابطه.</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الحرص على افتتاح مكتب للشؤون الدينية في كل مستشفى حكومي أو أهلي، وتكون مهمته إزالة المنكرات ومعالجتها بالطرق المناسبة، والمراقبة الدقيقة لتطبيق الأنظمة واللوائح التي تمنع الألبسة المنافية للحياء والاختلاط، وأخذ الزينة للعاملات وقت العمل... وغير ذلك، وكذلك توزيع الكتب، والأشرطة لدعوة غير المسلمين إلى الإسلام، من العاملين والعاملات، وترتيب المحاضرات، والإجابة على أسئلة المرضى... وما إلى ذلك.</w:t>
      </w:r>
    </w:p>
    <w:p w:rsidR="005256A1" w:rsidRPr="00F049D3" w:rsidRDefault="005256A1" w:rsidP="00F0337B">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14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الأمر بالمعروف والنهي عن المنكر، قال تعالى: </w:t>
      </w:r>
      <w:r w:rsidR="00FC5A6A" w:rsidRPr="00F049D3">
        <w:rPr>
          <w:rFonts w:ascii="Simplified Arabic" w:hAnsi="Simplified Arabic" w:cs="Simplified Arabic"/>
          <w:color w:val="000000"/>
          <w:sz w:val="34"/>
          <w:szCs w:val="34"/>
          <w:rtl/>
          <w:lang w:bidi="ar-YE"/>
        </w:rPr>
        <w:t>﴿</w:t>
      </w:r>
      <w:r w:rsidR="00156D5A" w:rsidRPr="00F049D3">
        <w:rPr>
          <w:rFonts w:ascii="Simplified Arabic" w:hAnsi="Simplified Arabic" w:cs="Simplified Arabic"/>
          <w:b/>
          <w:bCs/>
          <w:color w:val="FF0000"/>
          <w:sz w:val="36"/>
          <w:szCs w:val="36"/>
          <w:rtl/>
        </w:rPr>
        <w:t>كُنتُمْ خَيْرَ أُمَّةٍ أُخْرِجَتْ لِلنَّاسِ تَأْمُرُونَ بِالْمَعْرُوفِ وَتَنْهَوْنَ عَنِ الْمُنكَرِ</w:t>
      </w:r>
      <w:r w:rsidR="00F0337B" w:rsidRPr="00F049D3">
        <w:rPr>
          <w:rFonts w:ascii="Simplified Arabic" w:hAnsi="Simplified Arabic" w:cs="Simplified Arabic"/>
          <w:b/>
          <w:bCs/>
          <w:sz w:val="36"/>
          <w:szCs w:val="36"/>
          <w:rtl/>
        </w:rPr>
        <w:t>﴾</w:t>
      </w:r>
      <w:r w:rsidRPr="00F049D3">
        <w:rPr>
          <w:rFonts w:ascii="Simplified Arabic" w:hAnsi="Simplified Arabic" w:cs="Simplified Arabic"/>
          <w:color w:val="000000"/>
          <w:szCs w:val="28"/>
          <w:rtl/>
          <w:lang w:bidi="ar-YE"/>
        </w:rPr>
        <w:t xml:space="preserve"> [آل عمران: </w:t>
      </w:r>
      <w:r w:rsidRPr="00F049D3">
        <w:rPr>
          <w:rFonts w:ascii="Simplified Arabic" w:hAnsi="Simplified Arabic" w:cs="Simplified Arabic"/>
          <w:b/>
          <w:bCs/>
          <w:color w:val="000000"/>
          <w:szCs w:val="28"/>
          <w:rtl/>
          <w:lang w:bidi="ar-YE"/>
        </w:rPr>
        <w:t>110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وهذا التعاون مطلوب من الجميع، الطبيب، والموظف، والمراجع، والمرأة على بنات جنسها.</w:t>
      </w:r>
    </w:p>
    <w:p w:rsidR="005256A1" w:rsidRPr="00F049D3" w:rsidRDefault="005256A1" w:rsidP="00156D5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من رأى منكرًا مما سبق ذكره، عليه إنكار ذلك، كما قال تعالى: </w:t>
      </w:r>
      <w:r w:rsidR="00FC5A6A" w:rsidRPr="00F049D3">
        <w:rPr>
          <w:rFonts w:ascii="Simplified Arabic" w:hAnsi="Simplified Arabic" w:cs="Simplified Arabic"/>
          <w:color w:val="000000"/>
          <w:sz w:val="34"/>
          <w:szCs w:val="34"/>
          <w:rtl/>
          <w:lang w:bidi="ar-YE"/>
        </w:rPr>
        <w:t>﴿</w:t>
      </w:r>
      <w:r w:rsidR="00156D5A" w:rsidRPr="00F049D3">
        <w:rPr>
          <w:rFonts w:ascii="Simplified Arabic" w:hAnsi="Simplified Arabic" w:cs="Simplified Arabic"/>
          <w:b/>
          <w:bCs/>
          <w:color w:val="FF0000"/>
          <w:sz w:val="36"/>
          <w:szCs w:val="36"/>
          <w:rtl/>
        </w:rPr>
        <w:t>وَالْمُؤْمِنُونَ وَالْمُؤْمِنَاتُ بَعْضُهُمْ أَوْلِيَاء بَعْضٍ يَأْمُرُونَ بِالْمَعْرُوفِ وَيَنْهَوْنَ عَنِ الْمُنكَرِ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[التوبة: </w:t>
      </w:r>
      <w:r w:rsidRPr="00F049D3">
        <w:rPr>
          <w:rFonts w:ascii="Simplified Arabic" w:hAnsi="Simplified Arabic" w:cs="Simplified Arabic"/>
          <w:b/>
          <w:bCs/>
          <w:color w:val="000000"/>
          <w:szCs w:val="28"/>
          <w:rtl/>
          <w:lang w:bidi="ar-YE"/>
        </w:rPr>
        <w:t>71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40"/>
          <w:szCs w:val="40"/>
          <w:vertAlign w:val="superscript"/>
          <w:rtl/>
          <w:lang w:bidi="ar-YE"/>
        </w:rPr>
        <w:footnoteReference w:id="30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539" w:right="4309"/>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لحادية والعشرون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خطبة الجمعة: فوائد، وتنبيهات رقم (1)</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رب العالمين، والصلاة والسلام على نبينا محمد وعلى آله وصحبه أجمعين،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لخطبة الجمعة في الإسلام أهمية عظيمة، فقد كان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يُعَلِّمُ أصحابه في خطبته قواعد الإسلام وشرائعه، ويأمرهم وينهاهم في خطبته إذا عرض أمر أو نهي، كما أمر الداخل وهو يخطب أن يصلي ركعتين ويذكر معالم الشرائع في الخطبة، والجنة، والنار، والمعاد، فيأمر بتقوى الله، ويُحَذِّرُ من غضبه، ويُرَغِّبُ في موجبات رضاه، ويذكرهم بأيام الله»</w:t>
      </w:r>
      <w:r w:rsidRPr="00F049D3">
        <w:rPr>
          <w:rFonts w:ascii="Simplified Arabic" w:hAnsi="Simplified Arabic" w:cs="Simplified Arabic"/>
          <w:color w:val="000000"/>
          <w:sz w:val="40"/>
          <w:szCs w:val="40"/>
          <w:vertAlign w:val="superscript"/>
          <w:rtl/>
          <w:lang w:bidi="ar-YE"/>
        </w:rPr>
        <w:footnoteReference w:id="30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وخطبة الجمعة من أعظم الوسائل المعينة على إصلاح المجتمع وحل </w:t>
      </w:r>
      <w:r w:rsidRPr="00F049D3">
        <w:rPr>
          <w:rFonts w:ascii="Simplified Arabic" w:hAnsi="Simplified Arabic" w:cs="Simplified Arabic"/>
          <w:color w:val="000000"/>
          <w:sz w:val="34"/>
          <w:szCs w:val="34"/>
          <w:rtl/>
          <w:lang w:bidi="ar-YE"/>
        </w:rPr>
        <w:lastRenderedPageBreak/>
        <w:t>قضاياه.</w:t>
      </w:r>
    </w:p>
    <w:p w:rsidR="005256A1" w:rsidRPr="00F049D3" w:rsidRDefault="005256A1" w:rsidP="003B58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وقد أمر الله المؤمنين بحضور ذلك الاجتماع واستماع الخطبة، وإقامة الصلاة، قال تعالى: </w:t>
      </w:r>
      <w:r w:rsidR="00FC5A6A" w:rsidRPr="00F049D3">
        <w:rPr>
          <w:rFonts w:ascii="Simplified Arabic" w:hAnsi="Simplified Arabic" w:cs="Simplified Arabic"/>
          <w:color w:val="000000"/>
          <w:sz w:val="34"/>
          <w:szCs w:val="34"/>
          <w:rtl/>
          <w:lang w:bidi="ar-YE"/>
        </w:rPr>
        <w:t>﴿</w:t>
      </w:r>
      <w:r w:rsidR="003B587B" w:rsidRPr="00F049D3">
        <w:rPr>
          <w:rFonts w:ascii="Simplified Arabic" w:hAnsi="Simplified Arabic" w:cs="Simplified Arabic"/>
          <w:b/>
          <w:bCs/>
          <w:color w:val="FF0000"/>
          <w:sz w:val="36"/>
          <w:szCs w:val="36"/>
          <w:rtl/>
        </w:rPr>
        <w:t>يَاأَيُّهَا الَّذِينَ آمَنُوا إِذَا نُودِي لِلصَّلاَةِ مِن يَوْمِ الْجُمُعَةِ فَاسْعَوْا إِلَى ذِكْرِ اللَّهِ وَذَرُوا الْبَيْعَ ذَلِكُمْ خَيْرٌ لَّكُمْ إِن كُنتُمْ تَعْلَمُون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[الجمعة</w:t>
      </w:r>
      <w:r w:rsidR="003B587B" w:rsidRPr="00F049D3">
        <w:rPr>
          <w:rFonts w:ascii="Simplified Arabic" w:hAnsi="Simplified Arabic" w:cs="Simplified Arabic"/>
          <w:color w:val="000000"/>
          <w:szCs w:val="28"/>
          <w:rtl/>
          <w:lang w:bidi="ar-YE"/>
        </w:rPr>
        <w:t>:9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الشيخ علي الطنطاوي: «إني أحاول أن ألقي اليوم خطبة فلا تقولوا: قد شبعنا من الخطب، إنكم قد شبعتم من الكلام الفارغ الذي يلقيه أمثالي من مساكين الأدباء، أما الخطب فلم تسمعوها إلا قليلًا، الخطب العبقريات الخالدات التي لا تنسج من حروف، ولا تؤلف من كلمات، ولكنها تنسج من خيوط النور الذي يضيء طريق الحق لكل قلب، وتحاك من أسلاك النار التي تبعث لهب الحماسة في كل نفس ولا تقولوا: ماذا تصنع الخطب؟</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فخطبة طارق هي التي فَتَحَتِ الأندلس، وأُقِيمَتْ بها دولة الإسلام قرونًا عديدة»</w:t>
      </w:r>
      <w:r w:rsidRPr="00F049D3">
        <w:rPr>
          <w:rFonts w:ascii="Simplified Arabic" w:hAnsi="Simplified Arabic" w:cs="Simplified Arabic"/>
          <w:color w:val="000000"/>
          <w:sz w:val="40"/>
          <w:szCs w:val="40"/>
          <w:vertAlign w:val="superscript"/>
          <w:rtl/>
          <w:lang w:bidi="ar-YE"/>
        </w:rPr>
        <w:footnoteReference w:id="30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ومعركة الإسلام الفاصلة «بدر الكبرى» قامت على كلمات معدودة، ألقاها سيد الأوس سعد بن معاذ</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فعندما استشار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الناس في الذهاب إلى ملاقاة المشركين في بدر قام سعد بن معاذ خطيبًا فقال: والله لكأنك تريدنا يا رسول الله؟ قال: «</w:t>
      </w:r>
      <w:r w:rsidRPr="00F049D3">
        <w:rPr>
          <w:rFonts w:ascii="Simplified Arabic" w:hAnsi="Simplified Arabic" w:cs="Simplified Arabic"/>
          <w:b/>
          <w:bCs/>
          <w:color w:val="000000"/>
          <w:sz w:val="34"/>
          <w:szCs w:val="34"/>
          <w:rtl/>
          <w:lang w:bidi="ar-YE"/>
        </w:rPr>
        <w:t>أجل</w:t>
      </w:r>
      <w:r w:rsidRPr="00F049D3">
        <w:rPr>
          <w:rFonts w:ascii="Simplified Arabic" w:hAnsi="Simplified Arabic" w:cs="Simplified Arabic"/>
          <w:color w:val="000000"/>
          <w:sz w:val="34"/>
          <w:szCs w:val="34"/>
          <w:rtl/>
          <w:lang w:bidi="ar-YE"/>
        </w:rPr>
        <w:t>» قال: فقد آمنَّا بك وصدقناك، وشهدنا أن ما جئت به هو الحق، وأعطيناك على ذلك عهودنا، ومواثيقنا على السمع والطاعة لك، فامض بنا يا رسول الله لما أردت، فنحن معك، فوالذي بعثك بالحق لو استعرضت بنا البحر فخضته لخضناه معك ما تخلف منا رجل واحد، وما نكره أن تلقى بنا عدونا غدًا، إنا لَصُبُرٌ في الحرب، صُدُقٌ في اللقاء، لعل الله يريك منا ما تقر به عينك، فَسِرْ بنا على بركة الله، فَسُرَّ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بقول سعد، ونشطه ذلك، ثم قال: «</w:t>
      </w:r>
      <w:r w:rsidRPr="00F049D3">
        <w:rPr>
          <w:rFonts w:ascii="Simplified Arabic" w:hAnsi="Simplified Arabic" w:cs="Simplified Arabic"/>
          <w:b/>
          <w:bCs/>
          <w:color w:val="000000"/>
          <w:sz w:val="34"/>
          <w:szCs w:val="34"/>
          <w:rtl/>
          <w:lang w:bidi="ar-YE"/>
        </w:rPr>
        <w:t xml:space="preserve">سِيرُوا </w:t>
      </w:r>
      <w:r w:rsidRPr="00F049D3">
        <w:rPr>
          <w:rFonts w:ascii="Simplified Arabic" w:hAnsi="Simplified Arabic" w:cs="Simplified Arabic"/>
          <w:b/>
          <w:bCs/>
          <w:color w:val="000000"/>
          <w:sz w:val="34"/>
          <w:szCs w:val="34"/>
          <w:rtl/>
          <w:lang w:bidi="ar-YE"/>
        </w:rPr>
        <w:lastRenderedPageBreak/>
        <w:t>وَأَبْشِرُوا، فَإِنَّ اللَّهَ تَعَالَى قَدْ وَعَدَنِي إِحْدَى الطَّائِفَتَيْنِ، وَاللَّهِ لَكَأَنِّي الآنَ أَنْظُرُ إِلَى مَصَارِعِ الْقَوْمِ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0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ولما ارتدت العرب عند وفاة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قام سهيل بن عمرو خطيبًا في مكة، وكان من عقلائهم وخطبائهم، فخطب خطبة عصماء، ومما قال فيها: «يا معشر قريش، لا تكونوا آخر من أسلم، وأول من ارتدَّ، والله إن هذا الدين ليمتدن امتداد الشمس والقمر من طلوعهما إلى غروبهما»</w:t>
      </w:r>
      <w:r w:rsidRPr="00F049D3">
        <w:rPr>
          <w:rFonts w:ascii="Simplified Arabic" w:hAnsi="Simplified Arabic" w:cs="Simplified Arabic"/>
          <w:color w:val="000000"/>
          <w:sz w:val="40"/>
          <w:szCs w:val="40"/>
          <w:vertAlign w:val="superscript"/>
          <w:rtl/>
          <w:lang w:bidi="ar-YE"/>
        </w:rPr>
        <w:footnoteReference w:id="30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فكانت تلك الخطبة من أعظم أسباب ثباتهم على الدين، والأمثلة على ذلك كثيرة.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كثير: «إنما سميت الجمعة جمعة لأنها مشتقة من الجمع، فإن أهل الإسلام يجتمعون فيه كل أسبوع مرة بالمساجد الكبار، وفيه كَمُل جميع الخلائق فإنه اليوم السادس من الستة التي خلق الله فيها السماوات والأرض، وفيه خلق آدم، وفيه أدخل الجنة، وفيه أخرج منها، وفيه تقوم الساعة، وفيه ساعة لا يوافقها عبد مؤمن يسأل الله فيها خيرًا إلا أعطاه إياه، كما ثبتت بذلك الأحاديث الصحاح»</w:t>
      </w:r>
      <w:r w:rsidRPr="00F049D3">
        <w:rPr>
          <w:rFonts w:ascii="Simplified Arabic" w:hAnsi="Simplified Arabic" w:cs="Simplified Arabic"/>
          <w:color w:val="000000"/>
          <w:sz w:val="40"/>
          <w:szCs w:val="40"/>
          <w:vertAlign w:val="superscript"/>
          <w:rtl/>
          <w:lang w:bidi="ar-YE"/>
        </w:rPr>
        <w:footnoteReference w:id="31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وردت النصوص الكثيرة بوجوب الإنصات لخطبة الجمعة والفضل العظيم في ذلك. قال البخاري: باب الإنصات يوم الجمعة والإمام يخطب، وإذا قال لصاحبه: (أنصت) فقد لغا، وقال سلمان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ينصت إذا تكلم الإمام، ثم روى عن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lastRenderedPageBreak/>
        <w:t>قال: «</w:t>
      </w:r>
      <w:r w:rsidRPr="00F049D3">
        <w:rPr>
          <w:rFonts w:ascii="Simplified Arabic" w:hAnsi="Simplified Arabic" w:cs="Simplified Arabic"/>
          <w:b/>
          <w:bCs/>
          <w:color w:val="000000"/>
          <w:sz w:val="34"/>
          <w:szCs w:val="34"/>
          <w:rtl/>
          <w:lang w:bidi="ar-YE"/>
        </w:rPr>
        <w:t>إِذَا قُلْتَ لِصَاحِبِكَ يَوْمَ الْجُمُعَةِ: أَنْصِتْ وَالإِمَامُ يَخْطُبُ، فَقَدْ لَغَوْتَ</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1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أي: قلت اللغو، واللغو الإم، فإذا كان الذي يقول للمتكلم: (أنصت) - وهو في الأصل يأمر بمعروف - قد لغا، فغير ذلك من الكلام من باب أولى.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حجر: «واستدل به على منع جميع أنواع الكلام حال الخطبة، وبه قال الجمهور في حق من سمعها»</w:t>
      </w:r>
      <w:r w:rsidRPr="00F049D3">
        <w:rPr>
          <w:rFonts w:ascii="Simplified Arabic" w:hAnsi="Simplified Arabic" w:cs="Simplified Arabic"/>
          <w:color w:val="000000"/>
          <w:sz w:val="40"/>
          <w:szCs w:val="40"/>
          <w:vertAlign w:val="superscript"/>
          <w:rtl/>
          <w:lang w:bidi="ar-YE"/>
        </w:rPr>
        <w:footnoteReference w:id="31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color w:val="000000"/>
          <w:sz w:val="34"/>
          <w:szCs w:val="34"/>
          <w:rtl/>
          <w:lang w:bidi="ar-YE"/>
        </w:rPr>
        <w:t>وروى الإمام أحمد في مسنده من حديث أبي سعيد الخدري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اغْتَسَلَ يَوْمَ الْـجُمُعَةِ وَاسْتَاكَ وَمَسَّ مِنْ طِيبٍ إِنْ كَانَ عِنْدَهُ، وَلَبِسَ مِنْ أَحْسَنِ ثِيَابِهِ، ثُمَّ خَرَجَ حَتَّى يَأْتِيَ الْـمَسْجِدَ فَلَمْ يَتَخَطَّ رِقَابَ النَّاسِ حَتَّى رَكَعَ مَا شَاءَ أَنْ يَرْكَعَ، ثُمَّ أَنْصَتَ إِذَا خَرَجَ الإِمَامُ فَلَمْ يَتَكَلَّمْ حَتَّى يَفْرُغَ مِنْ صَلَاتِهِ، كَانَتْ كَفَّارَةً لِمَا بَيْنَهَا وَبَيْنَ الْـجُمُعَةِ الَّتِي قَبْلَهَا»</w:t>
      </w:r>
      <w:r w:rsidRPr="00F049D3">
        <w:rPr>
          <w:rFonts w:ascii="Simplified Arabic" w:hAnsi="Simplified Arabic" w:cs="Simplified Arabic"/>
          <w:color w:val="000000"/>
          <w:sz w:val="40"/>
          <w:szCs w:val="40"/>
          <w:vertAlign w:val="superscript"/>
          <w:rtl/>
          <w:lang w:bidi="ar-YE"/>
        </w:rPr>
        <w:footnoteReference w:id="313"/>
      </w:r>
      <w:r w:rsidRPr="00F049D3">
        <w:rPr>
          <w:rFonts w:ascii="Simplified Arabic" w:hAnsi="Simplified Arabic" w:cs="Simplified Arabic"/>
          <w:color w:val="000000"/>
          <w:szCs w:val="34"/>
          <w:rtl/>
          <w:lang w:bidi="ar-YE"/>
        </w:rPr>
        <w:t>.</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color w:val="000000"/>
          <w:sz w:val="34"/>
          <w:szCs w:val="34"/>
          <w:rtl/>
          <w:lang w:bidi="ar-YE"/>
        </w:rPr>
        <w:t>وروى أبو داود في سننه من حديث عبد الله بن عمرو: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يَحْضُرُ الْجُمُعَةَ ثَلَاثَةُ نَفَرٍ: رَجُلٌ حَضَرَهَا يَلْغُو وَهُوَ حَظُّهُ مِنْهَا، وَرَجُلٌ حَضَرَهَا يَدْعُو فَهُوَ رَجُلٌ دَعَا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b/>
          <w:bCs/>
          <w:color w:val="000000"/>
          <w:sz w:val="34"/>
          <w:szCs w:val="34"/>
          <w:rtl/>
          <w:lang w:bidi="ar-YE"/>
        </w:rPr>
        <w:t xml:space="preserve"> إِنْ شَاءَ أَعْطَاهُ وَإِنْ شَاءَ مَنَعَهُ، وَرَجُلٌ حَضَرَهَا بِإِنْصَاتٍ وَسُكُوتٍ وَلَمْ يَتَخَطَّ رَقَبَةَ مُسْلِمٍ وَلَمْ يُؤْذِ أَحَدًا فَهِيَ كَفَّارَةٌ إِلَى الْجُمُعَةِ الَّتِي تَلِيهَا وَزِيَادَةِ ثَلَاثَةِ أَيَّامٍ، وَذَلِكَ بِأَنَّ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b/>
          <w:bCs/>
          <w:color w:val="000000"/>
          <w:sz w:val="34"/>
          <w:szCs w:val="34"/>
          <w:rtl/>
          <w:lang w:bidi="ar-YE"/>
        </w:rPr>
        <w:t xml:space="preserve"> يَقُولُ: </w:t>
      </w:r>
      <w:r w:rsidR="00FC5A6A" w:rsidRPr="00F049D3">
        <w:rPr>
          <w:rFonts w:ascii="Simplified Arabic" w:hAnsi="Simplified Arabic" w:cs="Simplified Arabic"/>
          <w:color w:val="000000"/>
          <w:sz w:val="34"/>
          <w:szCs w:val="34"/>
          <w:rtl/>
          <w:lang w:bidi="ar-YE"/>
        </w:rPr>
        <w:t xml:space="preserve">﴿ </w:t>
      </w:r>
      <w:r w:rsidR="00F0337B" w:rsidRPr="00F049D3">
        <w:rPr>
          <w:rFonts w:ascii="Simplified Arabic" w:hAnsi="Simplified Arabic" w:cs="Simplified Arabic"/>
          <w:b/>
          <w:bCs/>
          <w:color w:val="FF0000"/>
          <w:sz w:val="36"/>
          <w:szCs w:val="36"/>
          <w:rtl/>
        </w:rPr>
        <w:t>مَن جَاء بِالْحَسَنَةِ فَلَهُ عَشْرُ أَمْثَالِهَا وَمَن جَاء بِالسَّيِّئَةِ فَلاَ يُجْزَى إِلاَّ مِثْلَهَا وَهُمْ لاَ يُظْلَمُون</w:t>
      </w:r>
      <w:r w:rsidR="00F0337B" w:rsidRPr="00F049D3">
        <w:rPr>
          <w:rFonts w:ascii="Simplified Arabic" w:hAnsi="Simplified Arabic" w:cs="Simplified Arabic"/>
          <w:color w:val="000000"/>
          <w:sz w:val="34"/>
          <w:szCs w:val="34"/>
          <w:rtl/>
          <w:lang w:bidi="ar-YE"/>
        </w:rPr>
        <w:t xml:space="preserve"> </w:t>
      </w:r>
      <w:r w:rsidR="00F0337B" w:rsidRPr="00F049D3">
        <w:rPr>
          <w:rFonts w:ascii="Simplified Arabic" w:hAnsi="Simplified Arabic" w:cs="Simplified Arabic"/>
          <w:b/>
          <w:bCs/>
          <w:color w:val="000000"/>
          <w:sz w:val="34"/>
          <w:szCs w:val="34"/>
          <w:rtl/>
          <w:lang w:bidi="ar-YE"/>
        </w:rPr>
        <w:t>﴾</w:t>
      </w:r>
      <w:r w:rsidR="00F0337B"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[الأنعام: </w:t>
      </w:r>
      <w:r w:rsidRPr="00F049D3">
        <w:rPr>
          <w:rFonts w:ascii="Simplified Arabic" w:hAnsi="Simplified Arabic" w:cs="Simplified Arabic"/>
          <w:b/>
          <w:bCs/>
          <w:color w:val="000000"/>
          <w:szCs w:val="28"/>
          <w:rtl/>
          <w:lang w:bidi="ar-YE"/>
        </w:rPr>
        <w:t>160</w:t>
      </w:r>
      <w:r w:rsidRPr="00F049D3">
        <w:rPr>
          <w:rFonts w:ascii="Simplified Arabic" w:hAnsi="Simplified Arabic" w:cs="Simplified Arabic"/>
          <w:color w:val="000000"/>
          <w:szCs w:val="28"/>
          <w:rtl/>
          <w:lang w:bidi="ar-YE"/>
        </w:rPr>
        <w:t>]</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1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بل إن صلاة الركعتين في المسجد والإمام يخطب تكون خفيفة، حتى يتمكن من إدراك الخطبة والاستفادة منها. روى البخاري ومسلم في صحيحيهما من حديث جابر بن عبد الله</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قال: جاء سليك الغطفاني يوم الجمعة، ورسول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يخطب، فجلس، فقال له: </w:t>
      </w:r>
      <w:r w:rsidRPr="00F049D3">
        <w:rPr>
          <w:rFonts w:ascii="Simplified Arabic" w:hAnsi="Simplified Arabic" w:cs="Simplified Arabic"/>
          <w:b/>
          <w:bCs/>
          <w:color w:val="000000"/>
          <w:sz w:val="34"/>
          <w:szCs w:val="34"/>
          <w:rtl/>
          <w:lang w:bidi="ar-YE"/>
        </w:rPr>
        <w:t>«يَا سُلَيكُ! قُم فَاركَعْ رَكعَتَينِ وَتَجَوَّزْ فِيهِمَا»</w:t>
      </w:r>
      <w:r w:rsidRPr="00F049D3">
        <w:rPr>
          <w:rFonts w:ascii="Simplified Arabic" w:hAnsi="Simplified Arabic" w:cs="Simplified Arabic"/>
          <w:color w:val="000000"/>
          <w:sz w:val="34"/>
          <w:szCs w:val="34"/>
          <w:rtl/>
          <w:lang w:bidi="ar-YE"/>
        </w:rPr>
        <w:t>، ثم قال: «</w:t>
      </w:r>
      <w:r w:rsidRPr="00F049D3">
        <w:rPr>
          <w:rFonts w:ascii="Simplified Arabic" w:hAnsi="Simplified Arabic" w:cs="Simplified Arabic"/>
          <w:b/>
          <w:bCs/>
          <w:color w:val="000000"/>
          <w:sz w:val="34"/>
          <w:szCs w:val="34"/>
          <w:rtl/>
          <w:lang w:bidi="ar-YE"/>
        </w:rPr>
        <w:t>إِذَا جَاءَ أَحَدُكُمْ يَوْمَ الْجُمُعَةِ وَالْإِمَامُ يَخْطُبُ، فَلْيَرْكَعْ رَكْعَتَيْنِ، وَيَتَجَوَّزْ فِيهِمَا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15"/>
      </w:r>
      <w:r w:rsidRPr="00F049D3">
        <w:rPr>
          <w:rFonts w:ascii="Simplified Arabic" w:hAnsi="Simplified Arabic" w:cs="Simplified Arabic"/>
          <w:color w:val="000000"/>
          <w:szCs w:val="34"/>
          <w:rtl/>
          <w:lang w:bidi="ar-YE"/>
        </w:rPr>
        <w:t>.</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جاء الذَّمُّ الشديد لمن خرج وترك الإمام يخطب. روى مسلم في صحيحه من حديث جابر بن عبد الله: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كَانَ يَخطُبُ قَائِمًا يَومَ الجُمُعَةِ، فَجَاءَتْ عِيرٌ مِنَ الشَّامِ، فَانْفَتَلَ النَّاسُ إِلَيهَا، حَتَّى لَم يَبقَ إِلَّا اثنَا عَشَرَ رَجُلًا، فَأُنْزِلَتْ هَذِهِ الآيَةُ الَّتِي فِي الجُمُعَةِ: </w:t>
      </w:r>
      <w:r w:rsidR="00FC5A6A" w:rsidRPr="00F049D3">
        <w:rPr>
          <w:rFonts w:ascii="Simplified Arabic" w:hAnsi="Simplified Arabic" w:cs="Simplified Arabic"/>
          <w:color w:val="000000"/>
          <w:sz w:val="34"/>
          <w:szCs w:val="34"/>
          <w:rtl/>
          <w:lang w:bidi="ar-YE"/>
        </w:rPr>
        <w:t>﴿</w:t>
      </w:r>
      <w:r w:rsidR="003B587B" w:rsidRPr="00F049D3">
        <w:rPr>
          <w:rFonts w:ascii="Simplified Arabic" w:hAnsi="Simplified Arabic" w:cs="Simplified Arabic"/>
          <w:b/>
          <w:bCs/>
          <w:color w:val="FF0000"/>
          <w:sz w:val="36"/>
          <w:szCs w:val="36"/>
          <w:rtl/>
        </w:rPr>
        <w:t>وَإِذَا رَأَوْا تِجَارَةً أَوْ لَهْوًا انفَضُّوا إِلَيْهَا وَتَرَكُوكَ قَائِمًا</w:t>
      </w:r>
      <w:r w:rsidR="00F0337B" w:rsidRPr="00F049D3">
        <w:rPr>
          <w:rFonts w:ascii="Simplified Arabic" w:hAnsi="Simplified Arabic" w:cs="Simplified Arabic"/>
          <w:b/>
          <w:bCs/>
          <w:color w:val="000000"/>
          <w:sz w:val="34"/>
          <w:szCs w:val="34"/>
          <w:rtl/>
          <w:lang w:bidi="ar-YE"/>
        </w:rPr>
        <w:t>﴾</w:t>
      </w:r>
      <w:r w:rsidR="00F0337B"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[الجمعة: </w:t>
      </w:r>
      <w:r w:rsidRPr="00F049D3">
        <w:rPr>
          <w:rFonts w:ascii="Simplified Arabic" w:hAnsi="Simplified Arabic" w:cs="Simplified Arabic"/>
          <w:b/>
          <w:bCs/>
          <w:color w:val="000000"/>
          <w:szCs w:val="28"/>
          <w:rtl/>
          <w:lang w:bidi="ar-YE"/>
        </w:rPr>
        <w:t>11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40"/>
          <w:szCs w:val="40"/>
          <w:vertAlign w:val="superscript"/>
          <w:rtl/>
          <w:lang w:bidi="ar-YE"/>
        </w:rPr>
        <w:footnoteReference w:id="31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ورتب الشارع الفضل العظيم لمن دنا من الإمام وأنصت ليتمكن من استيعاب ما يلقيه الخطيب. روى الإمام أحمد في مسنده من حديث أوس بن أبي أوس: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كَانَ يَوْمُ الجُمُعةِ، فَغَسَلَ أحَدُكُمْ رَأسَهُ وَاغْتَسَلَ، ثُمَّ غَدَا أَوِ ابتَكَرَ، ثُمَّ دَنَا فَاسْتَمَعَ وَأَنْصَتَ، كَانَ لَهُ بِكُلِّ خُطْوَةٍ خَطَاهَا كَصِيَامِ سَنَةٍ وَقِيَامِ سَنَةٍ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1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وهذه الأمور السابقة كلها من أجل تهيئة السامع، فعلى الخطيب أن يستشعر أن هذا كله من أجله فليهتم لذلك، وليبذل غاية جهده على ضوء ما يأتي التنبيه عليه والإشارة إليه.</w:t>
      </w:r>
    </w:p>
    <w:p w:rsidR="005256A1" w:rsidRPr="00F049D3" w:rsidRDefault="005256A1" w:rsidP="003B58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فمن ذلك: الإخلاص لله تعالى، لا ليقال: فلان خطيب مصقع، أو خطب </w:t>
      </w:r>
      <w:r w:rsidRPr="00F049D3">
        <w:rPr>
          <w:rFonts w:ascii="Simplified Arabic" w:hAnsi="Simplified Arabic" w:cs="Simplified Arabic"/>
          <w:color w:val="000000"/>
          <w:sz w:val="34"/>
          <w:szCs w:val="34"/>
          <w:rtl/>
          <w:lang w:bidi="ar-YE"/>
        </w:rPr>
        <w:lastRenderedPageBreak/>
        <w:t xml:space="preserve">فلان خطبة عصماء.. ونحو ذلك، واسمع إلى موسى نبي الله فيما حكاه الله عنه حين دعا ربه فقال: </w:t>
      </w:r>
      <w:r w:rsidR="00FC5A6A" w:rsidRPr="00F049D3">
        <w:rPr>
          <w:rFonts w:ascii="Simplified Arabic" w:hAnsi="Simplified Arabic" w:cs="Simplified Arabic"/>
          <w:color w:val="000000"/>
          <w:sz w:val="34"/>
          <w:szCs w:val="34"/>
          <w:rtl/>
          <w:lang w:bidi="ar-YE"/>
        </w:rPr>
        <w:t>﴿</w:t>
      </w:r>
      <w:r w:rsidR="003B587B" w:rsidRPr="00F049D3">
        <w:rPr>
          <w:rFonts w:ascii="Simplified Arabic" w:hAnsi="Simplified Arabic" w:cs="Simplified Arabic"/>
          <w:b/>
          <w:bCs/>
          <w:color w:val="FF0000"/>
          <w:sz w:val="36"/>
          <w:szCs w:val="36"/>
          <w:rtl/>
        </w:rPr>
        <w:t>وَاحْلُلْ عُقْدَةً مِّن لِّسَانِي</w:t>
      </w:r>
      <w:r w:rsidR="003B587B" w:rsidRPr="00F049D3">
        <w:rPr>
          <w:rFonts w:ascii="Simplified Arabic" w:hAnsi="Simplified Arabic" w:cs="Simplified Arabic"/>
          <w:color w:val="000000"/>
          <w:sz w:val="34"/>
          <w:szCs w:val="34"/>
          <w:rtl/>
          <w:lang w:bidi="ar-YE"/>
        </w:rPr>
        <w:t xml:space="preserve"> *</w:t>
      </w:r>
      <w:r w:rsidR="003B587B" w:rsidRPr="00F049D3">
        <w:rPr>
          <w:rFonts w:ascii="Simplified Arabic" w:hAnsi="Simplified Arabic" w:cs="Simplified Arabic"/>
          <w:b/>
          <w:bCs/>
          <w:color w:val="FF0000"/>
          <w:sz w:val="36"/>
          <w:szCs w:val="36"/>
          <w:rtl/>
        </w:rPr>
        <w:t xml:space="preserve"> يَفْقَهُوا قَوْلِي</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[طه</w:t>
      </w:r>
      <w:r w:rsidR="003B587B" w:rsidRPr="00F049D3">
        <w:rPr>
          <w:rFonts w:ascii="Simplified Arabic" w:hAnsi="Simplified Arabic" w:cs="Simplified Arabic"/>
          <w:color w:val="000000"/>
          <w:szCs w:val="28"/>
          <w:rtl/>
          <w:lang w:bidi="ar-YE"/>
        </w:rPr>
        <w:t>:27-28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فغاية مراده أن يفهموا عنه ما يريد وحسب.</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أن يكون الخطيب قدوة حسنة ظاهرًا وباطنًا، وأن يصدق قوله فعله لتكون خطبته أبلغ تأثيرًا في قلوب السامعين، قال تعالى: </w:t>
      </w:r>
      <w:r w:rsidR="00FC5A6A" w:rsidRPr="00F049D3">
        <w:rPr>
          <w:rFonts w:ascii="Simplified Arabic" w:hAnsi="Simplified Arabic" w:cs="Simplified Arabic"/>
          <w:color w:val="000000"/>
          <w:sz w:val="34"/>
          <w:szCs w:val="34"/>
          <w:rtl/>
          <w:lang w:bidi="ar-YE"/>
        </w:rPr>
        <w:t>﴿</w:t>
      </w:r>
      <w:r w:rsidR="003B587B" w:rsidRPr="00F049D3">
        <w:rPr>
          <w:rFonts w:ascii="Simplified Arabic" w:hAnsi="Simplified Arabic" w:cs="Simplified Arabic"/>
          <w:b/>
          <w:bCs/>
          <w:color w:val="FF0000"/>
          <w:sz w:val="36"/>
          <w:szCs w:val="36"/>
          <w:rtl/>
        </w:rPr>
        <w:t>يَاأَيُّهَا الَّذِينَ آَمَنُوا لِمَ تَقُولُونَ مَا لاَ تَفْعَلُون</w:t>
      </w:r>
      <w:r w:rsidR="003B587B" w:rsidRPr="00F049D3">
        <w:rPr>
          <w:rFonts w:ascii="Simplified Arabic" w:hAnsi="Simplified Arabic" w:cs="Simplified Arabic"/>
          <w:color w:val="000000"/>
          <w:sz w:val="34"/>
          <w:szCs w:val="34"/>
          <w:rtl/>
          <w:lang w:bidi="ar-YE"/>
        </w:rPr>
        <w:t xml:space="preserve"> *</w:t>
      </w:r>
      <w:r w:rsidR="003B587B" w:rsidRPr="00F049D3">
        <w:rPr>
          <w:rFonts w:ascii="Simplified Arabic" w:hAnsi="Simplified Arabic" w:cs="Simplified Arabic"/>
          <w:b/>
          <w:bCs/>
          <w:color w:val="FF0000"/>
          <w:sz w:val="36"/>
          <w:szCs w:val="36"/>
          <w:rtl/>
        </w:rPr>
        <w:t xml:space="preserve"> كَبُرَ مَقْتًا عِندَ اللَّهِ أَن تَقُولُوا مَا لاَ تَفْعَلُون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[الصف</w:t>
      </w:r>
      <w:r w:rsidR="003B587B" w:rsidRPr="00F049D3">
        <w:rPr>
          <w:rFonts w:ascii="Simplified Arabic" w:hAnsi="Simplified Arabic" w:cs="Simplified Arabic"/>
          <w:color w:val="000000"/>
          <w:szCs w:val="28"/>
          <w:rtl/>
          <w:lang w:bidi="ar-YE"/>
        </w:rPr>
        <w:t>:2-3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وقال تعالى: ﴿</w:t>
      </w:r>
      <w:r w:rsidRPr="00F049D3">
        <w:rPr>
          <w:rFonts w:ascii="Simplified Arabic" w:hAnsi="Simplified Arabic" w:cs="Simplified Arabic Backslanted"/>
          <w:color w:val="000000"/>
          <w:sz w:val="34"/>
          <w:szCs w:val="34"/>
          <w:rtl/>
          <w:lang w:bidi="ar-YE"/>
        </w:rPr>
        <w:t> </w:t>
      </w:r>
      <w:r w:rsidR="003B587B" w:rsidRPr="00F049D3">
        <w:rPr>
          <w:rFonts w:ascii="Simplified Arabic" w:hAnsi="Simplified Arabic" w:cs="Simplified Arabic"/>
          <w:b/>
          <w:bCs/>
          <w:color w:val="FF0000"/>
          <w:sz w:val="36"/>
          <w:szCs w:val="36"/>
          <w:rtl/>
        </w:rPr>
        <w:t>أَتَأْمُرُونَ النَّاسَ بِالْبِرِّ وَتَنسَوْنَ أَنفُسَكُمْ</w:t>
      </w:r>
      <w:r w:rsidR="00F0337B" w:rsidRPr="00F049D3">
        <w:rPr>
          <w:rFonts w:ascii="Simplified Arabic" w:hAnsi="Simplified Arabic" w:cs="Simplified Arabic"/>
          <w:b/>
          <w:bCs/>
          <w:color w:val="000000"/>
          <w:sz w:val="34"/>
          <w:szCs w:val="34"/>
          <w:rtl/>
          <w:lang w:bidi="ar-YE"/>
        </w:rPr>
        <w:t>﴾</w:t>
      </w:r>
      <w:r w:rsidR="00F0337B"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[البقرة: </w:t>
      </w:r>
      <w:r w:rsidRPr="00F049D3">
        <w:rPr>
          <w:rFonts w:ascii="Simplified Arabic" w:hAnsi="Simplified Arabic" w:cs="Simplified Arabic"/>
          <w:b/>
          <w:bCs/>
          <w:color w:val="000000"/>
          <w:szCs w:val="28"/>
          <w:rtl/>
          <w:lang w:bidi="ar-YE"/>
        </w:rPr>
        <w:t>44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الإمام أحمد في مسنده من حديث أنس بن مالك</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مَرَرْتُ لَيْلَةَ أُسْرِيَ بِي عَلَى قَوْمٍ تُقْرَضُ شِفَاهُهُمْ بِمَقَارِيضَ</w:t>
      </w:r>
      <w:r w:rsidRPr="00F049D3">
        <w:rPr>
          <w:rFonts w:ascii="Simplified Arabic" w:hAnsi="Simplified Arabic" w:cs="Simplified Arabic"/>
          <w:color w:val="000000"/>
          <w:sz w:val="40"/>
          <w:szCs w:val="40"/>
          <w:vertAlign w:val="superscript"/>
          <w:rtl/>
          <w:lang w:bidi="ar-YE"/>
        </w:rPr>
        <w:footnoteReference w:id="318"/>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مِنْ نَارٍ، فَقُلْتُ: مَنْ هَؤُلَاءِ يَا جِبْرِيلُ؟ قَالَ: خُطَبَاءُ مِنْ أَهْلِ الدُّنْيَا، كَانُوا يَأْمُرُونَ النَّاسَ بِالْبِرِّ وَيَنْسَوْنَ أَنْفُسَهُمْ، وَهُمْ يَتْلُونَ الْكِتَابَ، أَفَلَا يَعْقِلُونَ؟!»</w:t>
      </w:r>
      <w:r w:rsidRPr="00F049D3">
        <w:rPr>
          <w:rFonts w:ascii="Simplified Arabic" w:hAnsi="Simplified Arabic" w:cs="Simplified Arabic"/>
          <w:color w:val="000000"/>
          <w:sz w:val="40"/>
          <w:szCs w:val="40"/>
          <w:vertAlign w:val="superscript"/>
          <w:rtl/>
          <w:lang w:bidi="ar-YE"/>
        </w:rPr>
        <w:footnoteReference w:id="31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وذكر بعض أهل العلم أن من شروط صحتهما: حمد الله والشهادتين، والصلاة على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والوصية بتقوى الله، والموعظة وقراءة شيء من القرآن ولو آية</w:t>
      </w:r>
      <w:r w:rsidRPr="00F049D3">
        <w:rPr>
          <w:rFonts w:ascii="Simplified Arabic" w:hAnsi="Simplified Arabic" w:cs="Simplified Arabic"/>
          <w:color w:val="000000"/>
          <w:sz w:val="40"/>
          <w:szCs w:val="40"/>
          <w:vertAlign w:val="superscript"/>
          <w:rtl/>
          <w:lang w:bidi="ar-YE"/>
        </w:rPr>
        <w:footnoteReference w:id="32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وللأسف أن البعض من الخطباء يختصر في الخطبة الثانية اختصارًا مُخِلًّا، وتصبح الخطبة الثانية ألفاظًا تُردد وتعاد ويقتصر فيها على الدعاء، مع أن الخطبة الثانية لا تختلف في أصل السنة عن الأولى، وينبغي أن يتنبه لهذا الأمر وينوع الخطيب، فتارة يجعل الخطبة الثانية </w:t>
      </w:r>
      <w:r w:rsidRPr="00F049D3">
        <w:rPr>
          <w:rFonts w:ascii="Simplified Arabic" w:hAnsi="Simplified Arabic" w:cs="Simplified Arabic"/>
          <w:color w:val="000000"/>
          <w:sz w:val="34"/>
          <w:szCs w:val="34"/>
          <w:rtl/>
          <w:lang w:bidi="ar-YE"/>
        </w:rPr>
        <w:lastRenderedPageBreak/>
        <w:t>مكملة للخطبة الأولى، وتارة مساوية لها، وتارة أنقص منها، وتارة في موضوع آخر، كل هذا لا بأس به وإن ما يخشى هو التزام طريقة واحدة يفهم عامة الناس من خلالها أنها هي السنة وما عداها مخالف لها</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2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والدعاء في آخر الخطبة ليس شرطًا من شروطها ولا كان السلف يواظبون عليه، قال الشيخ ابن عثيمين</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عن الدعاء في آخر الخطبة: «وكون الدعاء للمسلمين فيه مصلحة عظيمة موجودة في عهد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وما وجد سببه في عهد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ولم يفعله فتركه هو السنَّة، إذ لو كان شرعًا لفعله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فلا بد من دليل خاص يدل على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كان يدعو للمسلمين، فإن لم يوجد دليل خاص فإننا لا نأخذ به، ولا نقول: إنه من سنن الخطبة، وغاية ما نقول: إنه من الجائز، وحينئذ لا يتخذ سنة راتبة يواظب عليه، لأنه إذا اتخذ سنة راتبة يواظب عليه فهم الناس أنه سنة، وكل شيء يوجب أن يفهم الناس منه خلاف حقيقة الواقع، فإنه ينبغي تجنبه»</w:t>
      </w:r>
      <w:r w:rsidRPr="00F049D3">
        <w:rPr>
          <w:rFonts w:ascii="Simplified Arabic" w:hAnsi="Simplified Arabic" w:cs="Simplified Arabic"/>
          <w:color w:val="000000"/>
          <w:sz w:val="40"/>
          <w:szCs w:val="40"/>
          <w:vertAlign w:val="superscript"/>
          <w:rtl/>
          <w:lang w:bidi="ar-YE"/>
        </w:rPr>
        <w:footnoteReference w:id="32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وأما التزام كثير من الخطباء بعض الألفاظ في الخطبة على سبيل الديمومة فلا ينبغي، لأن ذلك يجعل بعض السامعين يظن أن هذه الألفاظ من صلب الخطبة، أو أن الخطبة ناقصة من دون إيرادها، وربما حصل النكير من بعضهم إذا تُرِكَتْ لكثرة مداومة الخطباء عليها، فمن تلك الألفاظ على سبيل المثال وليس الحصر.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اختتام آخر الخطبة الأولى بآية، وقبل أن يختم بهذه الآية يستعيذ بالله من الشيطان الرجيم، في حين أنه لا يستعيذ بالله في إيراد غيرها من الآيات.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ومنها:</w:t>
      </w:r>
      <w:r w:rsidRPr="00F049D3">
        <w:rPr>
          <w:rFonts w:ascii="Simplified Arabic" w:hAnsi="Simplified Arabic" w:cs="Simplified Arabic"/>
          <w:color w:val="000000"/>
          <w:sz w:val="34"/>
          <w:szCs w:val="34"/>
          <w:rtl/>
          <w:lang w:bidi="ar-YE"/>
        </w:rPr>
        <w:t xml:space="preserve"> المواظبة على ختم الخطبة الأولى بقول: أقول قولي هذا وأستغفر الله لي ولكم.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ومنها: </w:t>
      </w:r>
      <w:r w:rsidRPr="00F049D3">
        <w:rPr>
          <w:rFonts w:ascii="Simplified Arabic" w:hAnsi="Simplified Arabic" w:cs="Simplified Arabic"/>
          <w:color w:val="000000"/>
          <w:sz w:val="34"/>
          <w:szCs w:val="34"/>
          <w:rtl/>
          <w:lang w:bidi="ar-YE"/>
        </w:rPr>
        <w:t>الأمر بالصلاة على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آخر الخطبة على سبيل الديمومة.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ومنها:</w:t>
      </w:r>
      <w:r w:rsidRPr="00F049D3">
        <w:rPr>
          <w:rFonts w:ascii="Simplified Arabic" w:hAnsi="Simplified Arabic" w:cs="Simplified Arabic"/>
          <w:color w:val="000000"/>
          <w:sz w:val="34"/>
          <w:szCs w:val="34"/>
          <w:rtl/>
          <w:lang w:bidi="ar-YE"/>
        </w:rPr>
        <w:t xml:space="preserve"> قول بعضهم في آخر الخطبة الثانية على سبيل الديمومة: عباد الله، اذكروا الله العظيم الجليل يذكركم، واشكروه على نعمه يزدكم.. إلخ.</w:t>
      </w:r>
    </w:p>
    <w:p w:rsidR="005256A1" w:rsidRPr="00F049D3" w:rsidRDefault="005256A1" w:rsidP="000E397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ومنها: </w:t>
      </w:r>
      <w:r w:rsidRPr="00F049D3">
        <w:rPr>
          <w:rFonts w:ascii="Simplified Arabic" w:hAnsi="Simplified Arabic" w:cs="Simplified Arabic"/>
          <w:color w:val="000000"/>
          <w:sz w:val="34"/>
          <w:szCs w:val="34"/>
          <w:rtl/>
          <w:lang w:bidi="ar-YE"/>
        </w:rPr>
        <w:t xml:space="preserve">المواظبة على قراءة قوله تعالى: </w:t>
      </w:r>
      <w:r w:rsidR="00FC5A6A" w:rsidRPr="00F049D3">
        <w:rPr>
          <w:rFonts w:ascii="Simplified Arabic" w:hAnsi="Simplified Arabic" w:cs="Simplified Arabic"/>
          <w:color w:val="000000"/>
          <w:sz w:val="34"/>
          <w:szCs w:val="34"/>
          <w:rtl/>
          <w:lang w:bidi="ar-YE"/>
        </w:rPr>
        <w:t>﴿</w:t>
      </w:r>
      <w:r w:rsidR="000E3972" w:rsidRPr="00F049D3">
        <w:rPr>
          <w:rFonts w:ascii="Simplified Arabic" w:hAnsi="Simplified Arabic" w:cs="Simplified Arabic"/>
          <w:b/>
          <w:bCs/>
          <w:color w:val="FF0000"/>
          <w:sz w:val="36"/>
          <w:szCs w:val="36"/>
          <w:rtl/>
        </w:rPr>
        <w:t>إِنَّ اللّهَ يَأْمُرُ بِالْعَدْلِ وَالإِحْسَانِ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[النحل: </w:t>
      </w:r>
      <w:r w:rsidRPr="00F049D3">
        <w:rPr>
          <w:rFonts w:ascii="Simplified Arabic" w:hAnsi="Simplified Arabic" w:cs="Simplified Arabic"/>
          <w:b/>
          <w:bCs/>
          <w:color w:val="000000"/>
          <w:szCs w:val="28"/>
          <w:rtl/>
          <w:lang w:bidi="ar-YE"/>
        </w:rPr>
        <w:t>90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في آخر الخطبة الثانية.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فالذي ينبغي للخطيب أن ينوع في مثل هذا، لئلا يظن الناس أن هذا من الواجب، بل لو ترك السنة أحيانًا إذا ظن بعض الناس من خلال المواظبة عليها أنها واجبة، فإن هذا الترك يكون مستحبًا، قال شيخ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«فإنه إذا ظن العامة أن المواظبة على قراءة السجدة، والإنسان في فجر الجمعة من الواجب، فإنه يستحب تركها أحيانًا لإزالة اللبس»</w:t>
      </w:r>
      <w:r w:rsidRPr="00F049D3">
        <w:rPr>
          <w:rFonts w:ascii="Simplified Arabic" w:hAnsi="Simplified Arabic" w:cs="Simplified Arabic"/>
          <w:color w:val="000000"/>
          <w:sz w:val="40"/>
          <w:szCs w:val="40"/>
          <w:vertAlign w:val="superscript"/>
          <w:rtl/>
          <w:lang w:bidi="ar-YE"/>
        </w:rPr>
        <w:footnoteReference w:id="323"/>
      </w:r>
      <w:r w:rsidRPr="00F049D3">
        <w:rPr>
          <w:rFonts w:ascii="Simplified Arabic" w:hAnsi="Simplified Arabic" w:cs="Simplified Arabic"/>
          <w:color w:val="000000"/>
          <w:sz w:val="40"/>
          <w:szCs w:val="40"/>
          <w:vertAlign w:val="superscript"/>
          <w:rtl/>
          <w:lang w:bidi="ar-YE"/>
        </w:rPr>
        <w:footnoteReference w:id="32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ومنها:</w:t>
      </w:r>
      <w:r w:rsidRPr="00F049D3">
        <w:rPr>
          <w:rFonts w:ascii="Simplified Arabic" w:hAnsi="Simplified Arabic" w:cs="Simplified Arabic"/>
          <w:color w:val="000000"/>
          <w:sz w:val="34"/>
          <w:szCs w:val="34"/>
          <w:rtl/>
          <w:lang w:bidi="ar-YE"/>
        </w:rPr>
        <w:t xml:space="preserve"> مغايرة بعض الخطباء صوته عند تلاوة الآيات من القرآن، لنسق صوته في وعظه وخطبه.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الشيخ بكر بن عبد الله أبو زيد</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«وهذا لم يعرف عن السالفين ولا الأئمة المتبوعين، ولا تجده لدى أجلاء العلماء في عصرنا، بل يتنكبونه، وكثير من السامعين لا يرتضونه، والأمزجة مختلفة، ولا عبرة بالفاسد منها، كما أنه لا عبرة بالمخالف لطريقة صدر هذه الأمة وسلفها»</w:t>
      </w:r>
      <w:r w:rsidRPr="00F049D3">
        <w:rPr>
          <w:rFonts w:ascii="Simplified Arabic" w:hAnsi="Simplified Arabic" w:cs="Simplified Arabic"/>
          <w:color w:val="000000"/>
          <w:sz w:val="40"/>
          <w:szCs w:val="40"/>
          <w:vertAlign w:val="superscript"/>
          <w:rtl/>
          <w:lang w:bidi="ar-YE"/>
        </w:rPr>
        <w:footnoteReference w:id="32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والحمد لله رب العالمين، وصلى الله وسلم على نبينا محمد وعلى آله وصحبه </w:t>
      </w:r>
      <w:r w:rsidRPr="00F049D3">
        <w:rPr>
          <w:rFonts w:ascii="Simplified Arabic" w:hAnsi="Simplified Arabic" w:cs="Simplified Arabic"/>
          <w:color w:val="000000"/>
          <w:sz w:val="34"/>
          <w:szCs w:val="34"/>
          <w:rtl/>
          <w:lang w:bidi="ar-YE"/>
        </w:rPr>
        <w:lastRenderedPageBreak/>
        <w:t>أجمعين.</w:t>
      </w:r>
    </w:p>
    <w:p w:rsidR="005256A1" w:rsidRPr="00F049D3" w:rsidRDefault="005256A1" w:rsidP="005256A1">
      <w:pPr>
        <w:widowControl w:val="0"/>
        <w:autoSpaceDE w:val="0"/>
        <w:autoSpaceDN w:val="0"/>
        <w:adjustRightInd w:val="0"/>
        <w:spacing w:after="0" w:line="240" w:lineRule="auto"/>
        <w:ind w:left="539" w:right="4309"/>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الثانية والعشرون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خطبة الجمعة: فوائد وتنبيهات رقم (2)</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فاستكمالًا للحديث السابق عن مكانة خطبة الجمعة وتأثيرها في الناس وما ينبغي للخطيب أن يتجنبه، ومن ذلك أن يحرص على موافقة السنة في خطبته وذلك بالآتي:</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 تقصير الخطبة: روى مسلم في صحيحه من حديث أَبِي وَائِلٍ قَالَ: خَطَبَنَا عَمَّارٌ، فَأَوْجَزَ وَأَبْلَغَ، فَلَمَّا نَزَلَ قُلْنَا: يَا أَبَا الْيَقْظَانِ، لَقَدْ أَبْلَغْتَ وَأَوْجَزْتَ، فَلَوْ كُنْتَ تَنَفَّسْتَ؟! فَقَالَ: إِنِّي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 «</w:t>
      </w:r>
      <w:r w:rsidRPr="00F049D3">
        <w:rPr>
          <w:rFonts w:ascii="Simplified Arabic" w:hAnsi="Simplified Arabic" w:cs="Simplified Arabic"/>
          <w:b/>
          <w:bCs/>
          <w:color w:val="000000"/>
          <w:sz w:val="34"/>
          <w:szCs w:val="34"/>
          <w:rtl/>
          <w:lang w:bidi="ar-YE"/>
        </w:rPr>
        <w:t>إِنَّ طُولَ صَلَاةِ الرَّجُلِ، وَقِصَرَ خُطْبَتِهِ، مَئِنَّةٌ مِنْ فِقْهِهِ، فَأَطِيلُوا الصَّلَاةَ، وَاقْصُرُوا الْخُطْبَةَ، وَإِنَّ مِنَ الْبَيَانِ سِحْرًا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2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أبو داود في سننه من حديث جابر بن سمرة السوائي قال: كَانَ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لَا يُطِيلُ الْمَوْعِظَةَ يَوْمَ الْجُمُعَةِ، إِنَّمَا هُنَّ كَلِمَاتٌ يَسِيرَاتٌ</w:t>
      </w:r>
      <w:r w:rsidRPr="00F049D3">
        <w:rPr>
          <w:rFonts w:ascii="Simplified Arabic" w:hAnsi="Simplified Arabic" w:cs="Simplified Arabic"/>
          <w:color w:val="000000"/>
          <w:sz w:val="40"/>
          <w:szCs w:val="40"/>
          <w:vertAlign w:val="superscript"/>
          <w:rtl/>
          <w:lang w:bidi="ar-YE"/>
        </w:rPr>
        <w:footnoteReference w:id="32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 رفع الصوت في الخطبة على نحو ما كان عليه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دون التشنج والصراخ المفزع الذي يذهب بجمال الخطبة ووقعها في نفس المستمع. روى مسلم في صحيحه من حديث جَابِرِ بْنِ عَبْدِ اللَّهِ قَالَ: كَانَ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إِذَا خَطَبَ احْمَرَّتْ عَيْنَاهُ، وَعَلَا صَوْتُهُ، وَاشْتَدَّ </w:t>
      </w:r>
      <w:r w:rsidRPr="00F049D3">
        <w:rPr>
          <w:rFonts w:ascii="Simplified Arabic" w:hAnsi="Simplified Arabic" w:cs="Simplified Arabic"/>
          <w:color w:val="000000"/>
          <w:sz w:val="34"/>
          <w:szCs w:val="34"/>
          <w:rtl/>
          <w:lang w:bidi="ar-YE"/>
        </w:rPr>
        <w:lastRenderedPageBreak/>
        <w:t xml:space="preserve">غَضَبُهُ، حَتَّى كَأَنَّهُ مُنْذِرُ جَيْشٍ يَقُولُ: </w:t>
      </w:r>
      <w:r w:rsidRPr="00F049D3">
        <w:rPr>
          <w:rFonts w:ascii="Simplified Arabic" w:hAnsi="Simplified Arabic" w:cs="Simplified Arabic"/>
          <w:b/>
          <w:bCs/>
          <w:color w:val="000000"/>
          <w:sz w:val="34"/>
          <w:szCs w:val="34"/>
          <w:rtl/>
          <w:lang w:bidi="ar-YE"/>
        </w:rPr>
        <w:t>«صَبَّحَكُمْ وَمَسَّاكُمْ»</w:t>
      </w:r>
      <w:r w:rsidRPr="00F049D3">
        <w:rPr>
          <w:rFonts w:ascii="Simplified Arabic" w:hAnsi="Simplified Arabic" w:cs="Simplified Arabic"/>
          <w:color w:val="000000"/>
          <w:sz w:val="40"/>
          <w:szCs w:val="40"/>
          <w:vertAlign w:val="superscript"/>
          <w:rtl/>
          <w:lang w:bidi="ar-YE"/>
        </w:rPr>
        <w:footnoteReference w:id="32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الشاعر:</w:t>
      </w:r>
    </w:p>
    <w:p w:rsidR="005256A1" w:rsidRPr="00F049D3" w:rsidRDefault="005256A1" w:rsidP="00FF307A">
      <w:pPr>
        <w:widowControl w:val="0"/>
        <w:autoSpaceDE w:val="0"/>
        <w:autoSpaceDN w:val="0"/>
        <w:adjustRightInd w:val="0"/>
        <w:spacing w:after="0" w:line="240" w:lineRule="auto"/>
        <w:jc w:val="distribute"/>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وَإِذَا خَطَبْتَ فَلِلْمَنَابِرِ هَزَّةٌ</w:t>
      </w:r>
      <w:r w:rsidR="00FF307A" w:rsidRPr="00F049D3">
        <w:rPr>
          <w:rFonts w:ascii="Simplified Arabic" w:hAnsi="Simplified Arabic" w:cs="Simplified Arabic"/>
          <w:color w:val="000000"/>
          <w:sz w:val="34"/>
          <w:szCs w:val="34"/>
          <w:rtl/>
          <w:lang w:bidi="ar-YE"/>
        </w:rPr>
        <w:tab/>
      </w:r>
      <w:r w:rsidR="00FF307A"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تَعْرُو النَّدِيَّ وَلِلْقُلُوبِ بُكَاءُ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كما أنه لا يراد به أن يكون احمرار العين وشدة الغضب في كل شيء</w:t>
      </w:r>
      <w:r w:rsidRPr="00F049D3">
        <w:rPr>
          <w:rFonts w:ascii="Simplified Arabic" w:hAnsi="Simplified Arabic" w:cs="Simplified Arabic"/>
          <w:color w:val="000000"/>
          <w:sz w:val="40"/>
          <w:szCs w:val="40"/>
          <w:vertAlign w:val="superscript"/>
          <w:rtl/>
          <w:lang w:bidi="ar-YE"/>
        </w:rPr>
        <w:footnoteReference w:id="32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قال القاضي عياض: «هذا حكم المحذر والمنذر، وأن تكون حركات الواعظ والمذكر وحالاته في وعظه، بحسب الفصل الذي يتكلم فيه ومطابق له حتى لا يأتي بالشيء وضده، وأما اشتداد غضبه فيحتمل أنه عند نهيه عن أمر خولف فيه شرعه، أو يريد أن صفته صفة الغضبان عند إنذاره»</w:t>
      </w:r>
      <w:r w:rsidRPr="00F049D3">
        <w:rPr>
          <w:rFonts w:ascii="Simplified Arabic" w:hAnsi="Simplified Arabic" w:cs="Simplified Arabic"/>
          <w:color w:val="000000"/>
          <w:sz w:val="40"/>
          <w:szCs w:val="40"/>
          <w:vertAlign w:val="superscript"/>
          <w:rtl/>
          <w:lang w:bidi="ar-YE"/>
        </w:rPr>
        <w:footnoteReference w:id="330"/>
      </w:r>
      <w:r w:rsidRPr="00F049D3">
        <w:rPr>
          <w:rFonts w:ascii="Simplified Arabic" w:hAnsi="Simplified Arabic" w:cs="Simplified Arabic"/>
          <w:color w:val="000000"/>
          <w:szCs w:val="34"/>
          <w:rtl/>
          <w:lang w:bidi="ar-YE"/>
        </w:rPr>
        <w:t>.</w:t>
      </w:r>
    </w:p>
    <w:p w:rsidR="005256A1" w:rsidRPr="00F049D3" w:rsidRDefault="005256A1" w:rsidP="00FF307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 وعلى الخطيب أن يضمن خطبته الآيات القرآنية، والأحاديث النبوية والحكم المأثورة عن السلف الصالح، والابتعاد عن الكلام الإنشائي المنمق والسجع المتكلف إلا ما لا بد منه، فتأثير النصوص الشرعية أبلغ في القلوب وأبقى أثرًا، وأدوم ذكرًا، وما سواها فإنه وإن أثر نوعًا ما فلا بقاء له، وقد كان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يخطب بالقرآن. روى مسلم في صحيحه من حديث أُمِّ هِشَامٍ بِنْتِ حَارِثَةَ بْنِ النُّعْمَانِ قَالَتْ: مَا أَخَذْتُ </w:t>
      </w:r>
      <w:r w:rsidR="00FC5A6A" w:rsidRPr="00F049D3">
        <w:rPr>
          <w:rFonts w:ascii="Simplified Arabic" w:hAnsi="Simplified Arabic" w:cs="Simplified Arabic"/>
          <w:color w:val="000000"/>
          <w:sz w:val="34"/>
          <w:szCs w:val="34"/>
          <w:rtl/>
          <w:lang w:bidi="ar-YE"/>
        </w:rPr>
        <w:t>﴿</w:t>
      </w:r>
      <w:r w:rsidR="00FF307A" w:rsidRPr="00F049D3">
        <w:rPr>
          <w:rFonts w:ascii="Simplified Arabic" w:hAnsi="Simplified Arabic" w:cs="Simplified Arabic"/>
          <w:b/>
          <w:bCs/>
          <w:color w:val="FF0000"/>
          <w:sz w:val="36"/>
          <w:szCs w:val="36"/>
          <w:rtl/>
        </w:rPr>
        <w:t>ق وَالْقُرْآنِ الْمَجِيد</w:t>
      </w:r>
      <w:r w:rsidR="00FF307A"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Backslanted"/>
          <w:color w:val="000000"/>
          <w:sz w:val="34"/>
          <w:szCs w:val="34"/>
          <w:rtl/>
          <w:lang w:bidi="ar-YE"/>
        </w:rPr>
        <w:t>ﭒ</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Cs w:val="28"/>
          <w:rtl/>
          <w:lang w:bidi="ar-YE"/>
        </w:rPr>
        <w:t xml:space="preserve"> [ق</w:t>
      </w:r>
      <w:r w:rsidR="00FF307A" w:rsidRPr="00F049D3">
        <w:rPr>
          <w:rFonts w:ascii="Simplified Arabic" w:hAnsi="Simplified Arabic" w:cs="Simplified Arabic"/>
          <w:color w:val="000000"/>
          <w:szCs w:val="28"/>
          <w:rtl/>
          <w:lang w:bidi="ar-YE"/>
        </w:rPr>
        <w:t>:1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إِلَّا عَنْ لِسَانِ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يَقْرَؤُهَا كُلَّ يَوْمِ جُمُعَةٍ عَلَى الْمِنْبَرِ، إِذَا خَطَبَ النَّاسَ</w:t>
      </w:r>
      <w:r w:rsidRPr="00F049D3">
        <w:rPr>
          <w:rFonts w:ascii="Simplified Arabic" w:hAnsi="Simplified Arabic" w:cs="Simplified Arabic"/>
          <w:color w:val="000000"/>
          <w:sz w:val="40"/>
          <w:szCs w:val="40"/>
          <w:vertAlign w:val="superscript"/>
          <w:rtl/>
          <w:lang w:bidi="ar-YE"/>
        </w:rPr>
        <w:footnoteReference w:id="33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«ومن تأمل خُطَبَ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وخُطَبَ أصحابه، وجدها كفيلة ببيان الهدى والتوحيد، وذكر صفات الربﭽ، وأصول الإيمان الكلية، والدعوة إلى الله، وذكر آلائه تعالى التي تحببه إلى خلقه وأيامه التي تخوفهم من بأسه، والأمر بذكره وشكره الذي يحببهم إليه، فيذكرون </w:t>
      </w:r>
      <w:r w:rsidRPr="00F049D3">
        <w:rPr>
          <w:rFonts w:ascii="Simplified Arabic" w:hAnsi="Simplified Arabic" w:cs="Simplified Arabic"/>
          <w:color w:val="000000"/>
          <w:sz w:val="34"/>
          <w:szCs w:val="34"/>
          <w:rtl/>
          <w:lang w:bidi="ar-YE"/>
        </w:rPr>
        <w:lastRenderedPageBreak/>
        <w:t>من عظمة الله وصفاته وأسمائه، ما يحببه إلى خلقه، ويأمرون من طاعته وشكره وذكره ما يحببهم إليه، فينصرف السامعون وقد أحبوه وأحبهم، ثم طال العهد، وخفي نور النبوة، وصارت الشرائع والأوامر رسومًا تقام من غير مراعاة حقائقها ومقاصدها، فأعطوها صورها، وزينوها بما زينوها به، فجعلوا الرسوم والأوضاع سننًا لا ينبغي الإخلال بها، وأخلوا بالمقاصد التي لا ينبغي الإخلال بها، فرصعوا الخطب بالتسجيع والفقر، وعلم البديع، فنقص بل عدم حظ القلوب منها، وفات المقصود بها»</w:t>
      </w:r>
      <w:r w:rsidRPr="00F049D3">
        <w:rPr>
          <w:rFonts w:ascii="Simplified Arabic" w:hAnsi="Simplified Arabic" w:cs="Simplified Arabic"/>
          <w:color w:val="000000"/>
          <w:sz w:val="40"/>
          <w:szCs w:val="40"/>
          <w:vertAlign w:val="superscript"/>
          <w:rtl/>
          <w:lang w:bidi="ar-YE"/>
        </w:rPr>
        <w:footnoteReference w:id="33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الشيخ صالح الفوزان: «هذا ما قاله الإمام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في طابع الخطب في عصره، وقد زاد الأمر على ما وصف، حتى صار الغالب على الخطب اليوم أنها حشو من الكلام قليلة الفائدة، فبعض الخطباء يجعل الخطبة كأنها موضوع إنشاء مدرسي يرتجل فيه ما حضره من الكلام بمناسبة وبدون مناسبة، حتى إن بعضهم يهمل شروط الخطبة، أو بعضها، ولا يتقيد بضوابطها الشرعية، فهبطوا بالخطب إلى هذا المستوى الذي لم تعد معه مؤدية للغرض المطلوب من التأثير، والتأثر والفائدة، وبعض الخطباء يقحم في الخطبة مواضيع لا تتناسب مع موضوعها، وليس من الحكمة ذكرها في هذا المقام، وقد لا يفهمها غالب الحضور.</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فيا أيها الخطباء، عودوا بالخطبة إلى الهدي النبوي، قال تعالى: ﴿</w:t>
      </w:r>
      <w:r w:rsidR="00FF307A" w:rsidRPr="00F049D3">
        <w:rPr>
          <w:rFonts w:ascii="Simplified Arabic" w:hAnsi="Simplified Arabic" w:cs="Simplified Arabic"/>
          <w:b/>
          <w:bCs/>
          <w:color w:val="FF0000"/>
          <w:sz w:val="36"/>
          <w:szCs w:val="36"/>
          <w:rtl/>
        </w:rPr>
        <w:t>لَقَدْ كَانَ لَكُمْ فِي رَسُولِ اللَّهِ أُسْوَةٌ حَسَنَةٌ</w:t>
      </w:r>
      <w:r w:rsidR="00F0337B"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Cs w:val="28"/>
          <w:rtl/>
          <w:lang w:bidi="ar-YE"/>
        </w:rPr>
        <w:t xml:space="preserve"> [الأحزاب: </w:t>
      </w:r>
      <w:r w:rsidRPr="00F049D3">
        <w:rPr>
          <w:rFonts w:ascii="Simplified Arabic" w:hAnsi="Simplified Arabic" w:cs="Simplified Arabic"/>
          <w:b/>
          <w:bCs/>
          <w:color w:val="000000"/>
          <w:szCs w:val="28"/>
          <w:rtl/>
          <w:lang w:bidi="ar-YE"/>
        </w:rPr>
        <w:t>21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ركِّزوا موضوعاتها على نصوص من القرآن والسنة التي تتناسب مع المقام، ضمِّنوها الوصية بتقوى الله والموعظة الحسنة، عالجوا بها أمراض مجتمعاتكم بأسلوب واضح مختصر، أكثروا فيها من قراءة القرآن العظيم الذي به حياة القلوب، ونور البصائر»</w:t>
      </w:r>
      <w:r w:rsidRPr="00F049D3">
        <w:rPr>
          <w:rFonts w:ascii="Simplified Arabic" w:hAnsi="Simplified Arabic" w:cs="Simplified Arabic"/>
          <w:color w:val="000000"/>
          <w:sz w:val="40"/>
          <w:szCs w:val="40"/>
          <w:vertAlign w:val="superscript"/>
          <w:rtl/>
          <w:lang w:bidi="ar-YE"/>
        </w:rPr>
        <w:footnoteReference w:id="33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4</w:t>
      </w:r>
      <w:r w:rsidRPr="00F049D3">
        <w:rPr>
          <w:rFonts w:ascii="Simplified Arabic" w:hAnsi="Simplified Arabic" w:cs="Simplified Arabic"/>
          <w:color w:val="000000"/>
          <w:sz w:val="34"/>
          <w:szCs w:val="34"/>
          <w:rtl/>
          <w:lang w:bidi="ar-YE"/>
        </w:rPr>
        <w:t>- وعلى الخطيب إعداد الخطبة مسبقًا، وإعادة النظر فيها حينًا بعد حين، ووعظ الخطيب نفسه بخطبته، فبعض الخطباء هداهم الله ينقل الخطبة من غيره دون تفهم وإدراك، وأعظم من ذلك من يقطع الورقة قبل الخطبة بوقت يسير من أي كتاب تيسر له، أو أي موقع من المواقع الإلكترونية.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 وعليه أن يختار العبارات الفصيحة الواضحة، التي يفهمها السامع، والجمل القصيرة التي يدرك فهمها.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 أن يلقيها إلقاء مفصلًا، فيقف على معاني جمل الآيات، ويفصل بين الآية والحديث، وبين جملة وأخرى، فقد كان هدي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كما في الصحيحين من حديث عائشة: أَنَّهُ كَانَ يُحَدِّثُ الحَدِيثَ، لَوْ عَدَّهُ الْعَادُّ لَأَحْصَاهُ، وَقَالتْ: لَمْ يَكُنْ يَسْرُدُ الْحَدِيثَ كَسَرْدِكُمْ</w:t>
      </w:r>
      <w:r w:rsidRPr="00F049D3">
        <w:rPr>
          <w:rFonts w:ascii="Simplified Arabic" w:hAnsi="Simplified Arabic" w:cs="Simplified Arabic"/>
          <w:color w:val="000000"/>
          <w:sz w:val="40"/>
          <w:szCs w:val="40"/>
          <w:vertAlign w:val="superscript"/>
          <w:rtl/>
          <w:lang w:bidi="ar-YE"/>
        </w:rPr>
        <w:footnoteReference w:id="33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 أن يبين ما يشكل من الكلمات، أو معاني النصوص التي يضطر إلى ذكرها.</w:t>
      </w:r>
    </w:p>
    <w:p w:rsidR="005256A1" w:rsidRPr="00F049D3" w:rsidRDefault="005256A1" w:rsidP="00FF307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 أن يضرب الأمثال المقربة للمعاني دون غلو، فإنه ينبغي أن ترتكز جميع الخطب على تعظيم الله وإجلاله، وذكر ممادحه، وحمده، وتمجيده، والثناء عليه، وبهذا أمر الله نبيه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أول ما أنزل إليه، فقال تعالى: </w:t>
      </w:r>
      <w:r w:rsidR="00FC5A6A" w:rsidRPr="00F049D3">
        <w:rPr>
          <w:rFonts w:ascii="Simplified Arabic" w:hAnsi="Simplified Arabic" w:cs="Simplified Arabic"/>
          <w:color w:val="000000"/>
          <w:sz w:val="34"/>
          <w:szCs w:val="34"/>
          <w:rtl/>
          <w:lang w:bidi="ar-YE"/>
        </w:rPr>
        <w:t>﴿</w:t>
      </w:r>
      <w:r w:rsidR="00FF307A" w:rsidRPr="00F049D3">
        <w:rPr>
          <w:rFonts w:ascii="Simplified Arabic" w:hAnsi="Simplified Arabic" w:cs="Simplified Arabic"/>
          <w:b/>
          <w:bCs/>
          <w:color w:val="FF0000"/>
          <w:sz w:val="36"/>
          <w:szCs w:val="36"/>
          <w:rtl/>
        </w:rPr>
        <w:t>وَرَبَّكَ فَكَبِّر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[المدثر</w:t>
      </w:r>
      <w:r w:rsidR="00FF307A" w:rsidRPr="00F049D3">
        <w:rPr>
          <w:rFonts w:ascii="Simplified Arabic" w:hAnsi="Simplified Arabic" w:cs="Simplified Arabic"/>
          <w:color w:val="000000"/>
          <w:szCs w:val="28"/>
          <w:rtl/>
          <w:lang w:bidi="ar-YE"/>
        </w:rPr>
        <w:t>:3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9</w:t>
      </w:r>
      <w:r w:rsidRPr="00F049D3">
        <w:rPr>
          <w:rFonts w:ascii="Simplified Arabic" w:hAnsi="Simplified Arabic" w:cs="Simplified Arabic"/>
          <w:color w:val="000000"/>
          <w:sz w:val="34"/>
          <w:szCs w:val="34"/>
          <w:rtl/>
          <w:lang w:bidi="ar-YE"/>
        </w:rPr>
        <w:t>- أما الموضوعات التي ينبغي للخطيب أن يحرص عليها، 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«وكذلك كانت خطبته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إنما هي تقرير لأصول الإيمان، من الإيمان بالله، وملائكته، وكتبه، ورسله، ولقائه، وذكر الجنة والنار، وما أعد الله لأوليائه وأهل طاعته، وما أعد لأعدائه وأهل معصيته، فيملأ القلوب من خطبته إيمانًا وتوحيدًا، ومعرفة بالله وأيامه، لا كخطب غيره التي إنما تفيد أمورًا مشتركة بين الخلائق، وهي النوح على الحياة، والتخويف بالموت؛ فإن هذا </w:t>
      </w:r>
      <w:r w:rsidRPr="00F049D3">
        <w:rPr>
          <w:rFonts w:ascii="Simplified Arabic" w:hAnsi="Simplified Arabic" w:cs="Simplified Arabic"/>
          <w:color w:val="000000"/>
          <w:sz w:val="34"/>
          <w:szCs w:val="34"/>
          <w:rtl/>
          <w:lang w:bidi="ar-YE"/>
        </w:rPr>
        <w:lastRenderedPageBreak/>
        <w:t>أمر لا يُحصِّلُ في القلب إيمانًا بالله ولا توحيدًا له، ولا معرفة خاصة به ولا تذكيرًا بأيامه، ولا بعثًا للنفوس على محبته والشوق إلى لقائه، فيخرج السامعون ولم يستفيدوا فائدة، غير أنهم يموتون، وتقسم أموالهم، ويُبلي التراب أجسامهم، فيا ليت شعري أي إيمان حصل بهذا؟ وأي توحيد، ومعرفة، وعلم نافع حصل به؟»</w:t>
      </w:r>
      <w:r w:rsidRPr="00F049D3">
        <w:rPr>
          <w:rFonts w:ascii="Simplified Arabic" w:hAnsi="Simplified Arabic" w:cs="Simplified Arabic"/>
          <w:color w:val="000000"/>
          <w:sz w:val="40"/>
          <w:szCs w:val="40"/>
          <w:vertAlign w:val="superscript"/>
          <w:rtl/>
          <w:lang w:bidi="ar-YE"/>
        </w:rPr>
        <w:footnoteReference w:id="33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وكلام ابن القيم محمولًا على ذكر الموت مجردًا، أما ربطه بما أمر الله بفعله، أو تركه فهو أمر محمود، قال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أَكْثِرُوا ذِكْرَ هَاذِمِ اللَّذَّاتِ</w:t>
      </w:r>
      <w:r w:rsidRPr="00F049D3">
        <w:rPr>
          <w:rFonts w:ascii="Simplified Arabic" w:hAnsi="Simplified Arabic" w:cs="Simplified Arabic"/>
          <w:color w:val="000000"/>
          <w:sz w:val="34"/>
          <w:szCs w:val="34"/>
          <w:rtl/>
          <w:lang w:bidi="ar-YE"/>
        </w:rPr>
        <w:t>» يَعنِي: المَوتَ</w:t>
      </w:r>
      <w:r w:rsidRPr="00F049D3">
        <w:rPr>
          <w:rFonts w:ascii="Simplified Arabic" w:hAnsi="Simplified Arabic" w:cs="Simplified Arabic"/>
          <w:color w:val="000000"/>
          <w:sz w:val="40"/>
          <w:szCs w:val="40"/>
          <w:vertAlign w:val="superscript"/>
          <w:rtl/>
          <w:lang w:bidi="ar-YE"/>
        </w:rPr>
        <w:footnoteReference w:id="33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«ولذلك ينبغي للخطيب أن يعمل لإصلاح الأفراد، وإصلاح الأسر والبيوت، ثم يبحث في الإصلاح العام ويبدأ في كل ذلك بما بدأ الله به من تحقيق التوحيد وتثبيت الإيمان في القلوب، ثم يعظ الناس بترغيبهم في فعل الفرائض، وترك المناهي، والمحرمات، وبيان ذلك لا بيان الفقيه الذي يعدد الشروط، والأركان، والسنن، والمكروهات، بل بيان المرشد الذي يذكر صالح الأعمال، وما فيها من الفضائل، وما أُعِدَّ لها من الأجور، والأعمال السيئة وما يترتب عليها من العقوبات الدنيوية، والأخروية»</w:t>
      </w:r>
      <w:r w:rsidRPr="00F049D3">
        <w:rPr>
          <w:rFonts w:ascii="Simplified Arabic" w:hAnsi="Simplified Arabic" w:cs="Simplified Arabic"/>
          <w:color w:val="000000"/>
          <w:sz w:val="40"/>
          <w:szCs w:val="40"/>
          <w:vertAlign w:val="superscript"/>
          <w:rtl/>
          <w:lang w:bidi="ar-YE"/>
        </w:rPr>
        <w:footnoteReference w:id="33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وعلى الخطيب أن يتجنب توجيه الخطاب للسامعين حال ذكر ما يذم من الأمور، وعليه ألا يخاطبهم مخاطبة المدرِّس لطلابه، والأفضل أن يقول لهم: إن كثيرًا منكم يعرف هذا الأمر، وإنما أردت التذكير، وعليه أن يجتنب الأحاديث الموضوعة، والضعيفة، والقصص الخرافية، أو التي لم توثق، أو فيها </w:t>
      </w:r>
      <w:r w:rsidRPr="00F049D3">
        <w:rPr>
          <w:rFonts w:ascii="Simplified Arabic" w:hAnsi="Simplified Arabic" w:cs="Simplified Arabic"/>
          <w:color w:val="000000"/>
          <w:sz w:val="34"/>
          <w:szCs w:val="34"/>
          <w:rtl/>
          <w:lang w:bidi="ar-YE"/>
        </w:rPr>
        <w:lastRenderedPageBreak/>
        <w:t>غرابة، أو كذب، أو بترك ما لا يدركه عامة السامعين.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علي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حَدِّثُوا النَّاسَ بِمَا يَعْرِفُونَ، أَتُحِبُّونَ أَنْ يُكَذَّبَ اللَّهُ وَرَسُولُهُ؟</w:t>
      </w:r>
      <w:r w:rsidRPr="00F049D3">
        <w:rPr>
          <w:rFonts w:ascii="Simplified Arabic" w:hAnsi="Simplified Arabic" w:cs="Simplified Arabic"/>
          <w:color w:val="000000"/>
          <w:sz w:val="40"/>
          <w:szCs w:val="40"/>
          <w:vertAlign w:val="superscript"/>
          <w:rtl/>
          <w:lang w:bidi="ar-YE"/>
        </w:rPr>
        <w:footnoteReference w:id="33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ابن مسعود: «مَا أَنْتَ بِمُحَدِّثٍ قَوْمًا حَدِيثًا لَا تَبْلُغُهُ عُقُولُهُمْ، إِلَّا كَانَ لِبَعْضِهِمْ فِتْنَةً»</w:t>
      </w:r>
      <w:r w:rsidRPr="00F049D3">
        <w:rPr>
          <w:rFonts w:ascii="Simplified Arabic" w:hAnsi="Simplified Arabic" w:cs="Simplified Arabic"/>
          <w:color w:val="000000"/>
          <w:sz w:val="40"/>
          <w:szCs w:val="40"/>
          <w:vertAlign w:val="superscript"/>
          <w:rtl/>
          <w:lang w:bidi="ar-YE"/>
        </w:rPr>
        <w:footnoteReference w:id="33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أوجب ما يجب اجتنابه: ما يفعله بعض الخطباء من إلقاء الطُّرَف المضحكة في الخطبة، ويخشى أن يكون هذا مفسدًا لها.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وعليه أن يجتنب الموضوعات التي تدل على المنكر، والمواقف التي فيها إشاعة الفواحش، وإن ظن أن ذلك مؤثر في السامعين.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«وعليه أن يجتنب الحديث عن موضوعات كثيرة في خطبته، فبعض الخطباء يخوض في الخطبة الواحدة في كل شيء ينتقل من موضوع إلى موضوع، فلا يوفي موضوعًا منها حقه من البحث، فإذا جاءت الجمعة الثانية عاد إلى مثل ما كان منه في الجمعة الأولى، فتكون الخطب كلها متشابهة متماثلة، وكلها لا ثمرة لها، ولا يخرج السامع له بنتيجة عملية، ولو أن الخطيب اقتصر على موضوع واحد - جل أو دق، كبر أو صغر - فتكلم فيه ولم يجاوزه إلى غيره، لكان لخطبته معنى، ولأخذ السامع منها عبرة، وحصل منها فائدة.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ذلك: أن بعضهم يريد أن يصلح الدنيا كلها بخطبة واحدة، فلا يخاطب الناس على قدر عقولهم، ولا يكلمهم على مقتضى أحوالهم، ولا يسير بهم في طريق الصلاح خطوة خطوة، بل يريد أن يبلغوا الكمال بقفزة واحدة»</w:t>
      </w:r>
      <w:r w:rsidRPr="00F049D3">
        <w:rPr>
          <w:rFonts w:ascii="Simplified Arabic" w:hAnsi="Simplified Arabic" w:cs="Simplified Arabic"/>
          <w:color w:val="000000"/>
          <w:sz w:val="40"/>
          <w:szCs w:val="40"/>
          <w:vertAlign w:val="superscript"/>
          <w:rtl/>
          <w:lang w:bidi="ar-YE"/>
        </w:rPr>
        <w:footnoteReference w:id="34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وعلى الخطيب أن يجتنب التكلف في الإلقاء، والتشدق في الألفاظ، وخير </w:t>
      </w:r>
      <w:r w:rsidRPr="00F049D3">
        <w:rPr>
          <w:rFonts w:ascii="Simplified Arabic" w:hAnsi="Simplified Arabic" w:cs="Simplified Arabic"/>
          <w:color w:val="000000"/>
          <w:sz w:val="34"/>
          <w:szCs w:val="34"/>
          <w:rtl/>
          <w:lang w:bidi="ar-YE"/>
        </w:rPr>
        <w:lastRenderedPageBreak/>
        <w:t>الإلقاء ما كان طبيعيًا لا تكلف فيه، والرسول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كره المتشدقين وذمهم، وكذلك يبتعد عن التمطيط، وتلحين الخطبة والترنم فيها. قال النووي: يستحب كون الخطبة فصيحة، بليغة، مرتبة، مبينة من غير تمطيط، ولا تقعير</w:t>
      </w:r>
      <w:r w:rsidRPr="00F049D3">
        <w:rPr>
          <w:rFonts w:ascii="Simplified Arabic" w:hAnsi="Simplified Arabic" w:cs="Simplified Arabic"/>
          <w:color w:val="000000"/>
          <w:sz w:val="40"/>
          <w:szCs w:val="40"/>
          <w:vertAlign w:val="superscript"/>
          <w:rtl/>
          <w:lang w:bidi="ar-YE"/>
        </w:rPr>
        <w:footnoteReference w:id="34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البغوي: «ولا يمد الكلمات مدًا يجاوز الحد، ويحترز عن التغني وتقطيع الكلام»</w:t>
      </w:r>
      <w:r w:rsidRPr="00F049D3">
        <w:rPr>
          <w:rFonts w:ascii="Simplified Arabic" w:hAnsi="Simplified Arabic" w:cs="Simplified Arabic"/>
          <w:color w:val="000000"/>
          <w:sz w:val="40"/>
          <w:szCs w:val="40"/>
          <w:vertAlign w:val="superscript"/>
          <w:rtl/>
          <w:lang w:bidi="ar-YE"/>
        </w:rPr>
        <w:footnoteReference w:id="34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«وعلى الخطيب أن يَتَذَكَّرَ أنه يقوم مقام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ويتكلم بلسان الشرع، وأن عليه أن يبين حكم الله فقط لا آراءه هو وخطرات ذهنه، ويحرص على رضا الله وحده لا على رضا الناس، ولا يتزلف إلى أحد، ولا يجعل الخطبة وسيلة إلى الدنيا وسببًا للقبول عند أهلها»</w:t>
      </w:r>
      <w:r w:rsidRPr="00F049D3">
        <w:rPr>
          <w:rFonts w:ascii="Simplified Arabic" w:hAnsi="Simplified Arabic" w:cs="Simplified Arabic"/>
          <w:color w:val="000000"/>
          <w:sz w:val="40"/>
          <w:szCs w:val="40"/>
          <w:vertAlign w:val="superscript"/>
          <w:rtl/>
          <w:lang w:bidi="ar-YE"/>
        </w:rPr>
        <w:footnoteReference w:id="34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وعليه أن يبتعد عن الخلافات الفقهية، ويقتصر على المسائل الواضحة بأدلتها الشرعية، ولا يخرج بالخطبة عن أصل موضوعها وهو الوعظ والتذكير، فإذا احتاج إلى ذكر حكم من أحكام الفقه بيَّن الحكمة في ذلك التشريع. </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تنبيهات:</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«إن كان الخطيب لديه القدرة على الارتجال والتحدث بطلاقة دون التلعثم، واللحن في اللغة، وتكرار الكلام، والخروج عن الموضوع إلى موضوعات كثيرة، فلا شك أن الارتجال أفضل وأقوى تأثيرًا في السامعين، وهو فعل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وخلفائه ومن جاء من بعدهم؛ أما إن كان الأمر غير ذلك، فإن الإلقاء بالورق هو الأنفع </w:t>
      </w:r>
      <w:r w:rsidRPr="00F049D3">
        <w:rPr>
          <w:rFonts w:ascii="Simplified Arabic" w:hAnsi="Simplified Arabic" w:cs="Simplified Arabic"/>
          <w:color w:val="000000"/>
          <w:sz w:val="34"/>
          <w:szCs w:val="34"/>
          <w:rtl/>
          <w:lang w:bidi="ar-YE"/>
        </w:rPr>
        <w:lastRenderedPageBreak/>
        <w:t>حتى لا يزل الخطيب، أو يلحن، أو يخرج عن الموضوع»</w:t>
      </w:r>
      <w:r w:rsidRPr="00F049D3">
        <w:rPr>
          <w:rFonts w:ascii="Simplified Arabic" w:hAnsi="Simplified Arabic" w:cs="Simplified Arabic"/>
          <w:color w:val="000000"/>
          <w:sz w:val="40"/>
          <w:szCs w:val="40"/>
          <w:vertAlign w:val="superscript"/>
          <w:rtl/>
          <w:lang w:bidi="ar-YE"/>
        </w:rPr>
        <w:footnoteReference w:id="34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الأصل في خطبة الجمعة عدم التفات الخطيب يمينًا وشمالًا. روى الترمذي في سننه من حديث عبد الله بن مسعود</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كَانَ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إِذَا استَوَى عَلَى المِنبَرِ استَقبَلنَاهُ بِوُجُوهِنَا</w:t>
      </w:r>
      <w:r w:rsidRPr="00F049D3">
        <w:rPr>
          <w:rFonts w:ascii="Simplified Arabic" w:hAnsi="Simplified Arabic" w:cs="Simplified Arabic"/>
          <w:color w:val="000000"/>
          <w:sz w:val="40"/>
          <w:szCs w:val="40"/>
          <w:vertAlign w:val="superscript"/>
          <w:rtl/>
          <w:lang w:bidi="ar-YE"/>
        </w:rPr>
        <w:footnoteReference w:id="34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الشافعي: ولا أحب أن يلتفت يمينًا ولا شمالًا لِيُسْمِعَ الناس خطبته، لأنه إن كان لا يسمع أحد الشقين إذا قصد بوجهه تلقاءه، فهو لا يلتفت ناحية يسمع أهلها، إلا خفي كلامه على الناحية التي تخالفها، مع سوء الأدب من التلفت</w:t>
      </w:r>
      <w:r w:rsidRPr="00F049D3">
        <w:rPr>
          <w:rFonts w:ascii="Simplified Arabic" w:hAnsi="Simplified Arabic" w:cs="Simplified Arabic"/>
          <w:color w:val="000000"/>
          <w:sz w:val="40"/>
          <w:szCs w:val="40"/>
          <w:vertAlign w:val="superscript"/>
          <w:rtl/>
          <w:lang w:bidi="ar-YE"/>
        </w:rPr>
        <w:footnoteReference w:id="34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ذكر ابن قدامة وغيره أن من سنن الخطبة أن يقصد الخطيب تلقاء وجهه، لأن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كان يفعل ذلك، ولأنه أبلغ في سماع الناس، وأعدل بينهم؛ فإنه لو التفت إلى أحد جانبيه، لأعرض عن الجانب الآخر</w:t>
      </w:r>
      <w:r w:rsidRPr="00F049D3">
        <w:rPr>
          <w:rFonts w:ascii="Simplified Arabic" w:hAnsi="Simplified Arabic" w:cs="Simplified Arabic"/>
          <w:color w:val="000000"/>
          <w:sz w:val="40"/>
          <w:szCs w:val="40"/>
          <w:vertAlign w:val="superscript"/>
          <w:rtl/>
          <w:lang w:bidi="ar-YE"/>
        </w:rPr>
        <w:footnoteReference w:id="34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الأصل في خطبة الجمعة عدم تحريك اليدين، فإن ذلك لم يثبت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قال الشيخ ابن عثيمين</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«ليس في السنة أن يحرك يديه، وإن كان بعض الخطباء بلغني أنهم يفعلون ذلك.. إلى أن قال: أما خطبة الجمعة فإن المغلب فيها التعبد، ولهذا أنكر الصحابة على بشر بن مروان حيث رفع يديه في الدعاء، مع أن الأصل في الدعاء رفع اليدين، فلا يشرع فيها إلا ما جاء عن النبي</w:t>
      </w:r>
      <w:r w:rsidR="00FC5A6A" w:rsidRPr="00F049D3">
        <w:rPr>
          <w:rFonts w:ascii="Simplified Arabic" w:hAnsi="Simplified Arabic" w:cs="Simplified Arabic"/>
          <w:color w:val="000000"/>
          <w:sz w:val="34"/>
          <w:szCs w:val="34"/>
          <w:rtl/>
          <w:lang w:bidi="ar-YE"/>
        </w:rPr>
        <w:t xml:space="preserve"> </w:t>
      </w:r>
      <w:r w:rsidR="00FC5A6A" w:rsidRPr="00F049D3">
        <w:rPr>
          <w:rFonts w:ascii="Simplified Arabic" w:hAnsi="Simplified Arabic" w:cs="Simplified Arabic"/>
          <w:color w:val="000000"/>
          <w:sz w:val="34"/>
          <w:szCs w:val="34"/>
          <w:rtl/>
          <w:lang w:bidi="ar-YE"/>
        </w:rPr>
        <w:lastRenderedPageBreak/>
        <w:t>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4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«وبذلك يتضح أن الأصل في اليدين عدم الحركة بالنسبة لخطبة الجمعة، وأنه لا يشغلها أو يشغل إحداهما إلا في الأمور التالية:</w:t>
      </w:r>
    </w:p>
    <w:p w:rsidR="005256A1" w:rsidRPr="00F049D3" w:rsidRDefault="005256A1" w:rsidP="005256A1">
      <w:pPr>
        <w:widowControl w:val="0"/>
        <w:autoSpaceDE w:val="0"/>
        <w:autoSpaceDN w:val="0"/>
        <w:adjustRightInd w:val="0"/>
        <w:spacing w:after="0" w:line="240" w:lineRule="auto"/>
        <w:ind w:left="1531"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أ-</w:t>
      </w:r>
      <w:r w:rsidRPr="00F049D3">
        <w:rPr>
          <w:rFonts w:ascii="Simplified Arabic" w:hAnsi="Simplified Arabic" w:cs="Simplified Arabic"/>
          <w:color w:val="000000"/>
          <w:sz w:val="34"/>
          <w:szCs w:val="34"/>
          <w:rtl/>
          <w:lang w:bidi="ar-YE"/>
        </w:rPr>
        <w:tab/>
        <w:t>أن يشير بالسبابة حال الدعاء، فقد ثبت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كان يفعل ذلك. فقد روى مسلم في صحيحه من حديث عُمَارَةَ بْنِ رُؤَيْبَةَ قَالَ: رَأَى بِشْرَ بْنَ مَرْوَانَ عَلَى الْمِنْبَرِ رَافِعًا يَدَيْهِ، فَقَالَ: قَبَّحَ اللَّهُ هَاتَيْنِ الْيَدَيْنِ، لَقَدْ رَأَيْتُ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مَا يَزِيدُ عَلَى أَنْ يَقُولَ بِيَدِهِ هَكَذَا، وَأَشَارَ بِإِصْبَعِهِ الْمُسَبِّحَةِ</w:t>
      </w:r>
      <w:r w:rsidRPr="00F049D3">
        <w:rPr>
          <w:rFonts w:ascii="Simplified Arabic" w:hAnsi="Simplified Arabic" w:cs="Simplified Arabic"/>
          <w:color w:val="000000"/>
          <w:sz w:val="40"/>
          <w:szCs w:val="40"/>
          <w:vertAlign w:val="superscript"/>
          <w:rtl/>
          <w:lang w:bidi="ar-YE"/>
        </w:rPr>
        <w:footnoteReference w:id="34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531"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ب-</w:t>
      </w:r>
      <w:r w:rsidRPr="00F049D3">
        <w:rPr>
          <w:rFonts w:ascii="Simplified Arabic" w:hAnsi="Simplified Arabic" w:cs="Simplified Arabic"/>
          <w:color w:val="000000"/>
          <w:sz w:val="34"/>
          <w:szCs w:val="34"/>
          <w:rtl/>
          <w:lang w:bidi="ar-YE"/>
        </w:rPr>
        <w:tab/>
        <w:t>أن يمسك العصا بإحدى اليدين على القول بسنيتها، ويمسك بالأخرى الورقة إن كان غير مرتجل، أو يمسك بحرف المنبر.</w:t>
      </w:r>
    </w:p>
    <w:p w:rsidR="005256A1" w:rsidRPr="00F049D3" w:rsidRDefault="005256A1" w:rsidP="005256A1">
      <w:pPr>
        <w:widowControl w:val="0"/>
        <w:autoSpaceDE w:val="0"/>
        <w:autoSpaceDN w:val="0"/>
        <w:adjustRightInd w:val="0"/>
        <w:spacing w:after="0" w:line="240" w:lineRule="auto"/>
        <w:ind w:left="1531"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ج-</w:t>
      </w:r>
      <w:r w:rsidRPr="00F049D3">
        <w:rPr>
          <w:rFonts w:ascii="Simplified Arabic" w:hAnsi="Simplified Arabic" w:cs="Simplified Arabic"/>
          <w:color w:val="000000"/>
          <w:sz w:val="34"/>
          <w:szCs w:val="34"/>
          <w:rtl/>
          <w:lang w:bidi="ar-YE"/>
        </w:rPr>
        <w:tab/>
        <w:t>إذا أراد الخطيب أن يمثل بيديه عن شيء ما، كما كان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يفعل حينما قرن بين السبابة والوسطى في خطبته، كما في الحديث الذي رواه مسلم في صحيحه وفيه يقول: «</w:t>
      </w:r>
      <w:r w:rsidRPr="00F049D3">
        <w:rPr>
          <w:rFonts w:ascii="Simplified Arabic" w:hAnsi="Simplified Arabic" w:cs="Simplified Arabic"/>
          <w:b/>
          <w:bCs/>
          <w:color w:val="000000"/>
          <w:sz w:val="34"/>
          <w:szCs w:val="34"/>
          <w:rtl/>
          <w:lang w:bidi="ar-YE"/>
        </w:rPr>
        <w:t>بُعثِتُ أَنَا وَالسَّاعَةَ كَهَاتَينِ</w:t>
      </w:r>
      <w:r w:rsidRPr="00F049D3">
        <w:rPr>
          <w:rFonts w:ascii="Simplified Arabic" w:hAnsi="Simplified Arabic" w:cs="Simplified Arabic"/>
          <w:color w:val="000000"/>
          <w:sz w:val="34"/>
          <w:szCs w:val="34"/>
          <w:rtl/>
          <w:lang w:bidi="ar-YE"/>
        </w:rPr>
        <w:t>» وَيَقْرُنُ بَيْنَ إِصْبَعَيْهِ السَّبَّابَةِ وَالْوُسْطَى</w:t>
      </w:r>
      <w:r w:rsidRPr="00F049D3">
        <w:rPr>
          <w:rFonts w:ascii="Simplified Arabic" w:hAnsi="Simplified Arabic" w:cs="Simplified Arabic"/>
          <w:color w:val="000000"/>
          <w:sz w:val="40"/>
          <w:szCs w:val="40"/>
          <w:vertAlign w:val="superscript"/>
          <w:rtl/>
          <w:lang w:bidi="ar-YE"/>
        </w:rPr>
        <w:footnoteReference w:id="350"/>
      </w:r>
      <w:r w:rsidRPr="00F049D3">
        <w:rPr>
          <w:rFonts w:ascii="Simplified Arabic" w:hAnsi="Simplified Arabic" w:cs="Simplified Arabic"/>
          <w:color w:val="000000"/>
          <w:sz w:val="40"/>
          <w:szCs w:val="40"/>
          <w:vertAlign w:val="superscript"/>
          <w:rtl/>
          <w:lang w:bidi="ar-YE"/>
        </w:rPr>
        <w:footnoteReference w:id="35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«على المصلين أن يعلموا أن سماع الخطبة ليس للبركة فقط، بل للاتعاظ بها والعمل بما يتعلمه منها، والحكمة ضالة المؤمن يأخذها </w:t>
      </w:r>
      <w:r w:rsidRPr="00F049D3">
        <w:rPr>
          <w:rFonts w:ascii="Simplified Arabic" w:hAnsi="Simplified Arabic" w:cs="Simplified Arabic"/>
          <w:color w:val="000000"/>
          <w:sz w:val="34"/>
          <w:szCs w:val="34"/>
          <w:rtl/>
          <w:lang w:bidi="ar-YE"/>
        </w:rPr>
        <w:lastRenderedPageBreak/>
        <w:t>من حيث وجدها»</w:t>
      </w:r>
      <w:r w:rsidRPr="00F049D3">
        <w:rPr>
          <w:rFonts w:ascii="Simplified Arabic" w:hAnsi="Simplified Arabic" w:cs="Simplified Arabic"/>
          <w:color w:val="000000"/>
          <w:sz w:val="40"/>
          <w:szCs w:val="40"/>
          <w:vertAlign w:val="superscript"/>
          <w:rtl/>
          <w:lang w:bidi="ar-YE"/>
        </w:rPr>
        <w:footnoteReference w:id="35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539" w:right="4309"/>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الثالثة والعشرون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أحكام العقيقة وفضائلها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فمن الأمور التي حث عليها الشرع ورغب فيها: العقيقة، وهي من حق الولد على والده، وفيها شكر لله على تجدد نعمته على الوالدين بولادة المولود، وتقرب إلى الله تعالى، وتصدق على الفقراء، وفداء للمولود.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والمراد بالعقيقة: ما يذبح أو ينحر من بهيمة الأنعام يوم السابع بنية العقيقة شكرًا لله تعالى على نعمة الولد، وسميت عقيقة لأنها تقطع عروقها عند الذبح. قال النووي: «العقيقة: الشاة المذبوحة عن المولود يوم سابعه»</w:t>
      </w:r>
      <w:r w:rsidRPr="00F049D3">
        <w:rPr>
          <w:rFonts w:ascii="Simplified Arabic" w:hAnsi="Simplified Arabic" w:cs="Simplified Arabic"/>
          <w:color w:val="000000"/>
          <w:sz w:val="40"/>
          <w:szCs w:val="40"/>
          <w:vertAlign w:val="superscript"/>
          <w:rtl/>
          <w:lang w:bidi="ar-YE"/>
        </w:rPr>
        <w:footnoteReference w:id="35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وعند العامة تسمى العقيقة تميمة يقولون لأنها تتمم أخلاق المولود.</w:t>
      </w:r>
    </w:p>
    <w:p w:rsidR="005256A1" w:rsidRPr="00F049D3" w:rsidRDefault="005256A1" w:rsidP="006B49A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«فَقَدْ سَنَّهَا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فَقَدْ عَقَّ عَنِ الحَسَنِ وَالحُسَينِ بِكَبْشَينِ كَبْشَينِ</w:t>
      </w:r>
      <w:r w:rsidRPr="00F049D3">
        <w:rPr>
          <w:rFonts w:ascii="Simplified Arabic" w:hAnsi="Simplified Arabic" w:cs="Simplified Arabic"/>
          <w:color w:val="000000"/>
          <w:sz w:val="40"/>
          <w:szCs w:val="40"/>
          <w:vertAlign w:val="superscript"/>
          <w:rtl/>
          <w:lang w:bidi="ar-YE"/>
        </w:rPr>
        <w:footnoteReference w:id="35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وفعل ذلك صحابته الكرام فكانوا يذبحون عن أولادهم، وفعله التابعون»</w:t>
      </w:r>
      <w:r w:rsidRPr="00F049D3">
        <w:rPr>
          <w:rFonts w:ascii="Simplified Arabic" w:hAnsi="Simplified Arabic" w:cs="Simplified Arabic"/>
          <w:color w:val="000000"/>
          <w:sz w:val="40"/>
          <w:szCs w:val="40"/>
          <w:vertAlign w:val="superscript"/>
          <w:rtl/>
          <w:lang w:bidi="ar-YE"/>
        </w:rPr>
        <w:footnoteReference w:id="35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وذهب بعض أهل العلم إلى وجوبها، لما رواه أبو داود من حديث </w:t>
      </w:r>
      <w:r w:rsidRPr="00F049D3">
        <w:rPr>
          <w:rFonts w:ascii="Simplified Arabic" w:hAnsi="Simplified Arabic" w:cs="Simplified Arabic"/>
          <w:color w:val="000000"/>
          <w:sz w:val="34"/>
          <w:szCs w:val="34"/>
          <w:rtl/>
          <w:lang w:bidi="ar-YE"/>
        </w:rPr>
        <w:lastRenderedPageBreak/>
        <w:t>سمرة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كُلُّ غُلَامٍ رَهِينَةٌ بِعَقِيقَتِهِ، تُذْبَحُ عَنْهُ يَوْمَ سَابِعِهِ وَيُحْلَقُ وَيُسَمَّى</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5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الإمام أحمد معناه: «أنه محبوس عن الشفاعة لوالديه»</w:t>
      </w:r>
      <w:r w:rsidRPr="00F049D3">
        <w:rPr>
          <w:rFonts w:ascii="Simplified Arabic" w:hAnsi="Simplified Arabic" w:cs="Simplified Arabic"/>
          <w:color w:val="000000"/>
          <w:sz w:val="40"/>
          <w:szCs w:val="40"/>
          <w:vertAlign w:val="superscript"/>
          <w:rtl/>
          <w:lang w:bidi="ar-YE"/>
        </w:rPr>
        <w:footnoteReference w:id="35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والرهن في اللغة: الحبس، قال تعالى: </w:t>
      </w:r>
      <w:r w:rsidR="00FC5A6A" w:rsidRPr="00F049D3">
        <w:rPr>
          <w:rFonts w:ascii="Simplified Arabic" w:hAnsi="Simplified Arabic" w:cs="Simplified Arabic"/>
          <w:color w:val="000000"/>
          <w:sz w:val="34"/>
          <w:szCs w:val="34"/>
          <w:rtl/>
          <w:lang w:bidi="ar-YE"/>
        </w:rPr>
        <w:t>﴿</w:t>
      </w:r>
      <w:r w:rsidR="006B49A4" w:rsidRPr="00F049D3">
        <w:rPr>
          <w:rFonts w:ascii="Simplified Arabic" w:hAnsi="Simplified Arabic" w:cs="Simplified Arabic"/>
          <w:b/>
          <w:bCs/>
          <w:color w:val="FF0000"/>
          <w:sz w:val="36"/>
          <w:szCs w:val="36"/>
          <w:rtl/>
        </w:rPr>
        <w:t>كُلُّ نَفْسٍ بِمَا كَسَبَتْ رَهِينَة</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[المدثر</w:t>
      </w:r>
      <w:r w:rsidR="006B49A4" w:rsidRPr="00F049D3">
        <w:rPr>
          <w:rFonts w:ascii="Simplified Arabic" w:hAnsi="Simplified Arabic" w:cs="Simplified Arabic"/>
          <w:color w:val="000000"/>
          <w:szCs w:val="28"/>
          <w:rtl/>
          <w:lang w:bidi="ar-YE"/>
        </w:rPr>
        <w:t>:38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فظاهر الحديث أنه رهينة في نفسه، ممنوع محبوس عن خير يُراد به.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وقيل: المعنى أن العقيقة لازمة لا بد منها، فشبه لزومها للمولود بلزوم الرهن للمرهون في يد المرتهن»</w:t>
      </w:r>
      <w:r w:rsidRPr="00F049D3">
        <w:rPr>
          <w:rFonts w:ascii="Simplified Arabic" w:hAnsi="Simplified Arabic" w:cs="Simplified Arabic"/>
          <w:color w:val="000000"/>
          <w:sz w:val="40"/>
          <w:szCs w:val="40"/>
          <w:vertAlign w:val="superscript"/>
          <w:rtl/>
          <w:lang w:bidi="ar-YE"/>
        </w:rPr>
        <w:footnoteReference w:id="35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وهذا يؤيد القول بالوجوب. وقال الإمام أحمد بن حنبل: «إذا لم يكن عنده ما يعق فاستقرض، أرجو أن يخلف الله عليه، فقد أحيا سنة، قال ابن المنذر: صدق أحمد، إحياء السنن واتباعها أفضل»</w:t>
      </w:r>
      <w:r w:rsidRPr="00F049D3">
        <w:rPr>
          <w:rFonts w:ascii="Simplified Arabic" w:hAnsi="Simplified Arabic" w:cs="Simplified Arabic"/>
          <w:color w:val="000000"/>
          <w:sz w:val="40"/>
          <w:szCs w:val="40"/>
          <w:vertAlign w:val="superscript"/>
          <w:rtl/>
          <w:lang w:bidi="ar-YE"/>
        </w:rPr>
        <w:footnoteReference w:id="35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الشيخ عبد الله البسام: «والمهم أن مثل هذه التشبيهات تدل على تأكيد هذه الشعيرة، وأنه لا ينبغي إهمالها، فمن أحياها فقد أحيا سنة أمر بها</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وعمل بها»</w:t>
      </w:r>
      <w:r w:rsidRPr="00F049D3">
        <w:rPr>
          <w:rFonts w:ascii="Simplified Arabic" w:hAnsi="Simplified Arabic" w:cs="Simplified Arabic"/>
          <w:color w:val="000000"/>
          <w:sz w:val="40"/>
          <w:szCs w:val="40"/>
          <w:vertAlign w:val="superscript"/>
          <w:rtl/>
          <w:lang w:bidi="ar-YE"/>
        </w:rPr>
        <w:footnoteReference w:id="36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وقال آخرون: إنها سنة مؤكدة، قَالَ الإِمَامُ مَالِكٌ: «الْأَمْرُ عِنْدَنَا فِي الْعَقِيقَةِ: أَنَّ مَنْ عَقَّ فَإِنَّمَا يَعُقُّ عَنْ وَلَدِهِ بِشَاةٍ شَاةٍ الذُّكُورِ وَالْإِنَاثِ، وَلَيْسَتِ الْعَقِيقَةُ بِوَاجِبَةٍ، وَلَكِنَّهَا يُسْتَحَبُّ الْعَمَلُ بِهَا، وَهِيَ مِنَ الْأَمْرِ الَّذِي لَمْ يَزَلْ عَلَيْهِ </w:t>
      </w:r>
      <w:r w:rsidRPr="00F049D3">
        <w:rPr>
          <w:rFonts w:ascii="Simplified Arabic" w:hAnsi="Simplified Arabic" w:cs="Simplified Arabic"/>
          <w:color w:val="000000"/>
          <w:sz w:val="34"/>
          <w:szCs w:val="34"/>
          <w:rtl/>
          <w:lang w:bidi="ar-YE"/>
        </w:rPr>
        <w:lastRenderedPageBreak/>
        <w:t>النَّاسُ عِنْدَنَا»</w:t>
      </w:r>
      <w:r w:rsidRPr="00F049D3">
        <w:rPr>
          <w:rFonts w:ascii="Simplified Arabic" w:hAnsi="Simplified Arabic" w:cs="Simplified Arabic"/>
          <w:color w:val="000000"/>
          <w:sz w:val="40"/>
          <w:szCs w:val="40"/>
          <w:vertAlign w:val="superscript"/>
          <w:rtl/>
          <w:lang w:bidi="ar-YE"/>
        </w:rPr>
        <w:footnoteReference w:id="36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القيم الجوزية: «فأما أهل الحديث قاطبةً وفقهاؤهم، وجمهور أهل السنة فقالوا: هي من سنة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واحتجوا على ذلك بما روى البخاري في صحيحه من حديث عمار الضبي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مَعَ الْغُلَامِ عَقِيقَةٌ، فَأَهْرِيقُوا عَنْهُ دَمًا، وَأَمِيطُوا عَنْهُ الْأَذَى</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62"/>
      </w:r>
      <w:r w:rsidRPr="00F049D3">
        <w:rPr>
          <w:rFonts w:ascii="Simplified Arabic" w:hAnsi="Simplified Arabic" w:cs="Simplified Arabic"/>
          <w:color w:val="000000"/>
          <w:sz w:val="40"/>
          <w:szCs w:val="40"/>
          <w:vertAlign w:val="superscript"/>
          <w:rtl/>
          <w:lang w:bidi="ar-YE"/>
        </w:rPr>
        <w:footnoteReference w:id="36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أبو داود في سننه من حديث عمرو بن شعيب عن أبيه أُراه عن جده: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وُلِدَ لَهُ وَلَدٌ فَأَحَبَّ أَنْ يَنْسُكَ فَلْيَنْسُكْ، عَنِ الْغُلامِ شَاتَانِ مُكَافِئَتَانِ، وَعَنِ الْجَارِيَةِ شَاةٌ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6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فقالوا: «فهنا علق العقيقة بمحبة فاعلها، فقال </w:t>
      </w:r>
      <w:r w:rsidRPr="00F049D3">
        <w:rPr>
          <w:rFonts w:ascii="Simplified Arabic" w:hAnsi="Simplified Arabic" w:cs="Simplified Arabic"/>
          <w:b/>
          <w:bCs/>
          <w:color w:val="000000"/>
          <w:sz w:val="34"/>
          <w:szCs w:val="34"/>
          <w:rtl/>
          <w:lang w:bidi="ar-YE"/>
        </w:rPr>
        <w:t>من أحب أن ينسك</w:t>
      </w:r>
      <w:r w:rsidRPr="00F049D3">
        <w:rPr>
          <w:rFonts w:ascii="Simplified Arabic" w:hAnsi="Simplified Arabic" w:cs="Simplified Arabic"/>
          <w:color w:val="000000"/>
          <w:sz w:val="34"/>
          <w:szCs w:val="34"/>
          <w:rtl/>
          <w:lang w:bidi="ar-YE"/>
        </w:rPr>
        <w:t>، وهذا يقتضي عدم الوجوب لتفويضه إلى الاختيار فيكون قرينة صارفة للأوامر عن الوجوب إلى الندب»</w:t>
      </w:r>
      <w:r w:rsidRPr="00F049D3">
        <w:rPr>
          <w:rFonts w:ascii="Simplified Arabic" w:hAnsi="Simplified Arabic" w:cs="Simplified Arabic"/>
          <w:color w:val="000000"/>
          <w:sz w:val="40"/>
          <w:szCs w:val="40"/>
          <w:vertAlign w:val="superscript"/>
          <w:rtl/>
          <w:lang w:bidi="ar-YE"/>
        </w:rPr>
        <w:footnoteReference w:id="36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وقالوا أيضًا: «لو كانت واجبة لكان وجوبها معلومًا من الدين؛ لأن ذلك مما تدعو الحاجة إليه، وتعم به البلوى، فكان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يبين وجوبها للأمة بيانًا عامًا كافيًا تقوم به الحجة، وينقطع معه العذر»</w:t>
      </w:r>
      <w:r w:rsidRPr="00F049D3">
        <w:rPr>
          <w:rFonts w:ascii="Simplified Arabic" w:hAnsi="Simplified Arabic" w:cs="Simplified Arabic"/>
          <w:color w:val="000000"/>
          <w:sz w:val="40"/>
          <w:szCs w:val="40"/>
          <w:vertAlign w:val="superscript"/>
          <w:rtl/>
          <w:lang w:bidi="ar-YE"/>
        </w:rPr>
        <w:footnoteReference w:id="36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وينبغي للمؤمن أن يحرص عليها ويبادر إلى ذلك خروجًا من خلاف العلماء.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«والحكمة من العقيقة أنها مشروعة بسبب تجدد نعمة الله على الوالدين، وفيها سر بديع موروث عن فداء إسماعيل بالكبش الذي ذُبح عنه، وفداه الله به، فصار سنة في أولاده بعده أن يفدي أحدهم عند ولادته بذبح عنه، ولا يستنكر أن يكون هذا حرزًا له من الشيطان بعد ولادته، كما كان ذكر اسم الله عند وضعه الرحم حرزًا له من ضرر الشيطان»</w:t>
      </w:r>
      <w:r w:rsidRPr="00F049D3">
        <w:rPr>
          <w:rFonts w:ascii="Simplified Arabic" w:hAnsi="Simplified Arabic" w:cs="Simplified Arabic"/>
          <w:color w:val="000000"/>
          <w:sz w:val="40"/>
          <w:szCs w:val="40"/>
          <w:vertAlign w:val="superscript"/>
          <w:rtl/>
          <w:lang w:bidi="ar-YE"/>
        </w:rPr>
        <w:footnoteReference w:id="36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ومقدار ما يذبح عن الذكر شاتان متقاربتان سنًا، وشبهًا، وعن الأنثى شاة واحدة، لحديث أُمِّ كُرزٍ الكَعبِيَّةِ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 «</w:t>
      </w:r>
      <w:r w:rsidRPr="00F049D3">
        <w:rPr>
          <w:rFonts w:ascii="Simplified Arabic" w:hAnsi="Simplified Arabic" w:cs="Simplified Arabic"/>
          <w:b/>
          <w:bCs/>
          <w:color w:val="000000"/>
          <w:sz w:val="34"/>
          <w:szCs w:val="34"/>
          <w:rtl/>
          <w:lang w:bidi="ar-YE"/>
        </w:rPr>
        <w:t>عَنِ الْغُلامِ شَاتَانِ مُكَافِئَتَانِ، وَعَنِ الْجَارِيَةِ شَاةٌ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6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أبو داود: سمعت أحمد يقول: مكافئتان، أي: مستويتان أو مقاربتان.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«والحكمة في الفرق بين الذكر والأنثى في مقدار العقيقة أنها على النصف من أحكام الذكر، والنعمة على الوالد بالذكر أتم، والسرور والفرحة به أكمل، فكان الشكر عليه أكثر»</w:t>
      </w:r>
      <w:r w:rsidRPr="00F049D3">
        <w:rPr>
          <w:rFonts w:ascii="Simplified Arabic" w:hAnsi="Simplified Arabic" w:cs="Simplified Arabic"/>
          <w:color w:val="000000"/>
          <w:sz w:val="40"/>
          <w:szCs w:val="40"/>
          <w:vertAlign w:val="superscript"/>
          <w:rtl/>
          <w:lang w:bidi="ar-YE"/>
        </w:rPr>
        <w:footnoteReference w:id="36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«ووقت ذبح العقيقة: ينبغي أن يكون في اليوم السابع للحديث السابق تذبح عنه يوم سابعة، فإذا ولد يوم السبت فتذبح يوم الجمعة، يعني قبل يوم الولادة بيوم هذه هي القاعدة، وإذا ولد يوم الخميس فهي يوم الأربعاء.. وهلم جرًّا»</w:t>
      </w:r>
      <w:r w:rsidRPr="00F049D3">
        <w:rPr>
          <w:rFonts w:ascii="Simplified Arabic" w:hAnsi="Simplified Arabic" w:cs="Simplified Arabic"/>
          <w:color w:val="000000"/>
          <w:sz w:val="40"/>
          <w:szCs w:val="40"/>
          <w:vertAlign w:val="superscript"/>
          <w:rtl/>
          <w:lang w:bidi="ar-YE"/>
        </w:rPr>
        <w:footnoteReference w:id="37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«وقيل: الحكمة في ذلك أن الطفل حين يولد يكون أمره مترددًا بين السلامة والعطب ولا يُدرى هل هو من أصل الحياة أو لا؟ إلى أن تأتي عليه مدة يُستدل بها بشاهد من أحواله فيها على سلامة بنيته، وصحة خلقته، وأنه </w:t>
      </w:r>
      <w:r w:rsidRPr="00F049D3">
        <w:rPr>
          <w:rFonts w:ascii="Simplified Arabic" w:hAnsi="Simplified Arabic" w:cs="Simplified Arabic"/>
          <w:color w:val="000000"/>
          <w:sz w:val="34"/>
          <w:szCs w:val="34"/>
          <w:rtl/>
          <w:lang w:bidi="ar-YE"/>
        </w:rPr>
        <w:lastRenderedPageBreak/>
        <w:t>قابل للحياة، وجعل مقدار تلك المدة أيام الأسبوع، فإنه دور يومي كما أن السنة دور شهري»</w:t>
      </w:r>
      <w:r w:rsidRPr="00F049D3">
        <w:rPr>
          <w:rFonts w:ascii="Simplified Arabic" w:hAnsi="Simplified Arabic" w:cs="Simplified Arabic"/>
          <w:color w:val="000000"/>
          <w:sz w:val="40"/>
          <w:szCs w:val="40"/>
          <w:vertAlign w:val="superscript"/>
          <w:rtl/>
          <w:lang w:bidi="ar-YE"/>
        </w:rPr>
        <w:footnoteReference w:id="37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لكن إن خرج الطفل ميتًا قبل نفخ الروح فيه فلا عقيقة له، وإن خرج ميتًا بعد نفخ الروح فيه، فالراجح أنه يُعق عنه، لكن من لم يُعق عنه أبواه هل يعق عن نفسه إذا بلغ؟ قال الإمام البغوي: قال الحسن: إذا علمت أنه لم يُعق عنك فعق عن نفسك. وقال ابن سيرين: عققت عن نفسي ببختية</w:t>
      </w:r>
      <w:r w:rsidRPr="00F049D3">
        <w:rPr>
          <w:rFonts w:ascii="Simplified Arabic" w:hAnsi="Simplified Arabic" w:cs="Simplified Arabic"/>
          <w:color w:val="000000"/>
          <w:sz w:val="40"/>
          <w:szCs w:val="40"/>
          <w:vertAlign w:val="superscript"/>
          <w:rtl/>
          <w:lang w:bidi="ar-YE"/>
        </w:rPr>
        <w:footnoteReference w:id="372"/>
      </w:r>
      <w:r w:rsidRPr="00F049D3">
        <w:rPr>
          <w:rFonts w:ascii="Simplified Arabic" w:hAnsi="Simplified Arabic" w:cs="Simplified Arabic"/>
          <w:color w:val="000000"/>
          <w:sz w:val="40"/>
          <w:szCs w:val="40"/>
          <w:vertAlign w:val="superscript"/>
          <w:rtl/>
          <w:lang w:bidi="ar-YE"/>
        </w:rPr>
        <w:footnoteReference w:id="373"/>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بعد أن كنت رجلًا. وقال الإمام أحمد: ذلك على الأب واستدل من قال: بأن الكبير يعق عن نفسه إذا لم يُعق عنه، بأن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عق عن نفسه بعد البعثة</w:t>
      </w:r>
      <w:r w:rsidRPr="00F049D3">
        <w:rPr>
          <w:rFonts w:ascii="Simplified Arabic" w:hAnsi="Simplified Arabic" w:cs="Simplified Arabic"/>
          <w:color w:val="000000"/>
          <w:sz w:val="40"/>
          <w:szCs w:val="40"/>
          <w:vertAlign w:val="superscript"/>
          <w:rtl/>
          <w:lang w:bidi="ar-YE"/>
        </w:rPr>
        <w:footnoteReference w:id="37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الشيخ عبد العزيز بن باز</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«فالأفضل أن يعق عن نفسه، إذا لم يعق عنه والده، ولو كان كبيرًا، هذا هو السنة»</w:t>
      </w:r>
      <w:r w:rsidRPr="00F049D3">
        <w:rPr>
          <w:rFonts w:ascii="Simplified Arabic" w:hAnsi="Simplified Arabic" w:cs="Simplified Arabic"/>
          <w:color w:val="000000"/>
          <w:sz w:val="40"/>
          <w:szCs w:val="40"/>
          <w:vertAlign w:val="superscript"/>
          <w:rtl/>
          <w:lang w:bidi="ar-YE"/>
        </w:rPr>
        <w:footnoteReference w:id="37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«ويجزي في العقيقة ما يجزئ في الأضحية من حيث السن، والصفة، فيختار السليمة من العيب، والأمراض، والكاملة في خلقتها، المناسبة في سنها وسمنها»</w:t>
      </w:r>
      <w:r w:rsidRPr="00F049D3">
        <w:rPr>
          <w:rFonts w:ascii="Simplified Arabic" w:hAnsi="Simplified Arabic" w:cs="Simplified Arabic"/>
          <w:color w:val="000000"/>
          <w:sz w:val="40"/>
          <w:szCs w:val="40"/>
          <w:vertAlign w:val="superscript"/>
          <w:rtl/>
          <w:lang w:bidi="ar-YE"/>
        </w:rPr>
        <w:footnoteReference w:id="37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ابن عبد البر: «ويتقي في العقيقة من العيوب ما يتقي في الضحايا </w:t>
      </w:r>
      <w:r w:rsidRPr="00F049D3">
        <w:rPr>
          <w:rFonts w:ascii="Simplified Arabic" w:hAnsi="Simplified Arabic" w:cs="Simplified Arabic"/>
          <w:color w:val="000000"/>
          <w:sz w:val="34"/>
          <w:szCs w:val="34"/>
          <w:rtl/>
          <w:lang w:bidi="ar-YE"/>
        </w:rPr>
        <w:lastRenderedPageBreak/>
        <w:t>ويسلك بها مسلك الضحايا يؤكل منها، ويتصدق، ويُهدى إلى الجيران»</w:t>
      </w:r>
      <w:r w:rsidRPr="00F049D3">
        <w:rPr>
          <w:rFonts w:ascii="Simplified Arabic" w:hAnsi="Simplified Arabic" w:cs="Simplified Arabic"/>
          <w:color w:val="000000"/>
          <w:sz w:val="40"/>
          <w:szCs w:val="40"/>
          <w:vertAlign w:val="superscript"/>
          <w:rtl/>
          <w:lang w:bidi="ar-YE"/>
        </w:rPr>
        <w:footnoteReference w:id="37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وأما هل يجوز العقيقة بغير الغنم من الإبل والبقر؟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«اختلف العلماء في ذلك، فقال جمهور أهل العلم: يجوز بغير الغنم من الإبل والبقر لقوله في الحديث: «</w:t>
      </w:r>
      <w:r w:rsidRPr="00F049D3">
        <w:rPr>
          <w:rFonts w:ascii="Simplified Arabic" w:hAnsi="Simplified Arabic" w:cs="Simplified Arabic"/>
          <w:b/>
          <w:bCs/>
          <w:color w:val="000000"/>
          <w:sz w:val="34"/>
          <w:szCs w:val="34"/>
          <w:rtl/>
          <w:lang w:bidi="ar-YE"/>
        </w:rPr>
        <w:t>أَهْرِيقُوا عَنْهُ دَمًا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78"/>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ولم ينص على الغنم، وقال آخرون: بل يقتصر على الغنم لقوله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عَنِ الْغُلَامِ شَاتَانِ، وَعَنِ الْجَارِيَةِ شَاةٌ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7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وأجيب عن ذلك بأن ما ورد محمول على قصد التخفيف، وقالوا: لا يخفى أن مجرد ذكر الشاة في الأحاديث لا ينفي إجزاء غيرها، والذي يترجح القول الأول، والله أعلم»</w:t>
      </w:r>
      <w:r w:rsidRPr="00F049D3">
        <w:rPr>
          <w:rFonts w:ascii="Simplified Arabic" w:hAnsi="Simplified Arabic" w:cs="Simplified Arabic"/>
          <w:color w:val="000000"/>
          <w:sz w:val="40"/>
          <w:szCs w:val="40"/>
          <w:vertAlign w:val="superscript"/>
          <w:rtl/>
          <w:lang w:bidi="ar-YE"/>
        </w:rPr>
        <w:footnoteReference w:id="38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واختلف أهل العلم: هل يصح تشريك العقيقة في البدنة والبقرة أم لا؟ على قولين: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القول الأول: </w:t>
      </w:r>
      <w:r w:rsidRPr="00F049D3">
        <w:rPr>
          <w:rFonts w:ascii="Simplified Arabic" w:hAnsi="Simplified Arabic" w:cs="Simplified Arabic"/>
          <w:color w:val="000000"/>
          <w:sz w:val="34"/>
          <w:szCs w:val="34"/>
          <w:rtl/>
          <w:lang w:bidi="ar-YE"/>
        </w:rPr>
        <w:t>تجزئ البدنة والبقرة عن سبعة، قياسًا على جوازها في الهدي والأضاحي، وهو اختيار الشافعية. قال النووي: «ولو ذبح بقرة، أو بدنة عن سبعة أولاد، أو اشترك فيها جماعة، جاز، سواء كلهم أرادوا العقيقة، أو أراد بعضهم العقيقة، وبعضهم اللحم كما في الأضحية»</w:t>
      </w:r>
      <w:r w:rsidRPr="00F049D3">
        <w:rPr>
          <w:rFonts w:ascii="Simplified Arabic" w:hAnsi="Simplified Arabic" w:cs="Simplified Arabic"/>
          <w:color w:val="000000"/>
          <w:sz w:val="40"/>
          <w:szCs w:val="40"/>
          <w:vertAlign w:val="superscript"/>
          <w:rtl/>
          <w:lang w:bidi="ar-YE"/>
        </w:rPr>
        <w:footnoteReference w:id="38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القول الثاني: </w:t>
      </w:r>
      <w:r w:rsidRPr="00F049D3">
        <w:rPr>
          <w:rFonts w:ascii="Simplified Arabic" w:hAnsi="Simplified Arabic" w:cs="Simplified Arabic"/>
          <w:color w:val="000000"/>
          <w:sz w:val="34"/>
          <w:szCs w:val="34"/>
          <w:rtl/>
          <w:lang w:bidi="ar-YE"/>
        </w:rPr>
        <w:t xml:space="preserve">لا تجزئ البدنة والبقرة إلا عن واحد، بخلاف الهدي والأضاحي، هو مذهب فقهاء المالكية والحنابلة. قال الشوكاني: ونص أحمد على أنه يشترط بدنة، أو بقرة كاملة، قال ابن القيم: «وهذا مما تخالف فيه </w:t>
      </w:r>
      <w:r w:rsidRPr="00F049D3">
        <w:rPr>
          <w:rFonts w:ascii="Simplified Arabic" w:hAnsi="Simplified Arabic" w:cs="Simplified Arabic"/>
          <w:color w:val="000000"/>
          <w:sz w:val="34"/>
          <w:szCs w:val="34"/>
          <w:rtl/>
          <w:lang w:bidi="ar-YE"/>
        </w:rPr>
        <w:lastRenderedPageBreak/>
        <w:t>العقيقة الهدي، والأضاحي، ثم قال: ولما كانت هذه الذبيحة جارية مجرى فداء المولود، كان المشروع فيه دمًا كاملًا لتكون نفس فداء عن نفس، وأيضًا لو صح الاشتراك لما حصل المقصود من إراقة الدم عن الولد، فإنه إراقة الدم عن واحد ويحصل لباقي الولد إخراج اللحم فقط، والمقصود نفس إراقة الدم عن الولد، وهذا المعنى بعينه هو الذي لحظه من منع الاشتراك في الهدي، والأضحية، ولكن سُنَّة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أحقُّ وأولى أن تُتَّبَعَ، وهو الذي شرع الاشتراك في الهدايا، وشرع في العقيقة عن الغلام دمين مستقلين لا يقوم مقامهما جزور، ولا بقرة»</w:t>
      </w:r>
      <w:r w:rsidRPr="00F049D3">
        <w:rPr>
          <w:rFonts w:ascii="Simplified Arabic" w:hAnsi="Simplified Arabic" w:cs="Simplified Arabic"/>
          <w:color w:val="000000"/>
          <w:sz w:val="40"/>
          <w:szCs w:val="40"/>
          <w:vertAlign w:val="superscript"/>
          <w:rtl/>
          <w:lang w:bidi="ar-YE"/>
        </w:rPr>
        <w:footnoteReference w:id="38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ورجح هذا القول الشيخ ابن عثيمين</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40"/>
          <w:szCs w:val="40"/>
          <w:vertAlign w:val="superscript"/>
          <w:rtl/>
          <w:lang w:bidi="ar-YE"/>
        </w:rPr>
        <w:footnoteReference w:id="38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ويستحب أن يأكل منها، ويُهدي، ويتصدق، أثلاثًا كالأضحية، وأما حلق رأس الغلام الذكر، فإنه يكون في اليوم السابع، لقوله في الحديث: «</w:t>
      </w:r>
      <w:r w:rsidRPr="00F049D3">
        <w:rPr>
          <w:rFonts w:ascii="Simplified Arabic" w:hAnsi="Simplified Arabic" w:cs="Simplified Arabic"/>
          <w:b/>
          <w:bCs/>
          <w:color w:val="000000"/>
          <w:sz w:val="34"/>
          <w:szCs w:val="34"/>
          <w:rtl/>
          <w:lang w:bidi="ar-YE"/>
        </w:rPr>
        <w:t>تُذْبَحُ عَنْهُ يَوْمَ سَابِعِهِ وَيُحْلَقُ</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8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الخطابي: «ومن السنة حلق رأس المولود في اليوم السابع»</w:t>
      </w:r>
      <w:r w:rsidRPr="00F049D3">
        <w:rPr>
          <w:rFonts w:ascii="Simplified Arabic" w:hAnsi="Simplified Arabic" w:cs="Simplified Arabic"/>
          <w:color w:val="000000"/>
          <w:sz w:val="40"/>
          <w:szCs w:val="40"/>
          <w:vertAlign w:val="superscript"/>
          <w:rtl/>
          <w:lang w:bidi="ar-YE"/>
        </w:rPr>
        <w:footnoteReference w:id="38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بعض أهل العلم: يوزن شعر المولود، ويتصدق بوزنه فضة، واستدلوا على ذلك بما رواه أحمد في مسنده من حديث أبي رافع: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لفاطمة لما ولدت الحسن: «</w:t>
      </w:r>
      <w:r w:rsidRPr="00F049D3">
        <w:rPr>
          <w:rFonts w:ascii="Simplified Arabic" w:hAnsi="Simplified Arabic" w:cs="Simplified Arabic"/>
          <w:b/>
          <w:bCs/>
          <w:color w:val="000000"/>
          <w:sz w:val="34"/>
          <w:szCs w:val="34"/>
          <w:rtl/>
          <w:lang w:bidi="ar-YE"/>
        </w:rPr>
        <w:t xml:space="preserve">احْلِقِي رَأْسَهُ، وَتَصَدَّقِي بِوَزْنِ شَعْرِهِ </w:t>
      </w:r>
      <w:r w:rsidRPr="00F049D3">
        <w:rPr>
          <w:rFonts w:ascii="Simplified Arabic" w:hAnsi="Simplified Arabic" w:cs="Simplified Arabic"/>
          <w:b/>
          <w:bCs/>
          <w:color w:val="000000"/>
          <w:sz w:val="34"/>
          <w:szCs w:val="34"/>
          <w:rtl/>
          <w:lang w:bidi="ar-YE"/>
        </w:rPr>
        <w:lastRenderedPageBreak/>
        <w:t>فِضَّةً عَلَى الْمَسَاكِينِ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8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ويُسَمَّى يوم سابعه للحديث السابق، وإن سمَّاه في يوم ولادته فلا بأس، فقد روى مسلم في صحيحه من حديث أنس: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دخل ذات يوم على أهله فقال: «</w:t>
      </w:r>
      <w:r w:rsidRPr="00F049D3">
        <w:rPr>
          <w:rFonts w:ascii="Simplified Arabic" w:hAnsi="Simplified Arabic" w:cs="Simplified Arabic"/>
          <w:b/>
          <w:bCs/>
          <w:color w:val="000000"/>
          <w:sz w:val="34"/>
          <w:szCs w:val="34"/>
          <w:rtl/>
          <w:lang w:bidi="ar-YE"/>
        </w:rPr>
        <w:t>وُلِدَ لِيَ اللَّيْلَةَ وَلَدٌ، سَمَّيْتُهُ إِبْرَاهِيمَ</w:t>
      </w:r>
      <w:r w:rsidRPr="00F049D3">
        <w:rPr>
          <w:rFonts w:ascii="Simplified Arabic" w:hAnsi="Simplified Arabic" w:cs="Simplified Arabic"/>
          <w:color w:val="000000"/>
          <w:sz w:val="34"/>
          <w:szCs w:val="34"/>
          <w:rtl/>
          <w:lang w:bidi="ar-YE"/>
        </w:rPr>
        <w:t>» فسمَّاه من حين ولادته</w:t>
      </w:r>
      <w:r w:rsidRPr="00F049D3">
        <w:rPr>
          <w:rFonts w:ascii="Simplified Arabic" w:hAnsi="Simplified Arabic" w:cs="Simplified Arabic"/>
          <w:color w:val="000000"/>
          <w:sz w:val="40"/>
          <w:szCs w:val="40"/>
          <w:vertAlign w:val="superscript"/>
          <w:rtl/>
          <w:lang w:bidi="ar-YE"/>
        </w:rPr>
        <w:footnoteReference w:id="38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وعليه أن يختار لابنه الاسم الحسن، فقد كَانَ</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يُحِبُّ الِاسمَ الحَسَنَ</w:t>
      </w:r>
      <w:r w:rsidRPr="00F049D3">
        <w:rPr>
          <w:rFonts w:ascii="Simplified Arabic" w:hAnsi="Simplified Arabic" w:cs="Simplified Arabic"/>
          <w:color w:val="000000"/>
          <w:sz w:val="40"/>
          <w:szCs w:val="40"/>
          <w:vertAlign w:val="superscript"/>
          <w:rtl/>
          <w:lang w:bidi="ar-YE"/>
        </w:rPr>
        <w:footnoteReference w:id="388"/>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وَيُغَيِّرُ القَبِيحَ</w:t>
      </w:r>
      <w:r w:rsidRPr="00F049D3">
        <w:rPr>
          <w:rFonts w:ascii="Simplified Arabic" w:hAnsi="Simplified Arabic" w:cs="Simplified Arabic"/>
          <w:color w:val="000000"/>
          <w:sz w:val="40"/>
          <w:szCs w:val="40"/>
          <w:vertAlign w:val="superscript"/>
          <w:rtl/>
          <w:lang w:bidi="ar-YE"/>
        </w:rPr>
        <w:footnoteReference w:id="389"/>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وهذا من حق الولد على والده. وأحب الأسماء إلى الله (عبد الله وعبد الرحمن)، وأصدقها همام والحارث. روى مسلم في صحيحه من حديث ابن عمر</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أَحَبَّ أَسْمَائِكُمْ إِلَى اللَّهِ: عَبْدُ اللَّهِ، وَعَبْدُ الرَّحْمَنِ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9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أبو داود في سننه من حديث أبي وهب الجشمي وكانت له صحبة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تَسَمَّوْا بِأَسْمَاءِ الْأَنْبِيَاءِ، وَأَحَبُّ الْأَسْمَاءِ إِلَى اللَّهِ: عَبْدُ اللَّهِ، وَعَبْدُ الرَّحْمَنِ، وَأَصْدَقُهَا: حَارِثٌ، وَهَمَّامٌ، وَأَقْبَحُهَا: حَرْبٌ، وَمُرَّةُ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9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ويحرم أن يسمه بالأسماء المعبدة لغير الله: كأن يسمي </w:t>
      </w:r>
      <w:r w:rsidRPr="00F049D3">
        <w:rPr>
          <w:rFonts w:ascii="Simplified Arabic" w:hAnsi="Simplified Arabic" w:cs="Simplified Arabic"/>
          <w:color w:val="000000"/>
          <w:sz w:val="34"/>
          <w:szCs w:val="34"/>
          <w:rtl/>
          <w:lang w:bidi="ar-YE"/>
        </w:rPr>
        <w:lastRenderedPageBreak/>
        <w:t>عبد الكعبة، وعبد النبي، وعبد المسيح، وعبد علي، وعبد الحسين</w:t>
      </w:r>
      <w:r w:rsidRPr="00F049D3">
        <w:rPr>
          <w:rFonts w:ascii="Simplified Arabic" w:hAnsi="Simplified Arabic" w:cs="Simplified Arabic"/>
          <w:color w:val="000000"/>
          <w:sz w:val="40"/>
          <w:szCs w:val="40"/>
          <w:vertAlign w:val="superscript"/>
          <w:rtl/>
          <w:lang w:bidi="ar-YE"/>
        </w:rPr>
        <w:footnoteReference w:id="39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539" w:right="4309"/>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الرابعة والعشرون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أحكام الأضحية وفضائلها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من شعائر الإسلام العظيمة التي أمر الله بها، وحثَّ عليها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الأضحية، وهي ما يذبح في يوم النحر، وأيام التشريق من الإبل، والبقر، والغنم تقربًا إلى الله تعالى، وسميت بذلك لأنها تذبح ضحى بعد صلاة العيد.</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وشرعت الأضحية إحياء لسنة خليل الله إبراهيم</w:t>
      </w:r>
      <w:r w:rsidR="00FC5A6A" w:rsidRPr="00F049D3">
        <w:rPr>
          <w:rFonts w:ascii="Simplified Arabic" w:hAnsi="Simplified Arabic" w:cs="Simplified Arabic"/>
          <w:color w:val="000000"/>
          <w:sz w:val="34"/>
          <w:szCs w:val="34"/>
          <w:rtl/>
          <w:lang w:bidi="ar-YE"/>
        </w:rPr>
        <w:t xml:space="preserve"> عليه الصلاة والسلام</w:t>
      </w:r>
      <w:r w:rsidRPr="00F049D3">
        <w:rPr>
          <w:rFonts w:ascii="Simplified Arabic" w:hAnsi="Simplified Arabic" w:cs="Simplified Arabic"/>
          <w:color w:val="000000"/>
          <w:sz w:val="34"/>
          <w:szCs w:val="34"/>
          <w:rtl/>
          <w:lang w:bidi="ar-YE"/>
        </w:rPr>
        <w:t xml:space="preserve">، إذ أوحى الله إليه أن يذبح ولده إسماعيل ثم فداه بكبش فذبحه بدلًا عنه، قال تعالى: </w:t>
      </w:r>
      <w:r w:rsidR="00FC5A6A" w:rsidRPr="00F049D3">
        <w:rPr>
          <w:rFonts w:ascii="Simplified Arabic" w:hAnsi="Simplified Arabic" w:cs="Simplified Arabic"/>
          <w:color w:val="000000"/>
          <w:sz w:val="34"/>
          <w:szCs w:val="34"/>
          <w:rtl/>
          <w:lang w:bidi="ar-YE"/>
        </w:rPr>
        <w:t>﴿</w:t>
      </w:r>
      <w:r w:rsidR="006F4D73" w:rsidRPr="00F049D3">
        <w:rPr>
          <w:rFonts w:ascii="Simplified Arabic" w:hAnsi="Simplified Arabic" w:cs="Simplified Arabic"/>
          <w:b/>
          <w:bCs/>
          <w:color w:val="FF0000"/>
          <w:sz w:val="36"/>
          <w:szCs w:val="36"/>
          <w:rtl/>
        </w:rPr>
        <w:t>وَفَدَيْنَاهُ بِذِبْحٍ عَظِيم</w:t>
      </w:r>
      <w:r w:rsidR="00F0337B"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Cs w:val="28"/>
          <w:rtl/>
          <w:lang w:bidi="ar-YE"/>
        </w:rPr>
        <w:t xml:space="preserve"> [الصافات</w:t>
      </w:r>
      <w:r w:rsidR="006F4D73" w:rsidRPr="00F049D3">
        <w:rPr>
          <w:rFonts w:ascii="Simplified Arabic" w:hAnsi="Simplified Arabic" w:cs="Simplified Arabic"/>
          <w:color w:val="000000"/>
          <w:szCs w:val="28"/>
          <w:rtl/>
          <w:lang w:bidi="ar-YE"/>
        </w:rPr>
        <w:t>:107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وشكرًا لله على ما سخر لنا من بهيمة الأنعام، قال تعالى: </w:t>
      </w:r>
      <w:r w:rsidR="00FC5A6A" w:rsidRPr="00F049D3">
        <w:rPr>
          <w:rFonts w:ascii="Simplified Arabic" w:hAnsi="Simplified Arabic" w:cs="Simplified Arabic"/>
          <w:color w:val="000000"/>
          <w:sz w:val="34"/>
          <w:szCs w:val="34"/>
          <w:rtl/>
          <w:lang w:bidi="ar-YE"/>
        </w:rPr>
        <w:t>﴿</w:t>
      </w:r>
      <w:r w:rsidR="006F4D73" w:rsidRPr="00F049D3">
        <w:rPr>
          <w:rFonts w:ascii="Simplified Arabic" w:hAnsi="Simplified Arabic" w:cs="Simplified Arabic"/>
          <w:b/>
          <w:bCs/>
          <w:color w:val="FF0000"/>
          <w:sz w:val="36"/>
          <w:szCs w:val="36"/>
          <w:rtl/>
        </w:rPr>
        <w:t>فَكُلُوا مِنْهَا وَأَطْعِمُوا الْقَانِعَ وَالْمُعْتَرَّ كَذَلِكَ سَخَّرْنَاهَا لَكُمْ لَعَلَّكُمْ تَشْكُرُون</w:t>
      </w:r>
      <w:r w:rsidR="00FC5A6A" w:rsidRPr="00F049D3">
        <w:rPr>
          <w:rFonts w:ascii="Simplified Arabic" w:hAnsi="Simplified Arabic" w:cs="Simplified Arabic"/>
          <w:color w:val="000000"/>
          <w:sz w:val="34"/>
          <w:szCs w:val="34"/>
          <w:rtl/>
          <w:lang w:bidi="ar-YE"/>
        </w:rPr>
        <w:t xml:space="preserve"> </w:t>
      </w:r>
      <w:r w:rsidR="006F4D73" w:rsidRPr="00F049D3">
        <w:rPr>
          <w:rFonts w:ascii="Simplified Arabic" w:hAnsi="Simplified Arabic" w:cs="Simplified Arabic"/>
          <w:color w:val="000000"/>
          <w:sz w:val="34"/>
          <w:szCs w:val="34"/>
          <w:rtl/>
          <w:lang w:bidi="ar-YE"/>
        </w:rPr>
        <w:t>*</w:t>
      </w:r>
      <w:r w:rsidR="006F4D73" w:rsidRPr="00F049D3">
        <w:rPr>
          <w:rFonts w:ascii="Simplified Arabic" w:hAnsi="Simplified Arabic" w:cs="Simplified Arabic"/>
          <w:b/>
          <w:bCs/>
          <w:color w:val="FF0000"/>
          <w:sz w:val="36"/>
          <w:szCs w:val="36"/>
          <w:rtl/>
        </w:rPr>
        <w:t xml:space="preserve"> لَن يَنَالَ اللَّهَ لُحُومُهَا وَلاَ دِمَاؤُهَا وَلَكِن يَنَالُهُ التَّقْوَى مِنكُمْ</w:t>
      </w:r>
      <w:r w:rsidR="00F0337B"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Cs w:val="28"/>
          <w:rtl/>
          <w:lang w:bidi="ar-YE"/>
        </w:rPr>
        <w:t xml:space="preserve"> [الحج</w:t>
      </w:r>
      <w:r w:rsidR="006F4D73" w:rsidRPr="00F049D3">
        <w:rPr>
          <w:rFonts w:ascii="Simplified Arabic" w:hAnsi="Simplified Arabic" w:cs="Simplified Arabic"/>
          <w:color w:val="000000"/>
          <w:szCs w:val="28"/>
          <w:rtl/>
          <w:lang w:bidi="ar-YE"/>
        </w:rPr>
        <w:t>:36-37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وأجمع المسلمون على مشروعيتها لقول الله تعالى: </w:t>
      </w:r>
      <w:r w:rsidR="00FC5A6A" w:rsidRPr="00F049D3">
        <w:rPr>
          <w:rFonts w:ascii="Simplified Arabic" w:hAnsi="Simplified Arabic" w:cs="Simplified Arabic"/>
          <w:color w:val="000000"/>
          <w:sz w:val="34"/>
          <w:szCs w:val="34"/>
          <w:rtl/>
          <w:lang w:bidi="ar-YE"/>
        </w:rPr>
        <w:t>﴿</w:t>
      </w:r>
      <w:r w:rsidR="006F4D73" w:rsidRPr="00F049D3">
        <w:rPr>
          <w:rFonts w:ascii="Simplified Arabic" w:hAnsi="Simplified Arabic" w:cs="Simplified Arabic"/>
          <w:b/>
          <w:bCs/>
          <w:color w:val="FF0000"/>
          <w:sz w:val="36"/>
          <w:szCs w:val="36"/>
          <w:rtl/>
        </w:rPr>
        <w:t>وَلِكُلِّ أُمَّةٍ جَعَلْنَا مَنسَكًا لِيَذْكُرُوا اسْمَ اللَّهِ عَلَى مَا رَزَقَهُم مِّن بَهِيمَةِ الأَنْعَامِ</w:t>
      </w:r>
      <w:r w:rsidR="00F0337B"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Cs w:val="28"/>
          <w:rtl/>
          <w:lang w:bidi="ar-YE"/>
        </w:rPr>
        <w:t xml:space="preserve"> [الحج: </w:t>
      </w:r>
      <w:r w:rsidRPr="00F049D3">
        <w:rPr>
          <w:rFonts w:ascii="Simplified Arabic" w:hAnsi="Simplified Arabic" w:cs="Simplified Arabic"/>
          <w:b/>
          <w:bCs/>
          <w:color w:val="000000"/>
          <w:szCs w:val="28"/>
          <w:rtl/>
          <w:lang w:bidi="ar-YE"/>
        </w:rPr>
        <w:t>34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فهي مشروعة في جميع الملل.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واختلف أهل العلم هل هي سنة أم واجبة؟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فذهب أهل القول الأول: إلى أنها سنة، واستدلوا على ذلك بما رواه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إِذَا </w:t>
      </w:r>
      <w:r w:rsidRPr="00F049D3">
        <w:rPr>
          <w:rFonts w:ascii="Simplified Arabic" w:hAnsi="Simplified Arabic" w:cs="Simplified Arabic"/>
          <w:b/>
          <w:bCs/>
          <w:color w:val="000000"/>
          <w:sz w:val="34"/>
          <w:szCs w:val="34"/>
          <w:rtl/>
          <w:lang w:bidi="ar-YE"/>
        </w:rPr>
        <w:lastRenderedPageBreak/>
        <w:t>دَخَلَتِ الْعَشْرُ، وَأَرَادَ أَحَدُكُمْ أَنْ يُضَحِّيَ، فَلَا يَمَسَّ مِنْ شَعَرِهِ وَبَشَرِهِ شَيْئًا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9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وذلك لأنه قال: وأراد أحدكم أن يضحي، فجعله مفوضًا إلى إرادته، ولو كانت التضحية واجبة لم يذكر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ومما استدلوا به أيضًا: أن أبا بكر وعمر</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كانا لا يضحيان السنة والسنتين، مخافة أن يُرى ذلك واجبًا</w:t>
      </w:r>
      <w:r w:rsidRPr="00F049D3">
        <w:rPr>
          <w:rFonts w:ascii="Simplified Arabic" w:hAnsi="Simplified Arabic" w:cs="Simplified Arabic"/>
          <w:color w:val="000000"/>
          <w:sz w:val="40"/>
          <w:szCs w:val="40"/>
          <w:vertAlign w:val="superscript"/>
          <w:rtl/>
          <w:lang w:bidi="ar-YE"/>
        </w:rPr>
        <w:footnoteReference w:id="394"/>
      </w:r>
      <w:r w:rsidRPr="00F049D3">
        <w:rPr>
          <w:rFonts w:ascii="Simplified Arabic" w:hAnsi="Simplified Arabic" w:cs="Simplified Arabic"/>
          <w:color w:val="000000"/>
          <w:szCs w:val="34"/>
          <w:rtl/>
          <w:lang w:bidi="ar-YE"/>
        </w:rPr>
        <w:t>.</w:t>
      </w:r>
    </w:p>
    <w:p w:rsidR="005256A1" w:rsidRPr="00F049D3" w:rsidRDefault="005256A1" w:rsidP="000705B0">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والقول الثاني: أن الأضحية واجبة وهو مذهب أبي حنيفة، ورواية عن الإمام أحمد رحمهما الله، واختاره شيخ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حيث قال: إن الظاهر وجوبها، وإن من قدر عليها فلم يفعل فهو آثم، لأن اللهﭺ ذكرها مقرونة بالصلاة في قوله تعالى: ﴿</w:t>
      </w:r>
      <w:r w:rsidRPr="00F049D3">
        <w:rPr>
          <w:rFonts w:ascii="Simplified Arabic" w:hAnsi="Simplified Arabic" w:cs="Simplified Arabic Backslanted"/>
          <w:color w:val="000000"/>
          <w:sz w:val="34"/>
          <w:szCs w:val="34"/>
          <w:rtl/>
          <w:lang w:bidi="ar-YE"/>
        </w:rPr>
        <w:t> </w:t>
      </w:r>
      <w:r w:rsidR="000705B0" w:rsidRPr="00F049D3">
        <w:rPr>
          <w:rFonts w:ascii="Simplified Arabic" w:hAnsi="Simplified Arabic" w:cs="Simplified Arabic"/>
          <w:b/>
          <w:bCs/>
          <w:color w:val="FF0000"/>
          <w:sz w:val="36"/>
          <w:szCs w:val="36"/>
          <w:rtl/>
        </w:rPr>
        <w:t xml:space="preserve"> فَصَلِّ لِرَبِّكَ وَانْحَر</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[الكوثر</w:t>
      </w:r>
      <w:r w:rsidR="000705B0" w:rsidRPr="00F049D3">
        <w:rPr>
          <w:rFonts w:ascii="Simplified Arabic" w:hAnsi="Simplified Arabic" w:cs="Simplified Arabic"/>
          <w:color w:val="000000"/>
          <w:szCs w:val="28"/>
          <w:rtl/>
          <w:lang w:bidi="ar-YE"/>
        </w:rPr>
        <w:t>:2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وفي قوله: </w:t>
      </w:r>
      <w:r w:rsidR="00FC5A6A" w:rsidRPr="00F049D3">
        <w:rPr>
          <w:rFonts w:ascii="Simplified Arabic" w:hAnsi="Simplified Arabic" w:cs="Simplified Arabic"/>
          <w:color w:val="000000"/>
          <w:sz w:val="34"/>
          <w:szCs w:val="34"/>
          <w:rtl/>
          <w:lang w:bidi="ar-YE"/>
        </w:rPr>
        <w:t>﴿</w:t>
      </w:r>
      <w:r w:rsidR="000705B0" w:rsidRPr="00F049D3">
        <w:rPr>
          <w:rFonts w:ascii="Simplified Arabic" w:hAnsi="Simplified Arabic" w:cs="Simplified Arabic"/>
          <w:b/>
          <w:bCs/>
          <w:color w:val="FF0000"/>
          <w:sz w:val="36"/>
          <w:szCs w:val="36"/>
          <w:rtl/>
        </w:rPr>
        <w:t>قُلْ إِنَّ صَلاَتِي وَنُسُكِي وَمَحْيَايَ وَمَمَاتِي لِلّهِ رَبِّ الْعَالَمِين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[الأنعام</w:t>
      </w:r>
      <w:r w:rsidR="000705B0" w:rsidRPr="00F049D3">
        <w:rPr>
          <w:rFonts w:ascii="Simplified Arabic" w:hAnsi="Simplified Arabic" w:cs="Simplified Arabic"/>
          <w:color w:val="000000"/>
          <w:szCs w:val="28"/>
          <w:rtl/>
          <w:lang w:bidi="ar-YE"/>
        </w:rPr>
        <w:t>:162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واستدلوا بأن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داوم عليها وضحى عشر سنوات، وكان يظهرها على أنها شعيرة من شعائر الإسلام، حتى إنه يخرج بأضحيته ويذبحها بالمصلَّى.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الشيخ ابن عثيمين: «والقول بالوجوب أظهر من القول بعدم الوجوب لكن بشرط القدرة، وأما العاجز الذي ليس عنده إلا مؤنة أهله، أو المدين فإنه لا تلزمه الأضحية، بل إن كان عليه دين ينبغي له أن يبدأ بالدين قبل الأضحية»</w:t>
      </w:r>
      <w:r w:rsidRPr="00F049D3">
        <w:rPr>
          <w:rFonts w:ascii="Simplified Arabic" w:hAnsi="Simplified Arabic" w:cs="Simplified Arabic"/>
          <w:color w:val="000000"/>
          <w:sz w:val="40"/>
          <w:szCs w:val="40"/>
          <w:vertAlign w:val="superscript"/>
          <w:rtl/>
          <w:lang w:bidi="ar-YE"/>
        </w:rPr>
        <w:footnoteReference w:id="39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وينبغي للمؤمن أن يحرص عليها، ويبادر إلى ذلك خروجًا من خلاف العلماء.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والأضحية لها شروط، فمن ذلك:</w:t>
      </w:r>
    </w:p>
    <w:p w:rsidR="005256A1" w:rsidRPr="00F049D3" w:rsidRDefault="005256A1" w:rsidP="000705B0">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أن تكون من بهيمة الأنعام وهي الإبل، والبقر، والغنم، لقول الله تعالى: </w:t>
      </w:r>
      <w:r w:rsidR="00FC5A6A" w:rsidRPr="00F049D3">
        <w:rPr>
          <w:rFonts w:ascii="Simplified Arabic" w:hAnsi="Simplified Arabic" w:cs="Simplified Arabic"/>
          <w:color w:val="000000"/>
          <w:sz w:val="34"/>
          <w:szCs w:val="34"/>
          <w:rtl/>
          <w:lang w:bidi="ar-YE"/>
        </w:rPr>
        <w:lastRenderedPageBreak/>
        <w:t>﴿</w:t>
      </w:r>
      <w:r w:rsidR="000705B0" w:rsidRPr="00F049D3">
        <w:rPr>
          <w:rFonts w:ascii="Simplified Arabic" w:hAnsi="Simplified Arabic" w:cs="Simplified Arabic"/>
          <w:b/>
          <w:bCs/>
          <w:color w:val="FF0000"/>
          <w:sz w:val="36"/>
          <w:szCs w:val="36"/>
          <w:rtl/>
        </w:rPr>
        <w:t>لِيَشْهَدُوا مَنَافِعَ لَهُمْ وَيَذْكُرُوا اسْمَ اللَّهِ فِي أَيَّامٍ مَّعْلُومَاتٍ عَلَى مَا رَزَقَهُم مِّن بَهِيمَةِ الأَنْعَامِ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w:t>
      </w:r>
      <w:r w:rsidR="000705B0" w:rsidRPr="00F049D3">
        <w:rPr>
          <w:rFonts w:ascii="Simplified Arabic" w:hAnsi="Simplified Arabic" w:cs="Simplified Arabic"/>
          <w:b/>
          <w:bCs/>
          <w:color w:val="000000"/>
          <w:szCs w:val="28"/>
          <w:rtl/>
          <w:lang w:bidi="ar-YE"/>
        </w:rPr>
        <w:t>28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وأفضلها الإبل، ثم البقر، ثم الغنم، ويشمل الضأن والمعز، فإن أخرج بعيرًا كاملًا فهو أفضل من الشاة، وأما لو أخرج بعيرًا عن سبع شياه فالسبع الشياه أفضل من البعير.</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بلوغ السن المعتبرة شرعًا، لقول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فيما رواه مسلم في صحيحه من حديث جابر: «</w:t>
      </w:r>
      <w:r w:rsidRPr="00F049D3">
        <w:rPr>
          <w:rFonts w:ascii="Simplified Arabic" w:hAnsi="Simplified Arabic" w:cs="Simplified Arabic"/>
          <w:b/>
          <w:bCs/>
          <w:color w:val="000000"/>
          <w:sz w:val="34"/>
          <w:szCs w:val="34"/>
          <w:rtl/>
          <w:lang w:bidi="ar-YE"/>
        </w:rPr>
        <w:t>لَا تَذْبَحُوا إِلَّا مُسِنَّةً</w:t>
      </w:r>
      <w:r w:rsidRPr="00F049D3">
        <w:rPr>
          <w:rFonts w:ascii="Simplified Arabic" w:hAnsi="Simplified Arabic" w:cs="Simplified Arabic"/>
          <w:color w:val="000000"/>
          <w:sz w:val="40"/>
          <w:szCs w:val="40"/>
          <w:vertAlign w:val="superscript"/>
          <w:rtl/>
          <w:lang w:bidi="ar-YE"/>
        </w:rPr>
        <w:footnoteReference w:id="39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إِلَّا أَنْ يَعْسُرَ عَلَيْكُمْ، فَتَذْبَحُوا جَذَعَةً مِنَ الضَّأْنِ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39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فالإبل خمس سنين، والبقر سنتان، والمعز سنة، والضأن ستة أشهر</w:t>
      </w:r>
      <w:r w:rsidRPr="00F049D3">
        <w:rPr>
          <w:rFonts w:ascii="Simplified Arabic" w:hAnsi="Simplified Arabic" w:cs="Simplified Arabic"/>
          <w:color w:val="000000"/>
          <w:sz w:val="40"/>
          <w:szCs w:val="40"/>
          <w:vertAlign w:val="superscript"/>
          <w:rtl/>
          <w:lang w:bidi="ar-YE"/>
        </w:rPr>
        <w:footnoteReference w:id="39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«وأمرهم أن يذبحوا الجذع من الضأن، والثني مما سواه وهي المسنة»</w:t>
      </w:r>
      <w:r w:rsidRPr="00F049D3">
        <w:rPr>
          <w:rFonts w:ascii="Simplified Arabic" w:hAnsi="Simplified Arabic" w:cs="Simplified Arabic"/>
          <w:color w:val="000000"/>
          <w:sz w:val="40"/>
          <w:szCs w:val="40"/>
          <w:vertAlign w:val="superscript"/>
          <w:rtl/>
          <w:lang w:bidi="ar-YE"/>
        </w:rPr>
        <w:footnoteReference w:id="39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السلامة من العيوب المانعة من الإجزاء، فلا يجزي في الأضحية سوى السليمة من كل نقص في خلقتها، فلا تجزي العوراء، ولا العرجاء، ولا العضباء، وهي مكسورة القرن من أصلها، أو مقطوعة الأذن من أصلها، ولا المريضة ولا العجفاء (وهي الهزيلة التي لا مخ فيها)، لقوله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 xml:space="preserve">أَرْبَعٌ لَا تَجُوزُ فِي الأَضَاحِيِّ: الْعَوْرَاءُ بَيِّنٌ عَوَرُهَا، وَالْمَرِيضَةُ بَيِّنٌ مَرَضُهَا، وَالْعَرْجَاءُ بَيِّنٌ ظَلْعُهَا، وَالْكَسِيرُ الَّتِي </w:t>
      </w:r>
      <w:r w:rsidRPr="00F049D3">
        <w:rPr>
          <w:rFonts w:ascii="Simplified Arabic" w:hAnsi="Simplified Arabic" w:cs="Simplified Arabic"/>
          <w:b/>
          <w:bCs/>
          <w:color w:val="000000"/>
          <w:sz w:val="34"/>
          <w:szCs w:val="34"/>
          <w:rtl/>
          <w:lang w:bidi="ar-YE"/>
        </w:rPr>
        <w:lastRenderedPageBreak/>
        <w:t>لَا تَنْقَى</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0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أي: لا مخ في عظامها، وهي الهزيلة العجفاء.</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تكون في وقت الذبح، وهو من صباح العيد بعد الصلاة إلى آخر أيام التشريق، فلا تجزئ قبل صلاة العيد، لقوله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فيما رواه البخاري ومسلم من حديث أنس بن مالك: «</w:t>
      </w:r>
      <w:r w:rsidRPr="00F049D3">
        <w:rPr>
          <w:rFonts w:ascii="Simplified Arabic" w:hAnsi="Simplified Arabic" w:cs="Simplified Arabic"/>
          <w:b/>
          <w:bCs/>
          <w:color w:val="000000"/>
          <w:sz w:val="34"/>
          <w:szCs w:val="34"/>
          <w:rtl/>
          <w:lang w:bidi="ar-YE"/>
        </w:rPr>
        <w:t>مَنْ ضَحَّى قَبْلَ الصَّلَاةِ، فَإِنَّمَا ذَبَحَ لِنَفْسِهِ، وَمَنْ ذَبَحَ بَعْدَ الصَّلَاةِ، فَقَدْ تَمَّ نُسُكُهُ، وَأَصَابَ سُنَّةَ الْمُسْلِمِينَ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0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البراء بن عازب قال: خطبنا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يوم النحر، فقال: «</w:t>
      </w:r>
      <w:r w:rsidRPr="00F049D3">
        <w:rPr>
          <w:rFonts w:ascii="Simplified Arabic" w:hAnsi="Simplified Arabic" w:cs="Simplified Arabic"/>
          <w:b/>
          <w:bCs/>
          <w:color w:val="000000"/>
          <w:sz w:val="34"/>
          <w:szCs w:val="34"/>
          <w:rtl/>
          <w:lang w:bidi="ar-YE"/>
        </w:rPr>
        <w:t>لَا يَذْبَحَنَّ أَحَدٌ حَتَّى يُصَلِّيَ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02"/>
      </w:r>
      <w:r w:rsidRPr="00F049D3">
        <w:rPr>
          <w:rFonts w:ascii="Simplified Arabic" w:hAnsi="Simplified Arabic" w:cs="Simplified Arabic"/>
          <w:color w:val="000000"/>
          <w:sz w:val="40"/>
          <w:szCs w:val="40"/>
          <w:vertAlign w:val="superscript"/>
          <w:rtl/>
          <w:lang w:bidi="ar-YE"/>
        </w:rPr>
        <w:footnoteReference w:id="40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الأحكام التي تتعلق بالأضحية:</w:t>
      </w:r>
    </w:p>
    <w:p w:rsidR="005256A1" w:rsidRPr="00F049D3" w:rsidRDefault="005256A1" w:rsidP="005256A1">
      <w:pPr>
        <w:widowControl w:val="0"/>
        <w:autoSpaceDE w:val="0"/>
        <w:autoSpaceDN w:val="0"/>
        <w:adjustRightInd w:val="0"/>
        <w:spacing w:after="0" w:line="240" w:lineRule="auto"/>
        <w:ind w:left="1587" w:hanging="102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أولًا: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من دخلت عليه عشر ذي الحجة وأراد أن يضحي، فلا يأخذ من شعره وأظفاره حتى يضحي في وقت الأضحية، لما روى مسلم في صحيحه عن أم سلمة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رَأَيْتُمْ هِلَالَ ذِي الْحِجَّةِ، وَأَرَادَ أَحَدُكُمْ أَنْ يُضَحِّيَ، فَلْيُمْسِكْ عَنْ شَعْرِهِ وَأَظْفَارِهِ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0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وقيل: الحكمة في النهي أن يبقى كامل الأجزاء ليعتق من النار، وقيل: التشبه بالمحرم.</w:t>
      </w:r>
    </w:p>
    <w:p w:rsidR="005256A1" w:rsidRPr="00F049D3" w:rsidRDefault="005256A1" w:rsidP="005256A1">
      <w:pPr>
        <w:widowControl w:val="0"/>
        <w:autoSpaceDE w:val="0"/>
        <w:autoSpaceDN w:val="0"/>
        <w:adjustRightInd w:val="0"/>
        <w:spacing w:after="0" w:line="240" w:lineRule="auto"/>
        <w:ind w:left="1587" w:hanging="102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ثانيًا: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 xml:space="preserve">أفضلها ما كانت كبشًا أملح أقرن، وهو الوصف الذي استحبه </w:t>
      </w:r>
      <w:r w:rsidRPr="00F049D3">
        <w:rPr>
          <w:rFonts w:ascii="Simplified Arabic" w:hAnsi="Simplified Arabic" w:cs="Simplified Arabic"/>
          <w:color w:val="000000"/>
          <w:sz w:val="34"/>
          <w:szCs w:val="34"/>
          <w:rtl/>
          <w:lang w:bidi="ar-YE"/>
        </w:rPr>
        <w:lastRenderedPageBreak/>
        <w:t>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وضحى به، كما أخرج البخاري ومسلم في صحيحيهما من حديث أنس</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ضَحَّى بِكَبْشَيْنِ أَمْلَحَيْنِ أَقْرَنَيْنِ</w:t>
      </w:r>
      <w:r w:rsidRPr="00F049D3">
        <w:rPr>
          <w:rFonts w:ascii="Simplified Arabic" w:hAnsi="Simplified Arabic" w:cs="Simplified Arabic"/>
          <w:color w:val="000000"/>
          <w:sz w:val="40"/>
          <w:szCs w:val="40"/>
          <w:vertAlign w:val="superscript"/>
          <w:rtl/>
          <w:lang w:bidi="ar-YE"/>
        </w:rPr>
        <w:footnoteReference w:id="40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وفسر الأملح بأنه الأبيض الذي يخالطه سواد، كما جاء عند مسلم في صحيحه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أَمَرَ بِكَبْشٍ أَقْرَنَ يَطَأُ فِي سَوَادٍ، وَيَبْرُكُ فِي سَوَادٍ، وَيَنْظُرُ فِي سَوَادٍ</w:t>
      </w:r>
      <w:r w:rsidRPr="00F049D3">
        <w:rPr>
          <w:rFonts w:ascii="Simplified Arabic" w:hAnsi="Simplified Arabic" w:cs="Simplified Arabic"/>
          <w:color w:val="000000"/>
          <w:sz w:val="40"/>
          <w:szCs w:val="40"/>
          <w:vertAlign w:val="superscript"/>
          <w:rtl/>
          <w:lang w:bidi="ar-YE"/>
        </w:rPr>
        <w:footnoteReference w:id="40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القاضي عياض: «معناه أن قوائمه، وبطنه، وما حول عينيه أسود.. والله أعلم»</w:t>
      </w:r>
      <w:r w:rsidRPr="00F049D3">
        <w:rPr>
          <w:rFonts w:ascii="Simplified Arabic" w:hAnsi="Simplified Arabic" w:cs="Simplified Arabic"/>
          <w:color w:val="000000"/>
          <w:sz w:val="40"/>
          <w:szCs w:val="40"/>
          <w:vertAlign w:val="superscript"/>
          <w:rtl/>
          <w:lang w:bidi="ar-YE"/>
        </w:rPr>
        <w:footnoteReference w:id="40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587" w:hanging="102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ثالثًا: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تجزي الشاة عن واحد، أي: يضحي الإنسان بالشاة عن نفسه، وتجزي من حيث الثواب عنه، وعن أهل بيته، لِأَنَّ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كَانَ يُضَحِّي بِالشَّاةِ الوَاحِدَةِ عَن جَمِيعِ أَهلِهِ</w:t>
      </w:r>
      <w:r w:rsidRPr="00F049D3">
        <w:rPr>
          <w:rFonts w:ascii="Simplified Arabic" w:hAnsi="Simplified Arabic" w:cs="Simplified Arabic"/>
          <w:color w:val="000000"/>
          <w:sz w:val="40"/>
          <w:szCs w:val="40"/>
          <w:vertAlign w:val="superscript"/>
          <w:rtl/>
          <w:lang w:bidi="ar-YE"/>
        </w:rPr>
        <w:footnoteReference w:id="40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ولحديث أبي أيوب الأنصاري: كَانَ الرَّجُلُ فِي عَهدِ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يُضَحِّي وَعَن أَهلِ بَيتِهِ، فَيَأكُلُونَ، وَيُطعِمُونَ</w:t>
      </w:r>
      <w:r w:rsidRPr="00F049D3">
        <w:rPr>
          <w:rFonts w:ascii="Simplified Arabic" w:hAnsi="Simplified Arabic" w:cs="Simplified Arabic"/>
          <w:color w:val="000000"/>
          <w:sz w:val="40"/>
          <w:szCs w:val="40"/>
          <w:vertAlign w:val="superscript"/>
          <w:rtl/>
          <w:lang w:bidi="ar-YE"/>
        </w:rPr>
        <w:footnoteReference w:id="40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والبدنة، والبقرة عن سبعة، والدليل حديث جابر بن عبد الله قال: نَحَرنَا فِي عَامِ الحُدَيبِيَةِ البَدَنَةَ عَن سَبعَةٍ، وَالبَقَرَةَ عَن سَبعَةٍ</w:t>
      </w:r>
      <w:r w:rsidRPr="00F049D3">
        <w:rPr>
          <w:rFonts w:ascii="Simplified Arabic" w:hAnsi="Simplified Arabic" w:cs="Simplified Arabic"/>
          <w:color w:val="000000"/>
          <w:sz w:val="40"/>
          <w:szCs w:val="40"/>
          <w:vertAlign w:val="superscript"/>
          <w:rtl/>
          <w:lang w:bidi="ar-YE"/>
        </w:rPr>
        <w:footnoteReference w:id="41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رابعًا: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 xml:space="preserve">ما يستحب عند ذبحها: أن توجه إلى القبلة مع التسمية، لما رواه </w:t>
      </w:r>
      <w:r w:rsidRPr="00F049D3">
        <w:rPr>
          <w:rFonts w:ascii="Simplified Arabic" w:hAnsi="Simplified Arabic" w:cs="Simplified Arabic"/>
          <w:color w:val="000000"/>
          <w:sz w:val="34"/>
          <w:szCs w:val="34"/>
          <w:rtl/>
          <w:lang w:bidi="ar-YE"/>
        </w:rPr>
        <w:lastRenderedPageBreak/>
        <w:t>أحمد في مسنده من حديث جابر بن عبد الله: أَنَّ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ذَبَحَ يَومَ العِيدِ كَبشَينِ، ثُمَّ قَالَ حِينَ وَجَّهَهُمَا: «</w:t>
      </w:r>
      <w:r w:rsidRPr="00F049D3">
        <w:rPr>
          <w:rFonts w:ascii="Simplified Arabic" w:hAnsi="Simplified Arabic" w:cs="Simplified Arabic"/>
          <w:b/>
          <w:bCs/>
          <w:color w:val="000000"/>
          <w:sz w:val="34"/>
          <w:szCs w:val="34"/>
          <w:rtl/>
          <w:lang w:bidi="ar-YE"/>
        </w:rPr>
        <w:t>إِنِّي وَجَّهْتُ وَجْهِيَ لِلَّذِي فَطَرَ السَّمَاوَاتِ وَالأَرْضَ حَنِيفًا مُسْلِمًَا وَمَا أَنَا مِنَ الْمُشْرِكِينَ، إِنَّ صَلَاتِي وَنُسُكِي وَمَحْيَايَ وَمَمَاتِي لِلَّهِ رَبِّ الْعَالَمِينَ، لَا شَرِيكَ لَهُ، وَبِذَلِكَ أُمِرْتُ وَأَنَا مِنَ أَوَّل الْمُسْلِمِينَ، بِاسْمِ اللَّهِ وَاللَّهُ أَكْبَرُ، اللَّهُمَّ مِنْكَ وَلَكَ، وَعَنْ مُحَمَّدٍ وَأُمَّتِهِ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1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صحيح مسلم أنه قال: «</w:t>
      </w:r>
      <w:r w:rsidRPr="00F049D3">
        <w:rPr>
          <w:rFonts w:ascii="Simplified Arabic" w:hAnsi="Simplified Arabic" w:cs="Simplified Arabic"/>
          <w:b/>
          <w:bCs/>
          <w:color w:val="000000"/>
          <w:sz w:val="34"/>
          <w:szCs w:val="34"/>
          <w:rtl/>
          <w:lang w:bidi="ar-YE"/>
        </w:rPr>
        <w:t>بِاسْمِ اللَّهِ، اللَّهُمَّ تَقَبَّلْ مِنْ مُحَمَّدٍ وَآلِ مُحَمَّدٍ، وَمِنْ أُمَّةِ مُحَمَّدٍ</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1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فقوله حين وجهها، يعني: إلى القبلة، وهذا يدل على أن التوجيه سنة، وورد في فتوى اللجنة الدائمة: «ويستحب أن يتوجه الذابح إلى القبلة، ويوجه الذبيحة كذلك إلى القبلة لأنها أشرف الجهات، ولأن الاستقبال مستحب في القربات، إلا ما دَلَّ الدليل على خلافه، ويتأكد الاستحباب إذا كانت الذبيحة هديًا، أو أضحية»</w:t>
      </w:r>
      <w:r w:rsidRPr="00F049D3">
        <w:rPr>
          <w:rFonts w:ascii="Simplified Arabic" w:hAnsi="Simplified Arabic" w:cs="Simplified Arabic"/>
          <w:color w:val="000000"/>
          <w:sz w:val="40"/>
          <w:szCs w:val="40"/>
          <w:vertAlign w:val="superscript"/>
          <w:rtl/>
          <w:lang w:bidi="ar-YE"/>
        </w:rPr>
        <w:footnoteReference w:id="41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الشيخ ابن عثيمين</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«وأما ما يفعله بعض العامة عندنا يسميها في ليلة العيد، ويمسح ظهرها من ناحيتها إلى ذنبها، وربما يكرر ذلك، هذا عني، هذا عن أهل بيتي، هذا عن أمي.. وما أشبه ذلك، فهذا من البدع، لأن ذلك لم يرد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وإنما كان يسمي من هي له عند الذبح»</w:t>
      </w:r>
      <w:r w:rsidRPr="00F049D3">
        <w:rPr>
          <w:rFonts w:ascii="Simplified Arabic" w:hAnsi="Simplified Arabic" w:cs="Simplified Arabic"/>
          <w:color w:val="000000"/>
          <w:sz w:val="40"/>
          <w:szCs w:val="40"/>
          <w:vertAlign w:val="superscript"/>
          <w:rtl/>
          <w:lang w:bidi="ar-YE"/>
        </w:rPr>
        <w:footnoteReference w:id="41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587" w:hanging="102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خامسًا: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صفة الذبح. روى البخاري ومسلم من حديث أنس:</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ضَحَّى بِكَبْشَيْنِ، أَمْلَحَيْنِ، أَقْرَنَيْنِ، فَرَأَيْتُهُ وَاضِعًا قَدَمَهُ عَلَى صِفَاحِهِمَا، قَالَ: وَسَمَّىَ وَكَبَّرَ</w:t>
      </w:r>
      <w:r w:rsidRPr="00F049D3">
        <w:rPr>
          <w:rFonts w:ascii="Simplified Arabic" w:hAnsi="Simplified Arabic" w:cs="Simplified Arabic"/>
          <w:color w:val="000000"/>
          <w:sz w:val="40"/>
          <w:szCs w:val="40"/>
          <w:vertAlign w:val="superscript"/>
          <w:rtl/>
          <w:lang w:bidi="ar-YE"/>
        </w:rPr>
        <w:footnoteReference w:id="41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حجر: «وفيه استحباب التكبير مع التسمية، واستحباب وضع الرجل على صفحة عنق الأضحية الأيمن، واتفقوا على أن إضجاعها يكون على الجانب الأيسر فيضع رجله على الجانب الأيمن ليكون أسهل على الذابح في أخذ السكين باليمين، وإمساك رأسها بيده اليسار»</w:t>
      </w:r>
      <w:r w:rsidRPr="00F049D3">
        <w:rPr>
          <w:rFonts w:ascii="Simplified Arabic" w:hAnsi="Simplified Arabic" w:cs="Simplified Arabic"/>
          <w:color w:val="000000"/>
          <w:sz w:val="40"/>
          <w:szCs w:val="40"/>
          <w:vertAlign w:val="superscript"/>
          <w:rtl/>
          <w:lang w:bidi="ar-YE"/>
        </w:rPr>
        <w:footnoteReference w:id="416"/>
      </w:r>
      <w:r w:rsidRPr="00F049D3">
        <w:rPr>
          <w:rFonts w:ascii="Simplified Arabic" w:hAnsi="Simplified Arabic" w:cs="Simplified Arabic"/>
          <w:color w:val="000000"/>
          <w:szCs w:val="34"/>
          <w:rtl/>
          <w:lang w:bidi="ar-YE"/>
        </w:rPr>
        <w:t>.</w:t>
      </w:r>
    </w:p>
    <w:p w:rsidR="005256A1" w:rsidRPr="00F049D3" w:rsidRDefault="005256A1" w:rsidP="007C599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الإبل فتنحر قائمة معقولة يدها اليسرى، هذه هي السنة لأن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كان يفعل ذلك ويدل لهذا قوله تعالى: </w:t>
      </w:r>
      <w:r w:rsidR="00FC5A6A" w:rsidRPr="00F049D3">
        <w:rPr>
          <w:rFonts w:ascii="Simplified Arabic" w:hAnsi="Simplified Arabic" w:cs="Simplified Arabic"/>
          <w:color w:val="000000"/>
          <w:sz w:val="34"/>
          <w:szCs w:val="34"/>
          <w:rtl/>
          <w:lang w:bidi="ar-YE"/>
        </w:rPr>
        <w:t>﴿</w:t>
      </w:r>
      <w:r w:rsidR="007C599A" w:rsidRPr="00F049D3">
        <w:rPr>
          <w:rFonts w:ascii="Simplified Arabic" w:hAnsi="Simplified Arabic" w:cs="Simplified Arabic"/>
          <w:b/>
          <w:bCs/>
          <w:color w:val="FF0000"/>
          <w:sz w:val="36"/>
          <w:szCs w:val="36"/>
          <w:rtl/>
        </w:rPr>
        <w:t>فَاذْكُرُوا اسْمَ اللَّهِ عَلَيْهَا صَوَافَّ فَإِذَا وَجَبَتْ جُنُوبُهَا فَكُلُوا مِنْهَا وَأَطْعِمُوا الْقَانِعَ وَالْمُعْتَرَّ</w:t>
      </w:r>
      <w:r w:rsidR="007C599A"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 </w:t>
      </w:r>
      <w:r w:rsidRPr="00F049D3">
        <w:rPr>
          <w:rFonts w:ascii="Simplified Arabic" w:hAnsi="Simplified Arabic" w:cs="Simplified Arabic"/>
          <w:b/>
          <w:bCs/>
          <w:color w:val="000000"/>
          <w:szCs w:val="28"/>
          <w:rtl/>
          <w:lang w:bidi="ar-YE"/>
        </w:rPr>
        <w:t>36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وجبت يعني سقطت على الأرض، وتكون اليسرى هي المعقولة لأن الذابح سوف يأتيها من الجهة اليمنى وسيمسك الحربة بيده اليمنى، وإذا نحرها فسوف تسقط على الجانب الأيسر الذي به اليد المعقولة</w:t>
      </w:r>
      <w:r w:rsidRPr="00F049D3">
        <w:rPr>
          <w:rFonts w:ascii="Simplified Arabic" w:hAnsi="Simplified Arabic" w:cs="Simplified Arabic"/>
          <w:color w:val="000000"/>
          <w:sz w:val="40"/>
          <w:szCs w:val="40"/>
          <w:vertAlign w:val="superscript"/>
          <w:rtl/>
          <w:lang w:bidi="ar-YE"/>
        </w:rPr>
        <w:footnoteReference w:id="41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البقر فقد جاء في القرآن ذكر ذبحها، وفي السنة نحرها</w:t>
      </w:r>
      <w:r w:rsidRPr="00F049D3">
        <w:rPr>
          <w:rFonts w:ascii="Simplified Arabic" w:hAnsi="Simplified Arabic" w:cs="Simplified Arabic"/>
          <w:color w:val="000000"/>
          <w:sz w:val="40"/>
          <w:szCs w:val="40"/>
          <w:vertAlign w:val="superscript"/>
          <w:rtl/>
          <w:lang w:bidi="ar-YE"/>
        </w:rPr>
        <w:footnoteReference w:id="41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القرطبي: «والذبح أولى في الغنم، والنحر أولى في الإبل، والتنحير في البقر، وقيل: الذبح أولى، لأنه الذي ذكره الله تعالى»</w:t>
      </w:r>
      <w:r w:rsidRPr="00F049D3">
        <w:rPr>
          <w:rFonts w:ascii="Simplified Arabic" w:hAnsi="Simplified Arabic" w:cs="Simplified Arabic"/>
          <w:color w:val="000000"/>
          <w:sz w:val="40"/>
          <w:szCs w:val="40"/>
          <w:vertAlign w:val="superscript"/>
          <w:rtl/>
          <w:lang w:bidi="ar-YE"/>
        </w:rPr>
        <w:footnoteReference w:id="41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والذبح يكون بقطع الأوداج</w:t>
      </w:r>
      <w:r w:rsidRPr="00F049D3">
        <w:rPr>
          <w:rFonts w:ascii="Simplified Arabic" w:hAnsi="Simplified Arabic" w:cs="Simplified Arabic"/>
          <w:color w:val="000000"/>
          <w:sz w:val="40"/>
          <w:szCs w:val="40"/>
          <w:vertAlign w:val="superscript"/>
          <w:rtl/>
          <w:lang w:bidi="ar-YE"/>
        </w:rPr>
        <w:footnoteReference w:id="42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والأوداج جمع ودج بفتح الدال المهملة والجيم وهو العِرق الذي في الأخدع وهما عرقان متقابلان</w:t>
      </w:r>
      <w:r w:rsidRPr="00F049D3">
        <w:rPr>
          <w:rFonts w:ascii="Simplified Arabic" w:hAnsi="Simplified Arabic" w:cs="Simplified Arabic"/>
          <w:color w:val="000000"/>
          <w:sz w:val="40"/>
          <w:szCs w:val="40"/>
          <w:vertAlign w:val="superscript"/>
          <w:rtl/>
          <w:lang w:bidi="ar-YE"/>
        </w:rPr>
        <w:footnoteReference w:id="421"/>
      </w:r>
      <w:r w:rsidRPr="00F049D3">
        <w:rPr>
          <w:rFonts w:ascii="Simplified Arabic" w:hAnsi="Simplified Arabic" w:cs="Simplified Arabic"/>
          <w:color w:val="000000"/>
          <w:sz w:val="40"/>
          <w:szCs w:val="40"/>
          <w:vertAlign w:val="superscript"/>
          <w:rtl/>
          <w:lang w:bidi="ar-YE"/>
        </w:rPr>
        <w:footnoteReference w:id="42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الحديث المخرج في الصحيحين من حديث رافع ابن خديج: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أَنْهَرَ الدَّمَ وَذُكِرَ اسْمُ اللَّه فَكُلْ، لَيْسَ السِّنَّ وَالظُّفُرَ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23"/>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الحديث.</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النووي</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«قال العلماء: ففي هذا الحديث تصريح بأنه يشترط في الذكاة ما يقطع ويجري الدم، وقال ابن المنذر: أجمع العلماء على أنه إذا قطع الحلقوم والمريء، والودجين، وأسال الدم حصلت الذكاة، وقوله: (</w:t>
      </w:r>
      <w:r w:rsidRPr="00F049D3">
        <w:rPr>
          <w:rFonts w:ascii="Simplified Arabic" w:hAnsi="Simplified Arabic" w:cs="Simplified Arabic"/>
          <w:b/>
          <w:bCs/>
          <w:color w:val="000000"/>
          <w:sz w:val="34"/>
          <w:szCs w:val="34"/>
          <w:rtl/>
          <w:lang w:bidi="ar-YE"/>
        </w:rPr>
        <w:t>مَا أَنْهَرَ الدَّمَ)</w:t>
      </w:r>
      <w:r w:rsidRPr="00F049D3">
        <w:rPr>
          <w:rFonts w:ascii="Simplified Arabic" w:hAnsi="Simplified Arabic" w:cs="Simplified Arabic"/>
          <w:color w:val="000000"/>
          <w:sz w:val="34"/>
          <w:szCs w:val="34"/>
          <w:rtl/>
          <w:lang w:bidi="ar-YE"/>
        </w:rPr>
        <w:t xml:space="preserve"> قال بعض العلماء: دليل على جواز ذبح المنحور، ونحر المذبوح، وقد جوزه العلماء كافة إلا داود»</w:t>
      </w:r>
      <w:r w:rsidRPr="00F049D3">
        <w:rPr>
          <w:rFonts w:ascii="Simplified Arabic" w:hAnsi="Simplified Arabic" w:cs="Simplified Arabic"/>
          <w:color w:val="000000"/>
          <w:sz w:val="40"/>
          <w:szCs w:val="40"/>
          <w:vertAlign w:val="superscript"/>
          <w:rtl/>
          <w:lang w:bidi="ar-YE"/>
        </w:rPr>
        <w:footnoteReference w:id="42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ويجوز الذبح بغير السكين إن لم تتيسر، إما بحجر ونحوه. روى البخاري في صحيحه من حديث مُعَاذِ بْنِ سَعْدٍ أَوْ سَعْدِ بْنِ مُعَاذٍ، أَخْبَرَهُ: أَنَّ جَارِيَةً لِكَعْبِ بْنِ مَالِكٍ كَانَتْ تَرْعَى غَنَمًا بِسَلْعٍ، فَأُصِيبَتْ شَاةٌ مِنْهَا، فَأَدْرَكَتْهَا فَذَبَحَتْهَا بِحَجَرٍ، فَسُئِلَ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فَقَالَ: </w:t>
      </w:r>
      <w:r w:rsidRPr="00F049D3">
        <w:rPr>
          <w:rFonts w:ascii="Simplified Arabic" w:hAnsi="Simplified Arabic" w:cs="Simplified Arabic"/>
          <w:b/>
          <w:bCs/>
          <w:color w:val="000000"/>
          <w:sz w:val="34"/>
          <w:szCs w:val="34"/>
          <w:rtl/>
          <w:lang w:bidi="ar-YE"/>
        </w:rPr>
        <w:t>«كُلُوهَا»</w:t>
      </w:r>
      <w:r w:rsidRPr="00F049D3">
        <w:rPr>
          <w:rFonts w:ascii="Simplified Arabic" w:hAnsi="Simplified Arabic" w:cs="Simplified Arabic"/>
          <w:color w:val="000000"/>
          <w:sz w:val="40"/>
          <w:szCs w:val="40"/>
          <w:vertAlign w:val="superscript"/>
          <w:rtl/>
          <w:lang w:bidi="ar-YE"/>
        </w:rPr>
        <w:footnoteReference w:id="42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حديث: «</w:t>
      </w:r>
      <w:r w:rsidRPr="00F049D3">
        <w:rPr>
          <w:rFonts w:ascii="Simplified Arabic" w:hAnsi="Simplified Arabic" w:cs="Simplified Arabic"/>
          <w:b/>
          <w:bCs/>
          <w:color w:val="000000"/>
          <w:sz w:val="34"/>
          <w:szCs w:val="34"/>
          <w:rtl/>
          <w:lang w:bidi="ar-YE"/>
        </w:rPr>
        <w:t>مَا أَنْهَرَ الدَّمَ فَكُلْ</w:t>
      </w:r>
      <w:r w:rsidRPr="00F049D3">
        <w:rPr>
          <w:rFonts w:ascii="Simplified Arabic" w:hAnsi="Simplified Arabic" w:cs="Simplified Arabic"/>
          <w:color w:val="000000"/>
          <w:sz w:val="34"/>
          <w:szCs w:val="34"/>
          <w:rtl/>
          <w:lang w:bidi="ar-YE"/>
        </w:rPr>
        <w:t xml:space="preserve">» «دليل على جواز الذبح بكل محدد يقطع إلا الظفر، والسن، وسائر العظام فيدخل في ذلك السيف، والسكين، </w:t>
      </w:r>
      <w:r w:rsidRPr="00F049D3">
        <w:rPr>
          <w:rFonts w:ascii="Simplified Arabic" w:hAnsi="Simplified Arabic" w:cs="Simplified Arabic"/>
          <w:color w:val="000000"/>
          <w:sz w:val="34"/>
          <w:szCs w:val="34"/>
          <w:rtl/>
          <w:lang w:bidi="ar-YE"/>
        </w:rPr>
        <w:lastRenderedPageBreak/>
        <w:t>والسنان والحجر، والخشب، والزجاج، والقصب، والخزف، والنحاس، وسائر الأشياء المحددة فكلها تحصل بها الذكاة إلا السن، والظفر، والعظام كلها»</w:t>
      </w:r>
      <w:r w:rsidRPr="00F049D3">
        <w:rPr>
          <w:rFonts w:ascii="Simplified Arabic" w:hAnsi="Simplified Arabic" w:cs="Simplified Arabic"/>
          <w:color w:val="000000"/>
          <w:sz w:val="40"/>
          <w:szCs w:val="40"/>
          <w:vertAlign w:val="superscript"/>
          <w:rtl/>
          <w:lang w:bidi="ar-YE"/>
        </w:rPr>
        <w:footnoteReference w:id="42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587" w:hanging="102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سادسًا:</w:t>
      </w:r>
      <w:r w:rsidRPr="00F049D3">
        <w:rPr>
          <w:rFonts w:ascii="Simplified Arabic" w:hAnsi="Simplified Arabic" w:cs="Simplified Arabic"/>
          <w:color w:val="000000"/>
          <w:sz w:val="34"/>
          <w:szCs w:val="34"/>
          <w:rtl/>
          <w:lang w:bidi="ar-YE"/>
        </w:rPr>
        <w:tab/>
        <w:t>الإحسان حتى في الذبح: 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«وأمر الناس إذا ذبحوا أن يحسنوا الذبح»</w:t>
      </w:r>
      <w:r w:rsidRPr="00F049D3">
        <w:rPr>
          <w:rFonts w:ascii="Simplified Arabic" w:hAnsi="Simplified Arabic" w:cs="Simplified Arabic"/>
          <w:color w:val="000000"/>
          <w:sz w:val="40"/>
          <w:szCs w:val="40"/>
          <w:vertAlign w:val="superscript"/>
          <w:rtl/>
          <w:lang w:bidi="ar-YE"/>
        </w:rPr>
        <w:footnoteReference w:id="42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روى مسلم في صحيحه من حديث شداد بن أوس</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اللَّهَ كَتَبَ الْإِحْسَانَ عَلَى كُلِّ شَيْءٍ، فَإِذَا قَتَلْتُمْ فَأَحْسِنُوا الْقِتْلَةَ، وَإِذَا ذَبَحْتُمْ فَأَحْسِنُوا الذِّبْحَةَ، وَلْيُحِدَّ أَحَدُكُمْ شَفْرَتَهُ، وَلْيُرِحْ ذَبِيحَتَهُ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28"/>
      </w:r>
      <w:r w:rsidRPr="00F049D3">
        <w:rPr>
          <w:rFonts w:ascii="Simplified Arabic" w:hAnsi="Simplified Arabic" w:cs="Simplified Arabic"/>
          <w:color w:val="000000"/>
          <w:szCs w:val="34"/>
          <w:rtl/>
          <w:lang w:bidi="ar-YE"/>
        </w:rPr>
        <w:t>.</w:t>
      </w:r>
    </w:p>
    <w:p w:rsidR="005256A1" w:rsidRPr="00F049D3" w:rsidRDefault="005256A1" w:rsidP="008724F7">
      <w:pPr>
        <w:widowControl w:val="0"/>
        <w:autoSpaceDE w:val="0"/>
        <w:autoSpaceDN w:val="0"/>
        <w:adjustRightInd w:val="0"/>
        <w:spacing w:after="0" w:line="240" w:lineRule="auto"/>
        <w:ind w:left="1587" w:hanging="102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سابعًا: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 xml:space="preserve">وقد دلت الدلائل الشرعية من الكتاب والسنة على أنه ينبغي أن يأكل من أضحيته، ويتصدق، قال تعالى: </w:t>
      </w:r>
      <w:r w:rsidR="00FC5A6A" w:rsidRPr="00F049D3">
        <w:rPr>
          <w:rFonts w:ascii="Simplified Arabic" w:hAnsi="Simplified Arabic" w:cs="Simplified Arabic"/>
          <w:color w:val="000000"/>
          <w:sz w:val="34"/>
          <w:szCs w:val="34"/>
          <w:rtl/>
          <w:lang w:bidi="ar-YE"/>
        </w:rPr>
        <w:t>﴿</w:t>
      </w:r>
      <w:r w:rsidR="008724F7" w:rsidRPr="00F049D3">
        <w:rPr>
          <w:rFonts w:ascii="Simplified Arabic" w:hAnsi="Simplified Arabic" w:cs="Simplified Arabic"/>
          <w:b/>
          <w:bCs/>
          <w:color w:val="FF0000"/>
          <w:sz w:val="36"/>
          <w:szCs w:val="36"/>
          <w:rtl/>
        </w:rPr>
        <w:t>فَكُلُوا مِنْهَا وَأَطْعِمُوا الْبَائِسَ الْفَقِير</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w:t>
      </w:r>
      <w:r w:rsidR="008724F7" w:rsidRPr="00F049D3">
        <w:rPr>
          <w:rFonts w:ascii="Simplified Arabic" w:hAnsi="Simplified Arabic" w:cs="Simplified Arabic"/>
          <w:color w:val="000000"/>
          <w:szCs w:val="28"/>
          <w:rtl/>
          <w:lang w:bidi="ar-YE"/>
        </w:rPr>
        <w:t>:28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فإن أهدى منها لجيرانه، وأقاربه، فهو أفضل، قال تعالى: </w:t>
      </w:r>
      <w:r w:rsidR="00FC5A6A" w:rsidRPr="00F049D3">
        <w:rPr>
          <w:rFonts w:ascii="Simplified Arabic" w:hAnsi="Simplified Arabic" w:cs="Simplified Arabic"/>
          <w:color w:val="000000"/>
          <w:sz w:val="34"/>
          <w:szCs w:val="34"/>
          <w:rtl/>
          <w:lang w:bidi="ar-YE"/>
        </w:rPr>
        <w:t>﴿</w:t>
      </w:r>
      <w:r w:rsidR="008724F7" w:rsidRPr="00F049D3">
        <w:rPr>
          <w:rFonts w:ascii="Simplified Arabic" w:hAnsi="Simplified Arabic" w:cs="Simplified Arabic"/>
          <w:b/>
          <w:bCs/>
          <w:color w:val="FF0000"/>
          <w:sz w:val="36"/>
          <w:szCs w:val="36"/>
          <w:rtl/>
        </w:rPr>
        <w:t xml:space="preserve">فَكُلُوا مِنْهَا وَأَطْعِمُوا الْقَانِعَ وَالْمُعْتَرَّ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 </w:t>
      </w:r>
      <w:r w:rsidR="008724F7" w:rsidRPr="00F049D3">
        <w:rPr>
          <w:rFonts w:ascii="Simplified Arabic" w:hAnsi="Simplified Arabic" w:cs="Simplified Arabic"/>
          <w:b/>
          <w:bCs/>
          <w:color w:val="000000"/>
          <w:szCs w:val="28"/>
          <w:rtl/>
          <w:lang w:bidi="ar-YE"/>
        </w:rPr>
        <w:t>3</w:t>
      </w:r>
      <w:r w:rsidRPr="00F049D3">
        <w:rPr>
          <w:rFonts w:ascii="Simplified Arabic" w:hAnsi="Simplified Arabic" w:cs="Simplified Arabic"/>
          <w:b/>
          <w:bCs/>
          <w:color w:val="000000"/>
          <w:szCs w:val="28"/>
          <w:rtl/>
          <w:lang w:bidi="ar-YE"/>
        </w:rPr>
        <w:t>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روى مسلم في صحيحه من حديث جابر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كُلُوا، وَادَّخِرُوا، وَتَصَدَّقُوا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2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w:t>
      </w:r>
      <w:r w:rsidRPr="00F049D3">
        <w:rPr>
          <w:rFonts w:ascii="Simplified Arabic" w:hAnsi="Simplified Arabic" w:cs="Simplified Arabic"/>
          <w:b/>
          <w:bCs/>
          <w:color w:val="000000"/>
          <w:sz w:val="34"/>
          <w:szCs w:val="34"/>
          <w:rtl/>
          <w:lang w:bidi="ar-YE"/>
        </w:rPr>
        <w:t>كُلُوا، وَأَطْعِمُوا، وَاحْبِسُوا، أَوِ ادَّخِرُوا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3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587" w:hanging="102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ثامنًا: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 xml:space="preserve">لا يُعطى الجزار أجرة عمله من الأضحية، فقد روى البخاري </w:t>
      </w:r>
      <w:r w:rsidRPr="00F049D3">
        <w:rPr>
          <w:rFonts w:ascii="Simplified Arabic" w:hAnsi="Simplified Arabic" w:cs="Simplified Arabic"/>
          <w:color w:val="000000"/>
          <w:sz w:val="34"/>
          <w:szCs w:val="34"/>
          <w:rtl/>
          <w:lang w:bidi="ar-YE"/>
        </w:rPr>
        <w:lastRenderedPageBreak/>
        <w:t>ومسلم من حديث علي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أَمَرَنِي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 أَقُومَ عَلَى الْبُدْنِ، وَلَا أُعْطِيَ عَلَيْهَا شَيْئًا فِي جِزَارَتِهَا</w:t>
      </w:r>
      <w:r w:rsidRPr="00F049D3">
        <w:rPr>
          <w:rFonts w:ascii="Simplified Arabic" w:hAnsi="Simplified Arabic" w:cs="Simplified Arabic"/>
          <w:color w:val="000000"/>
          <w:sz w:val="40"/>
          <w:szCs w:val="40"/>
          <w:vertAlign w:val="superscript"/>
          <w:rtl/>
          <w:lang w:bidi="ar-YE"/>
        </w:rPr>
        <w:footnoteReference w:id="43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مسلم: «</w:t>
      </w:r>
      <w:r w:rsidRPr="00F049D3">
        <w:rPr>
          <w:rFonts w:ascii="Simplified Arabic" w:hAnsi="Simplified Arabic" w:cs="Simplified Arabic"/>
          <w:b/>
          <w:bCs/>
          <w:color w:val="000000"/>
          <w:sz w:val="34"/>
          <w:szCs w:val="34"/>
          <w:rtl/>
          <w:lang w:bidi="ar-YE"/>
        </w:rPr>
        <w:t>نَحْنُ نُعْطِيهِ مِنْ عَنْدِنَا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3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العلماء: «إعطاء الجزار على سبيل الأجرة ممنوع لكونه معاوضة، قال البغوي</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وأما إذا أُعطي أجرته كاملة، ثم تصدق عليه إذا كان فقيرًا كما يتصدق على الفقراء، فلا بأس بذلك»</w:t>
      </w:r>
      <w:r w:rsidRPr="00F049D3">
        <w:rPr>
          <w:rFonts w:ascii="Simplified Arabic" w:hAnsi="Simplified Arabic" w:cs="Simplified Arabic"/>
          <w:color w:val="000000"/>
          <w:sz w:val="40"/>
          <w:szCs w:val="40"/>
          <w:vertAlign w:val="superscript"/>
          <w:rtl/>
          <w:lang w:bidi="ar-YE"/>
        </w:rPr>
        <w:footnoteReference w:id="43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587" w:hanging="102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تاسعًا: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يستحب أن يذبح أضحيته بنفسه. قال ابن قدامة: «وإن ذبحها بيده كان أفضل لأن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ضحى بكبشين أقرنين أملحين ذبحهما بيده وسمَّى وكبَّر، ولأن في فعله قربة وفعل القربة أولى من استنابته فيها، فإن استناب فيها جاز، لأن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استناب من نحر ما بقي من بدنه بعد ثلاث وستين»</w:t>
      </w:r>
      <w:r w:rsidRPr="00F049D3">
        <w:rPr>
          <w:rFonts w:ascii="Simplified Arabic" w:hAnsi="Simplified Arabic" w:cs="Simplified Arabic"/>
          <w:color w:val="000000"/>
          <w:sz w:val="40"/>
          <w:szCs w:val="40"/>
          <w:vertAlign w:val="superscript"/>
          <w:rtl/>
          <w:lang w:bidi="ar-YE"/>
        </w:rPr>
        <w:footnoteReference w:id="43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تنبيه: هل الأضحية مشروعة عن الأموات أم عن الأحياء؟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«لم يرد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ولا عن الصحابة أنهم ضحَّوا عن الأموات استقلالًا، فإن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مات له أولاد من بنين وبنات في حياته، ومات له زوجات وأقارب يحبهم، ولم يضحِّ عن واحد منهم، فلم يضحِّ عن عمه حمزة ولا عن زوجته خديجة ولا عن غيرهم من الأبناء والبنات، ولو كان هذا من الأمور المشروعة لبيَّنه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سنته قولًا أو فعلًا، وإنما يضحي الإنسان عنه وعن أهل بيته، وأما إدخال </w:t>
      </w:r>
      <w:r w:rsidRPr="00F049D3">
        <w:rPr>
          <w:rFonts w:ascii="Simplified Arabic" w:hAnsi="Simplified Arabic" w:cs="Simplified Arabic"/>
          <w:color w:val="000000"/>
          <w:sz w:val="34"/>
          <w:szCs w:val="34"/>
          <w:rtl/>
          <w:lang w:bidi="ar-YE"/>
        </w:rPr>
        <w:lastRenderedPageBreak/>
        <w:t>الميت تبعًا، فهذا قد يستدل له بأن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ضحَّى عنه وعن أهل بيته، وأهل بيته يشمل زوجاته اللاتي متن واللاتي على قيد الحياة، وكذلك ضحَّى عن أمته وفيهم من هو ميت، وفيهم من لم يوجد</w:t>
      </w:r>
      <w:r w:rsidRPr="00F049D3">
        <w:rPr>
          <w:rFonts w:ascii="Simplified Arabic" w:hAnsi="Simplified Arabic" w:cs="Simplified Arabic"/>
          <w:color w:val="000000"/>
          <w:sz w:val="40"/>
          <w:szCs w:val="40"/>
          <w:vertAlign w:val="superscript"/>
          <w:rtl/>
          <w:lang w:bidi="ar-YE"/>
        </w:rPr>
        <w:footnoteReference w:id="43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لكن الأضحية عنهم استقلالًا ليس عليها دليل»</w:t>
      </w:r>
      <w:r w:rsidRPr="00F049D3">
        <w:rPr>
          <w:rFonts w:ascii="Simplified Arabic" w:hAnsi="Simplified Arabic" w:cs="Simplified Arabic"/>
          <w:color w:val="000000"/>
          <w:sz w:val="40"/>
          <w:szCs w:val="40"/>
          <w:vertAlign w:val="superscript"/>
          <w:rtl/>
          <w:lang w:bidi="ar-YE"/>
        </w:rPr>
        <w:footnoteReference w:id="43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فإن أوصى بشيء من ماله يُضحى عنه به فلا حرج.</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397" w:right="4195"/>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الخامسة والعشرون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فضائل أمهات المؤمنين</w:t>
      </w:r>
      <w:r w:rsidR="00694042" w:rsidRPr="00F049D3">
        <w:rPr>
          <w:rFonts w:ascii="Simplified Arabic" w:hAnsi="Simplified Arabic" w:cs="Simplified Arabic"/>
          <w:b/>
          <w:bCs/>
          <w:color w:val="000000"/>
          <w:sz w:val="40"/>
          <w:szCs w:val="40"/>
          <w:rtl/>
          <w:lang w:bidi="ar-YE"/>
        </w:rPr>
        <w:t xml:space="preserve"> رضي الله عنهن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F0337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من عقيدة أهل السنة والجماعة أنهم يتولون أزواج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أمهات المؤمنين، ويؤمنون بأنهن أزواجه في الآخرة، فأزواج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أمهات لنا في الإكرام، والاحترام، والتوقير، والإعظام، وهذه فضيلة عظيمة لهن. قال تعالى: </w:t>
      </w:r>
      <w:r w:rsidR="00FC5A6A" w:rsidRPr="00F049D3">
        <w:rPr>
          <w:rFonts w:ascii="Simplified Arabic" w:hAnsi="Simplified Arabic" w:cs="Simplified Arabic"/>
          <w:color w:val="000000"/>
          <w:sz w:val="34"/>
          <w:szCs w:val="34"/>
          <w:rtl/>
          <w:lang w:bidi="ar-YE"/>
        </w:rPr>
        <w:t>﴿</w:t>
      </w:r>
      <w:r w:rsidR="00CD03B9" w:rsidRPr="00F049D3">
        <w:rPr>
          <w:rFonts w:ascii="Simplified Arabic" w:hAnsi="Simplified Arabic" w:cs="Simplified Arabic"/>
          <w:b/>
          <w:bCs/>
          <w:color w:val="FF0000"/>
          <w:sz w:val="36"/>
          <w:szCs w:val="36"/>
          <w:rtl/>
        </w:rPr>
        <w:t>النَّبِيُّ أَوْلَى بِالْمُؤْمِنِينَ مِنْ أَنفُسِهِمْ وَأَزْوَاجُهُ أُمَّهَاتُهُمْ</w:t>
      </w:r>
      <w:r w:rsidR="00F0337B"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Cs w:val="28"/>
          <w:rtl/>
          <w:lang w:bidi="ar-YE"/>
        </w:rPr>
        <w:t xml:space="preserve"> [الأحزاب: </w:t>
      </w:r>
      <w:r w:rsidRPr="00F049D3">
        <w:rPr>
          <w:rFonts w:ascii="Simplified Arabic" w:hAnsi="Simplified Arabic" w:cs="Simplified Arabic"/>
          <w:b/>
          <w:bCs/>
          <w:color w:val="000000"/>
          <w:szCs w:val="28"/>
          <w:rtl/>
          <w:lang w:bidi="ar-YE"/>
        </w:rPr>
        <w:t>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قال شيخ الإسلام ابن تيمية: «وقد أجمع المسلمون على تحريم نكاحهن بعد موته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وعلى وجوب احترامهن، فهن أمهات المؤمنين في الحرمة، والتحريم، ولسن أمهات المؤمنين في المحرمية»</w:t>
      </w:r>
      <w:r w:rsidRPr="00F049D3">
        <w:rPr>
          <w:rFonts w:ascii="Simplified Arabic" w:hAnsi="Simplified Arabic" w:cs="Simplified Arabic"/>
          <w:color w:val="000000"/>
          <w:sz w:val="40"/>
          <w:szCs w:val="40"/>
          <w:vertAlign w:val="superscript"/>
          <w:rtl/>
          <w:lang w:bidi="ar-YE"/>
        </w:rPr>
        <w:footnoteReference w:id="437"/>
      </w:r>
      <w:r w:rsidRPr="00F049D3">
        <w:rPr>
          <w:rFonts w:ascii="Simplified Arabic" w:hAnsi="Simplified Arabic" w:cs="Simplified Arabic"/>
          <w:color w:val="000000"/>
          <w:szCs w:val="34"/>
          <w:rtl/>
          <w:lang w:bidi="ar-YE"/>
        </w:rPr>
        <w:t>.</w:t>
      </w:r>
    </w:p>
    <w:p w:rsidR="005256A1" w:rsidRPr="00F049D3" w:rsidRDefault="005256A1" w:rsidP="00FD7855">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«فنحن نتولاهن بالنصرة والدفاع عنهن، واعتقاد أنهن أفضل أزواج أهل الأرض لأنهن زوجات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الدنيا والآخرة، قال تعالى: </w:t>
      </w:r>
      <w:r w:rsidR="00FC5A6A" w:rsidRPr="00F049D3">
        <w:rPr>
          <w:rFonts w:ascii="Simplified Arabic" w:hAnsi="Simplified Arabic" w:cs="Simplified Arabic"/>
          <w:color w:val="000000"/>
          <w:sz w:val="34"/>
          <w:szCs w:val="34"/>
          <w:rtl/>
          <w:lang w:bidi="ar-YE"/>
        </w:rPr>
        <w:t>﴿</w:t>
      </w:r>
      <w:r w:rsidR="00FD7855" w:rsidRPr="00F049D3">
        <w:rPr>
          <w:rFonts w:ascii="Simplified Arabic" w:hAnsi="Simplified Arabic" w:cs="Simplified Arabic"/>
          <w:b/>
          <w:bCs/>
          <w:color w:val="FF0000"/>
          <w:sz w:val="36"/>
          <w:szCs w:val="36"/>
          <w:rtl/>
        </w:rPr>
        <w:t>الَّذِينَ يَحْمِلُونَ الْعَرْشَ وَمَنْ حَوْلَهُ يُسَبِّحُونَ بِحَمْدِ رَبِّهِمْ وَيُؤْمِنُونَ بِهِ وَيَسْتَغْفِرُونَ لِلَّذِينَ آمَنُوا رَبَّنَا وَسِعْتَ كُلَّ شَيْءٍ رَّحْمَةً وَعِلْمًا فَاغْفِرْ لِلَّذِينَ تَابُوا وَاتَّبَعُوا سَبِيلَكَ وَقِهِمْ عَذَابَ</w:t>
      </w:r>
      <w:r w:rsidR="00FC5A6A" w:rsidRPr="00F049D3">
        <w:rPr>
          <w:rFonts w:ascii="Simplified Arabic" w:hAnsi="Simplified Arabic" w:cs="Simplified Arabic"/>
          <w:b/>
          <w:bCs/>
          <w:color w:val="FF0000"/>
          <w:sz w:val="36"/>
          <w:szCs w:val="36"/>
          <w:rtl/>
        </w:rPr>
        <w:t xml:space="preserve"> </w:t>
      </w:r>
      <w:r w:rsidR="00FD7855" w:rsidRPr="00F049D3">
        <w:rPr>
          <w:rFonts w:ascii="Simplified Arabic" w:hAnsi="Simplified Arabic" w:cs="Simplified Arabic"/>
          <w:b/>
          <w:bCs/>
          <w:sz w:val="36"/>
          <w:szCs w:val="36"/>
          <w:rtl/>
        </w:rPr>
        <w:t>*</w:t>
      </w:r>
      <w:r w:rsidR="00FD7855" w:rsidRPr="00F049D3">
        <w:rPr>
          <w:rFonts w:ascii="Simplified Arabic" w:hAnsi="Simplified Arabic" w:cs="Simplified Arabic"/>
          <w:b/>
          <w:bCs/>
          <w:color w:val="FF0000"/>
          <w:sz w:val="36"/>
          <w:szCs w:val="36"/>
          <w:rtl/>
        </w:rPr>
        <w:t xml:space="preserve"> رَبَّنَا وَأَدْخِلْهُمْ جَنَّاتِ عَدْنٍ الَّتِي وَعَدتَّهُم وَمَن صَلَحَ مِنْ آبَائِهِمْ وَأَزْوَاجِهِمْ وَذُرِّيَّاتِهِمْ إِنَّكَ أَنتَ الْعَزِيزُ الْحَكِيم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[غافر</w:t>
      </w:r>
      <w:r w:rsidR="00FD7855" w:rsidRPr="00F049D3">
        <w:rPr>
          <w:rFonts w:ascii="Simplified Arabic" w:hAnsi="Simplified Arabic" w:cs="Simplified Arabic"/>
          <w:color w:val="000000"/>
          <w:szCs w:val="28"/>
          <w:rtl/>
          <w:lang w:bidi="ar-YE"/>
        </w:rPr>
        <w:t>:7-8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فأثبت الزوجية لهن بعد دخول الجنة، وهذا يدل على أن زوجة الإنسان في الدنيا تكون زوجته في الآخرة إذا كانت من أهل الجنة»</w:t>
      </w:r>
      <w:r w:rsidRPr="00F049D3">
        <w:rPr>
          <w:rFonts w:ascii="Simplified Arabic" w:hAnsi="Simplified Arabic" w:cs="Simplified Arabic"/>
          <w:color w:val="000000"/>
          <w:sz w:val="40"/>
          <w:szCs w:val="40"/>
          <w:vertAlign w:val="superscript"/>
          <w:rtl/>
          <w:lang w:bidi="ar-YE"/>
        </w:rPr>
        <w:footnoteReference w:id="43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الطبراني في الأوسط من حديث أبي الدرداء: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الْمَرْأَةُ لِآخِرِ أَزْوَاجِهَا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3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الصحيحين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أُرِيتُكِ فِي الْمَنَامِ ثَلَاثَ لَيَالٍ، جَاءَنِي بِكِ الْمَلَكُ فِي سَرَقَةٍ مِنْ حَرِيرٍ، فَيَقُولُ: هَذِهِ امْرَأَتُكَ، فَأَكْشِفُ عَنْ وَجْهِكِ، فَإِذَا أَنْتِ هِيَ، فَأَقُولُ: إِنْ يَكُ هَذَا مِنْ عِنْدِ اللَّهِ يُمْضِهِ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4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الترمذي: «</w:t>
      </w:r>
      <w:r w:rsidRPr="00F049D3">
        <w:rPr>
          <w:rFonts w:ascii="Simplified Arabic" w:hAnsi="Simplified Arabic" w:cs="Simplified Arabic"/>
          <w:b/>
          <w:bCs/>
          <w:color w:val="000000"/>
          <w:sz w:val="34"/>
          <w:szCs w:val="34"/>
          <w:rtl/>
          <w:lang w:bidi="ar-YE"/>
        </w:rPr>
        <w:t>إِنَّ هَذِهِ زَوْجَتُكَ فِي الدُّنْيَا وَالْآخِرَةِ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4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كثير</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«فإنهن - أي أزواج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 في الجنة، في منازل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أعلى عليين، فوق </w:t>
      </w:r>
      <w:r w:rsidRPr="00F049D3">
        <w:rPr>
          <w:rFonts w:ascii="Simplified Arabic" w:hAnsi="Simplified Arabic" w:cs="Simplified Arabic"/>
          <w:color w:val="000000"/>
          <w:sz w:val="34"/>
          <w:szCs w:val="34"/>
          <w:rtl/>
          <w:lang w:bidi="ar-YE"/>
        </w:rPr>
        <w:lastRenderedPageBreak/>
        <w:t>منازل جميع الخلائق، في الوسيلة التي هي أقرب منازل الجنة إلى العرش»</w:t>
      </w:r>
      <w:r w:rsidRPr="00F049D3">
        <w:rPr>
          <w:rFonts w:ascii="Simplified Arabic" w:hAnsi="Simplified Arabic" w:cs="Simplified Arabic"/>
          <w:color w:val="000000"/>
          <w:sz w:val="40"/>
          <w:szCs w:val="40"/>
          <w:vertAlign w:val="superscript"/>
          <w:rtl/>
          <w:lang w:bidi="ar-YE"/>
        </w:rPr>
        <w:footnoteReference w:id="442"/>
      </w:r>
      <w:r w:rsidRPr="00F049D3">
        <w:rPr>
          <w:rFonts w:ascii="Simplified Arabic" w:hAnsi="Simplified Arabic" w:cs="Simplified Arabic"/>
          <w:color w:val="000000"/>
          <w:szCs w:val="34"/>
          <w:rtl/>
          <w:lang w:bidi="ar-YE"/>
        </w:rPr>
        <w:t>.</w:t>
      </w:r>
    </w:p>
    <w:p w:rsidR="005256A1" w:rsidRPr="00F049D3" w:rsidRDefault="005256A1" w:rsidP="00150F2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أيضًا: «ومن فضائلهن أن الله تعالى أمر رسوله أن يخير نساءه بين أن يفارقهن فيذهبن إلى غيره ممن يُحصْل لهن من عنده الحياة الدنيا وزينتها، وبين الصبر على ما عنده من ضيق الحال، ولهن عند الله في ذلك الثواب الجزيل فاخترن -</w:t>
      </w:r>
      <w:r w:rsidR="00694042" w:rsidRPr="00F049D3">
        <w:rPr>
          <w:rFonts w:ascii="Simplified Arabic" w:hAnsi="Simplified Arabic" w:cs="Simplified Arabic"/>
          <w:color w:val="000000"/>
          <w:sz w:val="34"/>
          <w:szCs w:val="34"/>
          <w:rtl/>
          <w:lang w:bidi="ar-YE"/>
        </w:rPr>
        <w:t xml:space="preserve"> رضي الله عنهن</w:t>
      </w:r>
      <w:r w:rsidRPr="00F049D3">
        <w:rPr>
          <w:rFonts w:ascii="Simplified Arabic" w:hAnsi="Simplified Arabic" w:cs="Simplified Arabic"/>
          <w:color w:val="000000"/>
          <w:sz w:val="34"/>
          <w:szCs w:val="34"/>
          <w:rtl/>
          <w:lang w:bidi="ar-YE"/>
        </w:rPr>
        <w:t xml:space="preserve"> وأرضاهن - الله ورسوله والدار الآخرة، فجمع الله لهن بعد ذلك بين خير الدنيا وسعادة الآخرة»</w:t>
      </w:r>
      <w:r w:rsidRPr="00F049D3">
        <w:rPr>
          <w:rFonts w:ascii="Simplified Arabic" w:hAnsi="Simplified Arabic" w:cs="Simplified Arabic"/>
          <w:color w:val="000000"/>
          <w:sz w:val="40"/>
          <w:szCs w:val="40"/>
          <w:vertAlign w:val="superscript"/>
          <w:rtl/>
          <w:lang w:bidi="ar-YE"/>
        </w:rPr>
        <w:footnoteReference w:id="44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تعالى: </w:t>
      </w:r>
      <w:r w:rsidR="00FC5A6A" w:rsidRPr="00F049D3">
        <w:rPr>
          <w:rFonts w:ascii="Simplified Arabic" w:hAnsi="Simplified Arabic" w:cs="Simplified Arabic"/>
          <w:color w:val="000000"/>
          <w:sz w:val="34"/>
          <w:szCs w:val="34"/>
          <w:rtl/>
          <w:lang w:bidi="ar-YE"/>
        </w:rPr>
        <w:t>﴿</w:t>
      </w:r>
      <w:r w:rsidR="00150F2C" w:rsidRPr="00F049D3">
        <w:rPr>
          <w:rFonts w:ascii="Simplified Arabic" w:hAnsi="Simplified Arabic" w:cs="Simplified Arabic"/>
          <w:b/>
          <w:bCs/>
          <w:color w:val="FF0000"/>
          <w:sz w:val="36"/>
          <w:szCs w:val="36"/>
          <w:rtl/>
        </w:rPr>
        <w:t>يَاأَيُّهَا النَّبِيُّ قُل لِّأَزْوَاجِكَ إِن كُنتُنَّ تُرِدْنَ الْحَيَاةَ الدُّنْيَا وَزِينَتَهَا فَتَعَالَيْنَ أُمَتِّعْكُنَّ وَأُسَرِّحْكُنَّ سَرَاحًا جَمِيلاً</w:t>
      </w:r>
      <w:r w:rsidR="00150F2C" w:rsidRPr="00F049D3">
        <w:rPr>
          <w:rFonts w:ascii="Simplified Arabic" w:hAnsi="Simplified Arabic" w:cs="Simplified Arabic"/>
          <w:color w:val="000000"/>
          <w:sz w:val="34"/>
          <w:szCs w:val="34"/>
          <w:rtl/>
          <w:lang w:bidi="ar-YE"/>
        </w:rPr>
        <w:t xml:space="preserve"> *</w:t>
      </w:r>
      <w:r w:rsidR="00FC5A6A" w:rsidRPr="00F049D3">
        <w:rPr>
          <w:rFonts w:ascii="Simplified Arabic" w:hAnsi="Simplified Arabic" w:cs="Simplified Arabic"/>
          <w:color w:val="000000"/>
          <w:sz w:val="34"/>
          <w:szCs w:val="34"/>
          <w:rtl/>
          <w:lang w:bidi="ar-YE"/>
        </w:rPr>
        <w:t xml:space="preserve"> </w:t>
      </w:r>
      <w:r w:rsidR="00150F2C" w:rsidRPr="00F049D3">
        <w:rPr>
          <w:rFonts w:ascii="Simplified Arabic" w:hAnsi="Simplified Arabic" w:cs="Simplified Arabic"/>
          <w:b/>
          <w:bCs/>
          <w:color w:val="FF0000"/>
          <w:sz w:val="36"/>
          <w:szCs w:val="36"/>
          <w:rtl/>
        </w:rPr>
        <w:t>وَإِن كُنتُنَّ تُرِدْنَ اللَّهَ وَرَسُولَهُ وَالدَّارَ الآخِرَةَ فَإِنَّ اللَّهَ أَعَدَّ لِلْمُحْسِنَاتِ مِنكُنَّ أَجْرًا عَظِيمًا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w:t>
      </w:r>
      <w:r w:rsidR="00150F2C" w:rsidRPr="00F049D3">
        <w:rPr>
          <w:rFonts w:ascii="Simplified Arabic" w:hAnsi="Simplified Arabic" w:cs="Simplified Arabic"/>
          <w:color w:val="000000"/>
          <w:szCs w:val="28"/>
          <w:rtl/>
          <w:lang w:bidi="ar-YE"/>
        </w:rPr>
        <w:t>:28- 29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150F2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ما ذكره الله تعالى بقوله: </w:t>
      </w:r>
      <w:r w:rsidR="00FC5A6A" w:rsidRPr="00F049D3">
        <w:rPr>
          <w:rFonts w:ascii="Simplified Arabic" w:hAnsi="Simplified Arabic" w:cs="Simplified Arabic"/>
          <w:color w:val="000000"/>
          <w:sz w:val="34"/>
          <w:szCs w:val="34"/>
          <w:rtl/>
          <w:lang w:bidi="ar-YE"/>
        </w:rPr>
        <w:t>﴿</w:t>
      </w:r>
      <w:r w:rsidR="00150F2C" w:rsidRPr="00F049D3">
        <w:rPr>
          <w:rFonts w:ascii="Simplified Arabic" w:hAnsi="Simplified Arabic" w:cs="Simplified Arabic"/>
          <w:b/>
          <w:bCs/>
          <w:color w:val="FF0000"/>
          <w:sz w:val="36"/>
          <w:szCs w:val="36"/>
          <w:rtl/>
        </w:rPr>
        <w:t>وَمَن يَقْنُتْ مِنكُنَّ لِلَّهِ وَرَسُولِهِ وَتَعْمَلْ صَالِحًا نُّؤْتِهَا أَجْرَهَا مَرَّتَيْنِ وَأَعْتَدْنَا لَهَا رِزْقًا كَرِيمًا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w:t>
      </w:r>
      <w:r w:rsidR="00150F2C" w:rsidRPr="00F049D3">
        <w:rPr>
          <w:rFonts w:ascii="Simplified Arabic" w:hAnsi="Simplified Arabic" w:cs="Simplified Arabic"/>
          <w:color w:val="000000"/>
          <w:szCs w:val="28"/>
          <w:rtl/>
          <w:lang w:bidi="ar-YE"/>
        </w:rPr>
        <w:t>:31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فهن قنتن لله ورسوله وعملن صالحًا، فاستحققن الأجر مرتين. قال الزمخشري: «وليس لأحد من النساء مثل فضل نساء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ولا على أحد منهن مثل ما لله عليهن من النعمة، والجزاء يتبع الفعل، وإنما ضوعف أجرهن لطلبهن رضا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بحسن الخلق، وطيب المعاشرة، والقناعة، وتوفرهن على عبادة الله، والتقوى»</w:t>
      </w:r>
      <w:r w:rsidRPr="00F049D3">
        <w:rPr>
          <w:rFonts w:ascii="Simplified Arabic" w:hAnsi="Simplified Arabic" w:cs="Simplified Arabic"/>
          <w:color w:val="000000"/>
          <w:sz w:val="40"/>
          <w:szCs w:val="40"/>
          <w:vertAlign w:val="superscript"/>
          <w:rtl/>
          <w:lang w:bidi="ar-YE"/>
        </w:rPr>
        <w:footnoteReference w:id="444"/>
      </w:r>
      <w:r w:rsidRPr="00F049D3">
        <w:rPr>
          <w:rFonts w:ascii="Simplified Arabic" w:hAnsi="Simplified Arabic" w:cs="Simplified Arabic"/>
          <w:color w:val="000000"/>
          <w:szCs w:val="34"/>
          <w:rtl/>
          <w:lang w:bidi="ar-YE"/>
        </w:rPr>
        <w:t>.</w:t>
      </w:r>
    </w:p>
    <w:p w:rsidR="005256A1" w:rsidRPr="00F049D3" w:rsidRDefault="005256A1" w:rsidP="00150F2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ما ذكره الله تعالى بقوله: </w:t>
      </w:r>
      <w:r w:rsidR="00FC5A6A" w:rsidRPr="00F049D3">
        <w:rPr>
          <w:rFonts w:ascii="Simplified Arabic" w:hAnsi="Simplified Arabic" w:cs="Simplified Arabic"/>
          <w:color w:val="000000"/>
          <w:sz w:val="34"/>
          <w:szCs w:val="34"/>
          <w:rtl/>
          <w:lang w:bidi="ar-YE"/>
        </w:rPr>
        <w:t>﴿</w:t>
      </w:r>
      <w:r w:rsidR="00150F2C" w:rsidRPr="00F049D3">
        <w:rPr>
          <w:rFonts w:ascii="Simplified Arabic" w:hAnsi="Simplified Arabic" w:cs="Simplified Arabic"/>
          <w:b/>
          <w:bCs/>
          <w:color w:val="FF0000"/>
          <w:sz w:val="36"/>
          <w:szCs w:val="36"/>
          <w:rtl/>
        </w:rPr>
        <w:t xml:space="preserve">يَانِسَاء النَّبِيِّ لَسْتُنَّ كَأَحَدٍ مِّنَ النِّسَاء إِنِ اتَّقَيْتُنَّ فَلاَ تَخْضَعْنَ بِالْقَوْلِ فَيَطْمَعَ الَّذِي فِي قَلْبِهِ مَرَضٌ وَقُلْنَ قَوْلاً </w:t>
      </w:r>
      <w:r w:rsidR="00150F2C" w:rsidRPr="00F049D3">
        <w:rPr>
          <w:rFonts w:ascii="Simplified Arabic" w:hAnsi="Simplified Arabic" w:cs="Simplified Arabic"/>
          <w:b/>
          <w:bCs/>
          <w:color w:val="FF0000"/>
          <w:sz w:val="36"/>
          <w:szCs w:val="36"/>
          <w:rtl/>
        </w:rPr>
        <w:lastRenderedPageBreak/>
        <w:t>مَّعْرُوفًا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w:t>
      </w:r>
      <w:r w:rsidR="00150F2C" w:rsidRPr="00F049D3">
        <w:rPr>
          <w:rFonts w:ascii="Simplified Arabic" w:hAnsi="Simplified Arabic" w:cs="Simplified Arabic"/>
          <w:color w:val="000000"/>
          <w:szCs w:val="28"/>
          <w:rtl/>
          <w:lang w:bidi="ar-YE"/>
        </w:rPr>
        <w:t>:32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قال ابن كثير: «هذه آداب أمر الله بها نساء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ونساء الأمة تبع لهن في ذلك فقال مخاطبًا لنساء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بأنهن إذا اتقين الله كما أمرهن فإنهن لا يشبههن أحد من النساء ولا يلحقهن في الفضيلة والمنزلة»</w:t>
      </w:r>
      <w:r w:rsidRPr="00F049D3">
        <w:rPr>
          <w:rFonts w:ascii="Simplified Arabic" w:hAnsi="Simplified Arabic" w:cs="Simplified Arabic"/>
          <w:color w:val="000000"/>
          <w:sz w:val="40"/>
          <w:szCs w:val="40"/>
          <w:vertAlign w:val="superscript"/>
          <w:rtl/>
          <w:lang w:bidi="ar-YE"/>
        </w:rPr>
        <w:footnoteReference w:id="445"/>
      </w:r>
      <w:r w:rsidRPr="00F049D3">
        <w:rPr>
          <w:rFonts w:ascii="Simplified Arabic" w:hAnsi="Simplified Arabic" w:cs="Simplified Arabic"/>
          <w:color w:val="000000"/>
          <w:szCs w:val="34"/>
          <w:rtl/>
          <w:lang w:bidi="ar-YE"/>
        </w:rPr>
        <w:t>.</w:t>
      </w:r>
    </w:p>
    <w:p w:rsidR="005256A1" w:rsidRPr="00F049D3" w:rsidRDefault="005256A1" w:rsidP="00150F2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أن الله اختارهن لرسول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وحرَّم نكاحهن بعده، قال تعالى: </w:t>
      </w:r>
      <w:r w:rsidR="00FC5A6A" w:rsidRPr="00F049D3">
        <w:rPr>
          <w:rFonts w:ascii="Simplified Arabic" w:hAnsi="Simplified Arabic" w:cs="Simplified Arabic"/>
          <w:color w:val="000000"/>
          <w:sz w:val="34"/>
          <w:szCs w:val="34"/>
          <w:rtl/>
          <w:lang w:bidi="ar-YE"/>
        </w:rPr>
        <w:t>﴿</w:t>
      </w:r>
      <w:r w:rsidR="00150F2C" w:rsidRPr="00F049D3">
        <w:rPr>
          <w:rFonts w:ascii="Simplified Arabic" w:hAnsi="Simplified Arabic" w:cs="Simplified Arabic"/>
          <w:b/>
          <w:bCs/>
          <w:color w:val="FF0000"/>
          <w:sz w:val="36"/>
          <w:szCs w:val="36"/>
          <w:rtl/>
        </w:rPr>
        <w:t>وَمَا كَانَ لَكُمْ أَن تُؤْذُوا رَسُولَ اللَّهِ وَلاَ أَن تَنكِحُوا أَزْوَاجَهُ مِن بَعْدِهِ أَبَدًا إِنَّ ذَلِكُمْ كَانَ عِندَ اللَّهِ عَظِيمًا</w:t>
      </w:r>
      <w:r w:rsidRPr="00F049D3">
        <w:rPr>
          <w:rFonts w:ascii="Simplified Arabic" w:hAnsi="Simplified Arabic" w:cs="Simplified Arabic Backslanted"/>
          <w:color w:val="000000"/>
          <w:sz w:val="34"/>
          <w:szCs w:val="34"/>
          <w:rtl/>
          <w:lang w:bidi="ar-YE"/>
        </w:rPr>
        <w:t>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w:t>
      </w:r>
      <w:r w:rsidRPr="00F049D3">
        <w:rPr>
          <w:rFonts w:ascii="Simplified Arabic" w:hAnsi="Simplified Arabic" w:cs="Simplified Arabic"/>
          <w:color w:val="000000"/>
          <w:sz w:val="34"/>
          <w:szCs w:val="34"/>
          <w:rtl/>
          <w:lang w:bidi="ar-YE"/>
        </w:rPr>
        <w:t>.</w:t>
      </w:r>
    </w:p>
    <w:p w:rsidR="005256A1" w:rsidRPr="00F049D3" w:rsidRDefault="005256A1" w:rsidP="00150F2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أن الوحي ينزل في بيوتهن دون سائر الناس، قال تعالى: ﴿</w:t>
      </w:r>
      <w:r w:rsidRPr="00F049D3">
        <w:rPr>
          <w:rFonts w:ascii="Simplified Arabic" w:hAnsi="Simplified Arabic" w:cs="Simplified Arabic Backslanted"/>
          <w:color w:val="000000"/>
          <w:sz w:val="34"/>
          <w:szCs w:val="34"/>
          <w:rtl/>
          <w:lang w:bidi="ar-YE"/>
        </w:rPr>
        <w:t> </w:t>
      </w:r>
      <w:r w:rsidR="00150F2C" w:rsidRPr="00F049D3">
        <w:rPr>
          <w:rFonts w:ascii="Simplified Arabic" w:hAnsi="Simplified Arabic" w:cs="Simplified Arabic"/>
          <w:b/>
          <w:bCs/>
          <w:color w:val="FF0000"/>
          <w:sz w:val="36"/>
          <w:szCs w:val="36"/>
          <w:rtl/>
        </w:rPr>
        <w:t>وَقَرْنَ فِي بُيُوتِكُنَّ وَلاَ تَبَرَّجْنَ تَبَرُّجَ الْجَاهِلِيَّةِ الأُولَى وَأَقِمْنَ الصَّلاَةَ وَآتِينَ الزَّكَاةَ وَأَطِعْنَ اللَّهَ وَرَسُولَهُ إِنَّمَا يُرِيدُ اللَّهُ لِيُذْهِبَ عَنكُمُ الرِّجْسَ أَهْلَ الْبَيْتِ وَيُطَهِّرَكُمْ تَطْهِيرًا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w:t>
      </w:r>
      <w:r w:rsidR="00150F2C" w:rsidRPr="00F049D3">
        <w:rPr>
          <w:rFonts w:ascii="Simplified Arabic" w:hAnsi="Simplified Arabic" w:cs="Simplified Arabic"/>
          <w:color w:val="000000"/>
          <w:szCs w:val="28"/>
          <w:rtl/>
          <w:lang w:bidi="ar-YE"/>
        </w:rPr>
        <w:t>:33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كثير: «ثم الذي لا يَشُك فيه من تدبر القرآن أن نساء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داخلات في قوله تعالى: </w:t>
      </w:r>
      <w:r w:rsidR="00150F2C" w:rsidRPr="00F049D3">
        <w:rPr>
          <w:rFonts w:ascii="Simplified Arabic" w:hAnsi="Simplified Arabic" w:cs="Simplified Arabic"/>
          <w:b/>
          <w:bCs/>
          <w:color w:val="FF0000"/>
          <w:sz w:val="36"/>
          <w:szCs w:val="36"/>
          <w:rtl/>
        </w:rPr>
        <w:t>إِنَّمَا يُرِيدُ اللَّهُ لِيُذْهِبَ عَنكُمُ الرِّجْسَ أَهْلَ الْبَيْتِ وَيُطَهِّرَكُمْ تَطْهِيرًا</w:t>
      </w:r>
      <w:r w:rsidR="00FC5A6A" w:rsidRPr="00F049D3">
        <w:rPr>
          <w:rFonts w:ascii="Simplified Arabic" w:hAnsi="Simplified Arabic" w:cs="Simplified Arabic"/>
          <w:color w:val="000000"/>
          <w:sz w:val="34"/>
          <w:szCs w:val="34"/>
          <w:rtl/>
          <w:lang w:bidi="ar-YE"/>
        </w:rPr>
        <w:t>﴾</w:t>
      </w:r>
      <w:r w:rsidR="00150F2C" w:rsidRPr="00F049D3">
        <w:rPr>
          <w:rFonts w:ascii="Simplified Arabic" w:hAnsi="Simplified Arabic" w:cs="Simplified Arabic"/>
          <w:color w:val="000000"/>
          <w:szCs w:val="28"/>
          <w:rtl/>
          <w:lang w:bidi="ar-YE"/>
        </w:rPr>
        <w:t>[الأحزاب:33]،</w:t>
      </w:r>
      <w:r w:rsidR="00FC5A6A"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 w:val="34"/>
          <w:szCs w:val="34"/>
          <w:rtl/>
          <w:lang w:bidi="ar-YE"/>
        </w:rPr>
        <w:t xml:space="preserve">فإن سياق الكلام معهن ولهذا قال بعد هذا كله: </w:t>
      </w:r>
      <w:r w:rsidR="00FC5A6A" w:rsidRPr="00F049D3">
        <w:rPr>
          <w:rFonts w:ascii="Simplified Arabic" w:hAnsi="Simplified Arabic" w:cs="Simplified Arabic"/>
          <w:color w:val="000000"/>
          <w:sz w:val="34"/>
          <w:szCs w:val="34"/>
          <w:rtl/>
          <w:lang w:bidi="ar-YE"/>
        </w:rPr>
        <w:t>﴿</w:t>
      </w:r>
      <w:r w:rsidR="00150F2C" w:rsidRPr="00F049D3">
        <w:rPr>
          <w:rFonts w:ascii="Simplified Arabic" w:hAnsi="Simplified Arabic" w:cs="Simplified Arabic"/>
          <w:b/>
          <w:bCs/>
          <w:color w:val="FF0000"/>
          <w:sz w:val="36"/>
          <w:szCs w:val="36"/>
          <w:rtl/>
        </w:rPr>
        <w:t>وَاذْكُرْنَ مَا يُتْلَى فِي بُيُوتِكُنَّ مِنْ آيَاتِ اللَّهِ وَالْحِكْمَةِ</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 </w:t>
      </w:r>
      <w:r w:rsidRPr="00F049D3">
        <w:rPr>
          <w:rFonts w:ascii="Simplified Arabic" w:hAnsi="Simplified Arabic" w:cs="Simplified Arabic"/>
          <w:b/>
          <w:bCs/>
          <w:color w:val="000000"/>
          <w:szCs w:val="28"/>
          <w:rtl/>
          <w:lang w:bidi="ar-YE"/>
        </w:rPr>
        <w:t>34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أي: اعملن بما نزل الله على رسوله في بيوتكن من الكتاب والسنة، واذكرن هذه النعمة التي خصصتن بها من بين الناس، أن الوحي ينزل في بيوتكن دون سائر الناس، وعائشة بنت الصديق أولاهن بهذه النعمة، وأحظاهن بهذه الغنيمة، وأخصهن من هذه الرحمة العميمة، فإنه لم ينزل على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الوحي في فراش امرأة سواها كما نص على ذلك</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4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وأفضل أزواجه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خديجة وعائشة -</w:t>
      </w:r>
      <w:r w:rsidR="00694042" w:rsidRPr="00F049D3">
        <w:rPr>
          <w:rFonts w:ascii="Simplified Arabic" w:hAnsi="Simplified Arabic" w:cs="Simplified Arabic"/>
          <w:color w:val="000000"/>
          <w:sz w:val="34"/>
          <w:szCs w:val="34"/>
          <w:rtl/>
          <w:lang w:bidi="ar-YE"/>
        </w:rPr>
        <w:t xml:space="preserve"> رضي الله عنهن</w:t>
      </w:r>
      <w:r w:rsidRPr="00F049D3">
        <w:rPr>
          <w:rFonts w:ascii="Simplified Arabic" w:hAnsi="Simplified Arabic" w:cs="Simplified Arabic"/>
          <w:b/>
          <w:bCs/>
          <w:color w:val="000000"/>
          <w:sz w:val="34"/>
          <w:szCs w:val="34"/>
          <w:rtl/>
          <w:lang w:bidi="ar-YE"/>
        </w:rPr>
        <w:t xml:space="preserve"> جميعًا - </w:t>
      </w:r>
      <w:r w:rsidRPr="00F049D3">
        <w:rPr>
          <w:rFonts w:ascii="Simplified Arabic" w:hAnsi="Simplified Arabic" w:cs="Simplified Arabic"/>
          <w:color w:val="000000"/>
          <w:sz w:val="34"/>
          <w:szCs w:val="34"/>
          <w:rtl/>
          <w:lang w:bidi="ar-YE"/>
        </w:rPr>
        <w:t>أما خديجة فهي أول من آمن بالنبي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قال شيخ الإسلام ابن تيمية: «وأول من آمن به باتفاق أهل الأرض أربعة، أول من آمن به من الرجال أبو بكر، ومن النساء خديجة، ومن الصبيان علي، ومن الموالي زيد، وكان أنفع الجماعة في الدعوة باتفاق الناس أبو بكر ثم خديجة»</w:t>
      </w:r>
      <w:r w:rsidRPr="00F049D3">
        <w:rPr>
          <w:rFonts w:ascii="Simplified Arabic" w:hAnsi="Simplified Arabic" w:cs="Simplified Arabic"/>
          <w:color w:val="000000"/>
          <w:sz w:val="40"/>
          <w:szCs w:val="40"/>
          <w:vertAlign w:val="superscript"/>
          <w:rtl/>
          <w:lang w:bidi="ar-YE"/>
        </w:rPr>
        <w:footnoteReference w:id="44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فضائلها: ما رواه البخاري ومسلم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أتى جبريل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فقال: «يَا رَسُولَ اللَّهِ، هَذِهِ خَدِيجَةُ قَد أَتَت، مَعَهَا إِنَاءٌ فِيهِ إِدَامٌ أَو طَعَامٌ أَو شَرَابٌ، فَإِذَا هِيَ أَتَتكَ فَاقرَأ عَلَيهَا السَّلَامَ مِن رَبِّهَا وَمِنِّي، وَبَشِّرهَا بِبَيتٍ فِي الجَنَّةِ مِن قَصَبٍ، لَا صَخَبَ فِيهِ وَلَا نَصَبَ»</w:t>
      </w:r>
      <w:r w:rsidRPr="00F049D3">
        <w:rPr>
          <w:rFonts w:ascii="Simplified Arabic" w:hAnsi="Simplified Arabic" w:cs="Simplified Arabic"/>
          <w:color w:val="000000"/>
          <w:sz w:val="40"/>
          <w:szCs w:val="40"/>
          <w:vertAlign w:val="superscript"/>
          <w:rtl/>
          <w:lang w:bidi="ar-YE"/>
        </w:rPr>
        <w:footnoteReference w:id="44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وأما عائشة فكانت أحب أزواجه إليه، وأعلمهن، وأعظمهن حرمة عند المسلمين. روى البخاري ومسلم من حديث أبي موسى</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فَضْلُ عَائِشَةَ عَلَى النِّسَاءِ، كَفَضْلِ الثَّرِيدِ عَلَى سَائِرِ الطَّعَامِ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4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وبيَّن دلالته على فضلها بقوله: «</w:t>
      </w:r>
      <w:r w:rsidRPr="00F049D3">
        <w:rPr>
          <w:rFonts w:ascii="Simplified Arabic" w:hAnsi="Simplified Arabic" w:cs="Simplified Arabic"/>
          <w:b/>
          <w:bCs/>
          <w:color w:val="000000"/>
          <w:sz w:val="34"/>
          <w:szCs w:val="34"/>
          <w:rtl/>
          <w:lang w:bidi="ar-YE"/>
        </w:rPr>
        <w:t>كَفَضْلِ الثَّرِيدِ عَلَى سَائِرِ الطَّعَامِ</w:t>
      </w:r>
      <w:r w:rsidRPr="00F049D3">
        <w:rPr>
          <w:rFonts w:ascii="Simplified Arabic" w:hAnsi="Simplified Arabic" w:cs="Simplified Arabic"/>
          <w:color w:val="000000"/>
          <w:sz w:val="34"/>
          <w:szCs w:val="34"/>
          <w:rtl/>
          <w:lang w:bidi="ar-YE"/>
        </w:rPr>
        <w:t>»، والثريد هو أفضل الأطعمة وهو خبز ولحم، قال الشاعر:</w:t>
      </w:r>
    </w:p>
    <w:p w:rsidR="005256A1" w:rsidRPr="00F049D3" w:rsidRDefault="005256A1" w:rsidP="00150F2C">
      <w:pPr>
        <w:widowControl w:val="0"/>
        <w:autoSpaceDE w:val="0"/>
        <w:autoSpaceDN w:val="0"/>
        <w:adjustRightInd w:val="0"/>
        <w:spacing w:after="0" w:line="240" w:lineRule="auto"/>
        <w:jc w:val="distribute"/>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إِذَا مَا الخُبْزُ تَأْدُمُهُ بِلَحْمٍ</w:t>
      </w:r>
      <w:r w:rsidR="00150F2C" w:rsidRPr="00F049D3">
        <w:rPr>
          <w:rFonts w:ascii="Simplified Arabic" w:hAnsi="Simplified Arabic" w:cs="Simplified Arabic"/>
          <w:color w:val="000000"/>
          <w:sz w:val="34"/>
          <w:szCs w:val="34"/>
          <w:rtl/>
          <w:lang w:bidi="ar-YE"/>
        </w:rPr>
        <w:tab/>
      </w:r>
      <w:r w:rsidR="00150F2C"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فَذَاكَ أَمَانَةُ اللَّهِ الثَّرِيدُ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فإذا كان اللحم سيد الإدام، والبر سيد الأقوات، ومجموعهما الثريد كان الثريد أفضل الطعام.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زوجاته أم المؤمنين سودة بنت زمعة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فضائلها: أنها وهبت يومها لعائشة لعلمها لمحبة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الشديدة لها. روى البخاري ومسلم في صحيحيهما من حديث عائشة</w:t>
      </w:r>
      <w:r w:rsidR="00FC5A6A" w:rsidRPr="00F049D3">
        <w:rPr>
          <w:rFonts w:ascii="Simplified Arabic" w:hAnsi="Simplified Arabic" w:cs="Simplified Arabic"/>
          <w:color w:val="000000"/>
          <w:sz w:val="34"/>
          <w:szCs w:val="34"/>
          <w:rtl/>
          <w:lang w:bidi="ar-YE"/>
        </w:rPr>
        <w:t xml:space="preserve"> رضي </w:t>
      </w:r>
      <w:r w:rsidR="00FC5A6A" w:rsidRPr="00F049D3">
        <w:rPr>
          <w:rFonts w:ascii="Simplified Arabic" w:hAnsi="Simplified Arabic" w:cs="Simplified Arabic"/>
          <w:color w:val="000000"/>
          <w:sz w:val="34"/>
          <w:szCs w:val="34"/>
          <w:rtl/>
          <w:lang w:bidi="ar-YE"/>
        </w:rPr>
        <w:lastRenderedPageBreak/>
        <w:t>الله عنها</w:t>
      </w:r>
      <w:r w:rsidRPr="00F049D3">
        <w:rPr>
          <w:rFonts w:ascii="Simplified Arabic" w:hAnsi="Simplified Arabic" w:cs="Simplified Arabic"/>
          <w:color w:val="000000"/>
          <w:sz w:val="34"/>
          <w:szCs w:val="34"/>
          <w:rtl/>
          <w:lang w:bidi="ar-YE"/>
        </w:rPr>
        <w:t xml:space="preserve"> قالت: مَا رَأَيْتُ امْرَأَةً أَحَبَّ إِلَيَّ أَنْ أَكُونَ فِي مِسْلَاخِهَا مِنْ سَوْدَةَ بِنْتِ زَمْعَةَ مِنَ امْرَأَةٍ فِيهَا حِدَّةٌ، قَالَت: فَلَمَّا كَبِرَتْ جَعَلَتْ يَوْمَهَا مِنْ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لِعَائِشَةَ، قَالَت: يَا رَسُولَ اللَّه! قَدْ جَعَلْتُ يَوْمِي مِنْكَ لِعَائِشَةَ، فَكَانَ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يَقْسِمُ لِعَائِشَةَ يَوْمَيْنِ، يَوْمَهَا وَيَوْمَ سَوْدَةَ</w:t>
      </w:r>
      <w:r w:rsidRPr="00F049D3">
        <w:rPr>
          <w:rFonts w:ascii="Simplified Arabic" w:hAnsi="Simplified Arabic" w:cs="Simplified Arabic"/>
          <w:color w:val="000000"/>
          <w:sz w:val="40"/>
          <w:szCs w:val="40"/>
          <w:vertAlign w:val="superscript"/>
          <w:rtl/>
          <w:lang w:bidi="ar-YE"/>
        </w:rPr>
        <w:footnoteReference w:id="45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ومنهن: أم المؤمنين حفصة بنت عمر بن الخطاب القرشي العدوي</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وعن أبيها، ومن فضائلها: تعلُّمها القرآن، والكتابة. فقد روى أبو داود في سننه من حديث الشفاء بنت عبد الله قالت: دَخَلَ عَلَيَّ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وَأَنَا عِنْدَ حَفْصَةَ، فَقَالَ لِي:</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أَلَا تُعَلِّمِينَ هَذِهِ رُقْيَةَ النَّمْلَةِ</w:t>
      </w:r>
      <w:r w:rsidRPr="00F049D3">
        <w:rPr>
          <w:rFonts w:ascii="Simplified Arabic" w:hAnsi="Simplified Arabic" w:cs="Simplified Arabic"/>
          <w:color w:val="000000"/>
          <w:sz w:val="40"/>
          <w:szCs w:val="40"/>
          <w:vertAlign w:val="superscript"/>
          <w:rtl/>
          <w:lang w:bidi="ar-YE"/>
        </w:rPr>
        <w:footnoteReference w:id="451"/>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كَمَا عَلَّمْتِيهَا الْكِتَابَةَ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5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روت الكثير من الأحاديث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وكان المصحف الذي اجتمع عليه المسلمون في عهد عثمان في بيتها، وقد اشتهرت بكثرة الصيام، فقد روى ابن سعد في الطبقات من حديث نافع قال: ما ماتت حفصة حتى ما تفطر</w:t>
      </w:r>
      <w:r w:rsidRPr="00F049D3">
        <w:rPr>
          <w:rFonts w:ascii="Simplified Arabic" w:hAnsi="Simplified Arabic" w:cs="Simplified Arabic"/>
          <w:color w:val="000000"/>
          <w:sz w:val="40"/>
          <w:szCs w:val="40"/>
          <w:vertAlign w:val="superscript"/>
          <w:rtl/>
          <w:lang w:bidi="ar-YE"/>
        </w:rPr>
        <w:footnoteReference w:id="45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ومنهن أم المؤمنين زينب بنت خزيمة بن الحارث الهلالية،</w:t>
      </w:r>
      <w:r w:rsidRPr="00F049D3">
        <w:rPr>
          <w:rFonts w:ascii="Simplified Arabic" w:hAnsi="Simplified Arabic" w:cs="Simplified Arabic"/>
          <w:color w:val="000000"/>
          <w:sz w:val="34"/>
          <w:szCs w:val="34"/>
          <w:rtl/>
          <w:lang w:bidi="ar-YE"/>
        </w:rPr>
        <w:t xml:space="preserve"> لم تلبث عند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إلا أشهر يسيرة، ولذلك لم يصل إلينا من أخبارها إلا القليل، ومن فضائلها: أنها كانت تلقب بأم المساكين، قال ابن كثير: وذلك لكثرة </w:t>
      </w:r>
      <w:r w:rsidRPr="00F049D3">
        <w:rPr>
          <w:rFonts w:ascii="Simplified Arabic" w:hAnsi="Simplified Arabic" w:cs="Simplified Arabic"/>
          <w:color w:val="000000"/>
          <w:sz w:val="34"/>
          <w:szCs w:val="34"/>
          <w:rtl/>
          <w:lang w:bidi="ar-YE"/>
        </w:rPr>
        <w:lastRenderedPageBreak/>
        <w:t>صدقاتها عليهم وبرها لهم، وإحسانها إليهم</w:t>
      </w:r>
      <w:r w:rsidRPr="00F049D3">
        <w:rPr>
          <w:rFonts w:ascii="Simplified Arabic" w:hAnsi="Simplified Arabic" w:cs="Simplified Arabic"/>
          <w:color w:val="000000"/>
          <w:sz w:val="40"/>
          <w:szCs w:val="40"/>
          <w:vertAlign w:val="superscript"/>
          <w:rtl/>
          <w:lang w:bidi="ar-YE"/>
        </w:rPr>
        <w:footnoteReference w:id="45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ومنهن أم سلمة هند بنت أبي أمية سهيل بن المغيرة القرشية.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فضائلها: أنها هاجرت إلى الحبشة مع زوجها، وكذلك هجرتها الثانية إلى المدينة، وقد روت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أحاديث كثيرة، وكانت فقيهة حافظة لأحاديث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وقد نالت شرف صحبة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بعض مغازيه كغزوة المريسيع، وخيبر، وفتح مكة.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ولها موقف في غزوة الحديبية لا يُنسى، فبعد الصلح الذي حصل بين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وقريش، 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لأصحابه: «</w:t>
      </w:r>
      <w:r w:rsidRPr="00F049D3">
        <w:rPr>
          <w:rFonts w:ascii="Simplified Arabic" w:hAnsi="Simplified Arabic" w:cs="Simplified Arabic"/>
          <w:b/>
          <w:bCs/>
          <w:color w:val="000000"/>
          <w:sz w:val="34"/>
          <w:szCs w:val="34"/>
          <w:rtl/>
          <w:lang w:bidi="ar-YE"/>
        </w:rPr>
        <w:t>قُومُوا، فَانْحَرُوا، ثُمَّ احْلِقُوا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 فَوَاللَّهِ مَا قَامَ مِنْهُمْ رَجُلٌ، حَتَّى قَالَ ذَلِكَ ثَلَاثَ مَرَّاتٍ، فَلَمَّا لَمْ يَقُمْ مِنْهُمْ أَحَدٌ، دَخَلَ عَلَى أُمِّ سَلَمَةَ فَذَكَرَ لَهَا مَا لَقِيَ مِنَ النَّاسِ، فَقَالَتْ أُمُّ سَلَمَةَ: يَا نَبِيَّ اللَّهِ، أَتُحِبُّ ذَلِكَ؟ اخْرُجْ، ثُمَّ لَا تُكَلِّمْ أَحَدًا مِنْهُمْ كَلِمَةً حَتَّى تَنْحَرَ بُدْنَكَ، وَتَدْعُوَ حَالِقَكَ فَيَحْلِقَكَ، فَخَرَجَ فَلَمْ يُكَلِّمْ أَحَدًا مِنْهُمْ حَتَّى فَعَلَ ذَلِكَ: نَحَرَ بُدْنَهُ وَدَعَا حَالِقَهُ فَحَلَقَهُ، فَلَمَّا رَأَوْا ذَلِكَ قَامُوا فَنَحَرُوا، وَجَعَلَ بَعْضُهُمْ يَحْلِقُ بَعْضًا</w:t>
      </w:r>
      <w:r w:rsidRPr="00F049D3">
        <w:rPr>
          <w:rFonts w:ascii="Simplified Arabic" w:hAnsi="Simplified Arabic" w:cs="Simplified Arabic"/>
          <w:color w:val="000000"/>
          <w:sz w:val="40"/>
          <w:szCs w:val="40"/>
          <w:vertAlign w:val="superscript"/>
          <w:rtl/>
          <w:lang w:bidi="ar-YE"/>
        </w:rPr>
        <w:footnoteReference w:id="45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ومنهن أم المؤمنين زينب بنت جحش بن رئاب،</w:t>
      </w:r>
      <w:r w:rsidRPr="00F049D3">
        <w:rPr>
          <w:rFonts w:ascii="Simplified Arabic" w:hAnsi="Simplified Arabic" w:cs="Simplified Arabic"/>
          <w:color w:val="000000"/>
          <w:sz w:val="34"/>
          <w:szCs w:val="34"/>
          <w:rtl/>
          <w:lang w:bidi="ar-YE"/>
        </w:rPr>
        <w:t xml:space="preserve"> وهي ابنة عمة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وكانت تفتخر على نساء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وتقول: «</w:t>
      </w:r>
      <w:r w:rsidRPr="00F049D3">
        <w:rPr>
          <w:rFonts w:ascii="Simplified Arabic" w:hAnsi="Simplified Arabic" w:cs="Simplified Arabic"/>
          <w:b/>
          <w:bCs/>
          <w:color w:val="000000"/>
          <w:sz w:val="34"/>
          <w:szCs w:val="34"/>
          <w:rtl/>
          <w:lang w:bidi="ar-YE"/>
        </w:rPr>
        <w:t>زَوَّجَكُنَّ أَهَالِيكُنَّ، وَزَوَّجَنِي اللَّهُ مِنْ فَوْقِ سَبْعِ سَمَاوَاتٍ</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56"/>
      </w:r>
      <w:r w:rsidRPr="00F049D3">
        <w:rPr>
          <w:rFonts w:ascii="Simplified Arabic" w:hAnsi="Simplified Arabic" w:cs="Simplified Arabic"/>
          <w:color w:val="000000"/>
          <w:szCs w:val="34"/>
          <w:rtl/>
          <w:lang w:bidi="ar-YE"/>
        </w:rPr>
        <w:t>.</w:t>
      </w:r>
    </w:p>
    <w:p w:rsidR="005256A1" w:rsidRPr="00F049D3" w:rsidRDefault="005256A1" w:rsidP="00150F2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فضائلها: أن الله</w:t>
      </w:r>
      <w:r w:rsidR="00FC5A6A" w:rsidRPr="00F049D3">
        <w:rPr>
          <w:rFonts w:ascii="Simplified Arabic" w:hAnsi="Simplified Arabic" w:cs="Simplified Arabic"/>
          <w:color w:val="000000"/>
          <w:sz w:val="34"/>
          <w:szCs w:val="34"/>
          <w:rtl/>
          <w:lang w:bidi="ar-YE"/>
        </w:rPr>
        <w:t xml:space="preserve"> سبحانه</w:t>
      </w:r>
      <w:r w:rsidRPr="00F049D3">
        <w:rPr>
          <w:rFonts w:ascii="Simplified Arabic" w:hAnsi="Simplified Arabic" w:cs="Simplified Arabic"/>
          <w:color w:val="000000"/>
          <w:sz w:val="34"/>
          <w:szCs w:val="34"/>
          <w:rtl/>
          <w:lang w:bidi="ar-YE"/>
        </w:rPr>
        <w:t xml:space="preserve"> كان هو وليها الذي زوجها لرسوله من فوق سماواته، وكانت أولًا عند زيد بن حارثة وكان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lastRenderedPageBreak/>
        <w:t>تبناه، فلما طلقها زيد زوجه الله تعالى إياها لتتأسى به أمته في نكاح أزواج من تبنوه، قال تعالى: ﴿</w:t>
      </w:r>
      <w:r w:rsidR="00150F2C" w:rsidRPr="00F049D3">
        <w:rPr>
          <w:rFonts w:ascii="Simplified Arabic" w:hAnsi="Simplified Arabic" w:cs="Simplified Arabic"/>
          <w:b/>
          <w:bCs/>
          <w:color w:val="FF0000"/>
          <w:sz w:val="36"/>
          <w:szCs w:val="36"/>
          <w:rtl/>
        </w:rPr>
        <w:t>وَإِذْ تَقُولُ لِلَّذِي أَنْعَمَ اللَّهُ عَلَيْهِ وَأَنْعَمْتَ عَلَيْهِ أَمْسِكْ عَلَيْكَ زَوْجَكَ وَاتَّقِ اللَّهَ وَتُخْفِي فِي نَفْسِكَ مَا اللَّهُ مُبْدِيهِ وَتَخْشَى النَّاسَ وَاللَّهُ أَحَقُّ أَن تَخْشَاهُ فَلَمَّا قَضَى زَيْدٌ مِّنْهَا وَطَرًا زَوَّجْنَا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 </w:t>
      </w:r>
      <w:r w:rsidRPr="00F049D3">
        <w:rPr>
          <w:rFonts w:ascii="Simplified Arabic" w:hAnsi="Simplified Arabic" w:cs="Simplified Arabic"/>
          <w:b/>
          <w:bCs/>
          <w:color w:val="000000"/>
          <w:szCs w:val="28"/>
          <w:rtl/>
          <w:lang w:bidi="ar-YE"/>
        </w:rPr>
        <w:t>37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فالذي أخفاه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نفسه خوفه من لغط الناس عندما يجدون نظام التبني كما ألفوه قد انهار، عند ذلك نزل الوحي على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يحضه على إمضاء رغبة زيد في فراق امرأته ويكلفه بتزوجها</w:t>
      </w:r>
      <w:r w:rsidRPr="00F049D3">
        <w:rPr>
          <w:rFonts w:ascii="Simplified Arabic" w:hAnsi="Simplified Arabic" w:cs="Simplified Arabic"/>
          <w:color w:val="000000"/>
          <w:sz w:val="40"/>
          <w:szCs w:val="40"/>
          <w:vertAlign w:val="superscript"/>
          <w:rtl/>
          <w:lang w:bidi="ar-YE"/>
        </w:rPr>
        <w:footnoteReference w:id="45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ثم قال</w:t>
      </w:r>
      <w:r w:rsidR="00FC5A6A" w:rsidRPr="00F049D3">
        <w:rPr>
          <w:rFonts w:ascii="Simplified Arabic" w:hAnsi="Simplified Arabic" w:cs="Simplified Arabic"/>
          <w:color w:val="000000"/>
          <w:sz w:val="34"/>
          <w:szCs w:val="34"/>
          <w:rtl/>
          <w:lang w:bidi="ar-YE"/>
        </w:rPr>
        <w:t xml:space="preserve"> سبحانه</w:t>
      </w:r>
      <w:r w:rsidRPr="00F049D3">
        <w:rPr>
          <w:rFonts w:ascii="Simplified Arabic" w:hAnsi="Simplified Arabic" w:cs="Simplified Arabic"/>
          <w:color w:val="000000"/>
          <w:sz w:val="34"/>
          <w:szCs w:val="34"/>
          <w:rtl/>
          <w:lang w:bidi="ar-YE"/>
        </w:rPr>
        <w:t xml:space="preserve"> في آخر الآية: </w:t>
      </w:r>
      <w:r w:rsidR="00FC5A6A" w:rsidRPr="00F049D3">
        <w:rPr>
          <w:rFonts w:ascii="Simplified Arabic" w:hAnsi="Simplified Arabic" w:cs="Simplified Arabic"/>
          <w:color w:val="000000"/>
          <w:sz w:val="34"/>
          <w:szCs w:val="34"/>
          <w:rtl/>
          <w:lang w:bidi="ar-YE"/>
        </w:rPr>
        <w:t>﴿</w:t>
      </w:r>
      <w:r w:rsidR="00150F2C" w:rsidRPr="00F049D3">
        <w:rPr>
          <w:rFonts w:ascii="Simplified Arabic" w:hAnsi="Simplified Arabic" w:cs="Simplified Arabic"/>
          <w:b/>
          <w:bCs/>
          <w:color w:val="FF0000"/>
          <w:sz w:val="36"/>
          <w:szCs w:val="36"/>
          <w:rtl/>
        </w:rPr>
        <w:t>وَكَانَ أَمْرُ اللَّهِ مَفْعُولاً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w:t>
      </w:r>
      <w:r w:rsidR="00150F2C" w:rsidRPr="00F049D3">
        <w:rPr>
          <w:rFonts w:ascii="Simplified Arabic" w:hAnsi="Simplified Arabic" w:cs="Simplified Arabic"/>
          <w:color w:val="000000"/>
          <w:szCs w:val="28"/>
          <w:rtl/>
          <w:lang w:bidi="ar-YE"/>
        </w:rPr>
        <w:t>:37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ومنهن أم المؤمنين جويرية بنت الحارث بن المصطلق</w:t>
      </w:r>
      <w:r w:rsidRPr="00F049D3">
        <w:rPr>
          <w:rFonts w:ascii="Simplified Arabic" w:hAnsi="Simplified Arabic" w:cs="Simplified Arabic"/>
          <w:color w:val="000000"/>
          <w:sz w:val="34"/>
          <w:szCs w:val="34"/>
          <w:rtl/>
          <w:lang w:bidi="ar-YE"/>
        </w:rPr>
        <w:t>، تزوجها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وجعل عتقها صداقها.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فضائلها: أنها كانت امرأة مباركة، ففي سنن أبي داود من حديث عائشة قالت: فما رأينا امرأة كانت أعظم بركة على قومها منها «أُعْتِقَ فِي سَبَبِهَا مِئَةُ أَهْلِ بَيْتٍ مِنْ بَنِي الْمُصْطَلِقِ»</w:t>
      </w:r>
      <w:r w:rsidRPr="00F049D3">
        <w:rPr>
          <w:rFonts w:ascii="Simplified Arabic" w:hAnsi="Simplified Arabic" w:cs="Simplified Arabic"/>
          <w:color w:val="000000"/>
          <w:sz w:val="40"/>
          <w:szCs w:val="40"/>
          <w:vertAlign w:val="superscript"/>
          <w:rtl/>
          <w:lang w:bidi="ar-YE"/>
        </w:rPr>
        <w:footnoteReference w:id="45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وكانت كثيرة الصيام والذكر، ففي صحيح البخاري من حديث جويرية بنت الحارث: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دَخَلَ عَلَيْهَا يَوْمَ الْجُمُعَةِ وَهِيَ صَائِمَةٌ، فَقَالَ: «</w:t>
      </w:r>
      <w:r w:rsidRPr="00F049D3">
        <w:rPr>
          <w:rFonts w:ascii="Simplified Arabic" w:hAnsi="Simplified Arabic" w:cs="Simplified Arabic"/>
          <w:b/>
          <w:bCs/>
          <w:color w:val="000000"/>
          <w:sz w:val="34"/>
          <w:szCs w:val="34"/>
          <w:rtl/>
          <w:lang w:bidi="ar-YE"/>
        </w:rPr>
        <w:t xml:space="preserve">أَصُمْتِ أَمْسِ؟» </w:t>
      </w:r>
      <w:r w:rsidRPr="00F049D3">
        <w:rPr>
          <w:rFonts w:ascii="Simplified Arabic" w:hAnsi="Simplified Arabic" w:cs="Simplified Arabic"/>
          <w:color w:val="000000"/>
          <w:sz w:val="34"/>
          <w:szCs w:val="34"/>
          <w:rtl/>
          <w:lang w:bidi="ar-YE"/>
        </w:rPr>
        <w:t>قَالَتْ: لَا،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تُرِيدِينَ أَنْ تَصُومِي غَدًا؟» </w:t>
      </w:r>
      <w:r w:rsidRPr="00F049D3">
        <w:rPr>
          <w:rFonts w:ascii="Simplified Arabic" w:hAnsi="Simplified Arabic" w:cs="Simplified Arabic"/>
          <w:color w:val="000000"/>
          <w:sz w:val="34"/>
          <w:szCs w:val="34"/>
          <w:rtl/>
          <w:lang w:bidi="ar-YE"/>
        </w:rPr>
        <w:t>قَالَتْ: لَا، قَالَ: «</w:t>
      </w:r>
      <w:r w:rsidRPr="00F049D3">
        <w:rPr>
          <w:rFonts w:ascii="Simplified Arabic" w:hAnsi="Simplified Arabic" w:cs="Simplified Arabic"/>
          <w:b/>
          <w:bCs/>
          <w:color w:val="000000"/>
          <w:sz w:val="34"/>
          <w:szCs w:val="34"/>
          <w:rtl/>
          <w:lang w:bidi="ar-YE"/>
        </w:rPr>
        <w:t>فَأَفْطِرِي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5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ومنهن أم المؤمنين صفية بنت حيي بن أخطب</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فضائلها: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إِنَّكِ لَابْنَةُ نَبِيٍّ، وَإِنَّ </w:t>
      </w:r>
      <w:r w:rsidRPr="00F049D3">
        <w:rPr>
          <w:rFonts w:ascii="Simplified Arabic" w:hAnsi="Simplified Arabic" w:cs="Simplified Arabic"/>
          <w:b/>
          <w:bCs/>
          <w:color w:val="000000"/>
          <w:sz w:val="34"/>
          <w:szCs w:val="34"/>
          <w:rtl/>
          <w:lang w:bidi="ar-YE"/>
        </w:rPr>
        <w:lastRenderedPageBreak/>
        <w:t>عَمَّكِ لَنَبِيٌّ، وَإِنَّكِ تَحْتَ نَبِيٍّ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6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وقد اشتهرت بالإنفاق والبذل، قال ابن كثير: «كانت من سيدات النساء عبادة، وورعًا، وزهادة، وبرًا، وصدقة»</w:t>
      </w:r>
      <w:r w:rsidRPr="00F049D3">
        <w:rPr>
          <w:rFonts w:ascii="Simplified Arabic" w:hAnsi="Simplified Arabic" w:cs="Simplified Arabic"/>
          <w:color w:val="000000"/>
          <w:sz w:val="40"/>
          <w:szCs w:val="40"/>
          <w:vertAlign w:val="superscript"/>
          <w:rtl/>
          <w:lang w:bidi="ar-YE"/>
        </w:rPr>
        <w:footnoteReference w:id="46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ومنهن أم المؤمنين أم حبيبة رَمْلَةُ بِنتُ أبي سفيان بن صخر بن حرب الأموية القرشية</w:t>
      </w:r>
      <w:r w:rsidRPr="00F049D3">
        <w:rPr>
          <w:rFonts w:ascii="Simplified Arabic" w:hAnsi="Simplified Arabic" w:cs="Simplified Arabic"/>
          <w:color w:val="000000"/>
          <w:sz w:val="34"/>
          <w:szCs w:val="34"/>
          <w:rtl/>
          <w:lang w:bidi="ar-YE"/>
        </w:rPr>
        <w:t>، وليس في أزواجه من هي أقرب نسبًا إليه منها.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فضائلها: هجرتها إلى الحبشة مع زوجها، وقد 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لأهل الهجرة إلى الحبشة: «</w:t>
      </w:r>
      <w:r w:rsidRPr="00F049D3">
        <w:rPr>
          <w:rFonts w:ascii="Simplified Arabic" w:hAnsi="Simplified Arabic" w:cs="Simplified Arabic"/>
          <w:b/>
          <w:bCs/>
          <w:color w:val="000000"/>
          <w:sz w:val="34"/>
          <w:szCs w:val="34"/>
          <w:rtl/>
          <w:lang w:bidi="ar-YE"/>
        </w:rPr>
        <w:t>لَكُمْ أَنْتُمْ يَا أَهْلَ السَّفِينَةِ هِجْرَتَانِ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6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وقد روت الكثير من الأحاديث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قال ابن كثير: «كانت أم حبيبة من سيدات أمهات المؤمنين، ومن العابدات الورعات»</w:t>
      </w:r>
      <w:r w:rsidRPr="00F049D3">
        <w:rPr>
          <w:rFonts w:ascii="Simplified Arabic" w:hAnsi="Simplified Arabic" w:cs="Simplified Arabic"/>
          <w:color w:val="000000"/>
          <w:sz w:val="40"/>
          <w:szCs w:val="40"/>
          <w:vertAlign w:val="superscript"/>
          <w:rtl/>
          <w:lang w:bidi="ar-YE"/>
        </w:rPr>
        <w:footnoteReference w:id="46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ومنهن أم المؤمنين ميمونة بنت الحارث بن حزن الهلالية</w:t>
      </w:r>
      <w:r w:rsidRPr="00F049D3">
        <w:rPr>
          <w:rFonts w:ascii="Simplified Arabic" w:hAnsi="Simplified Arabic" w:cs="Simplified Arabic"/>
          <w:color w:val="000000"/>
          <w:sz w:val="34"/>
          <w:szCs w:val="34"/>
          <w:rtl/>
          <w:lang w:bidi="ar-YE"/>
        </w:rPr>
        <w:t xml:space="preserve"> وهي أخت زينب بنت خزيمة لأمها أم المؤمنين وأم المساكين.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فضائلها: أنها روت الكثير من الأحاديث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قالت عائشة عنها: أما إنها كانت من أتقانا، وأوصلنا للرحم</w:t>
      </w:r>
      <w:r w:rsidRPr="00F049D3">
        <w:rPr>
          <w:rFonts w:ascii="Simplified Arabic" w:hAnsi="Simplified Arabic" w:cs="Simplified Arabic"/>
          <w:color w:val="000000"/>
          <w:sz w:val="40"/>
          <w:szCs w:val="40"/>
          <w:vertAlign w:val="superscript"/>
          <w:rtl/>
          <w:lang w:bidi="ar-YE"/>
        </w:rPr>
        <w:footnoteReference w:id="46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وكانت ميمونة آخر امرأة تزوجها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ممن دخل بهن. 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«ولا خلاف أنه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توفي عن تسع، وكان يقسم منهن لثمان عائشة، وحفصة، وزينب بنت جحش، وأم سلمة، وصفية، وحبيبة، وميمونة، وسودة، وجويرية، وأول نسائه لحوقًا به بعد </w:t>
      </w:r>
      <w:r w:rsidRPr="00F049D3">
        <w:rPr>
          <w:rFonts w:ascii="Simplified Arabic" w:hAnsi="Simplified Arabic" w:cs="Simplified Arabic"/>
          <w:color w:val="000000"/>
          <w:sz w:val="34"/>
          <w:szCs w:val="34"/>
          <w:rtl/>
          <w:lang w:bidi="ar-YE"/>
        </w:rPr>
        <w:lastRenderedPageBreak/>
        <w:t>وفاته زينب بنت جحش سنة عشرين، وآخرهن موتًا أم سلمة سنة اثنين وستين في خلافة يزيد»</w:t>
      </w:r>
      <w:r w:rsidRPr="00F049D3">
        <w:rPr>
          <w:rFonts w:ascii="Simplified Arabic" w:hAnsi="Simplified Arabic" w:cs="Simplified Arabic"/>
          <w:color w:val="000000"/>
          <w:sz w:val="40"/>
          <w:szCs w:val="40"/>
          <w:vertAlign w:val="superscript"/>
          <w:rtl/>
          <w:lang w:bidi="ar-YE"/>
        </w:rPr>
        <w:footnoteReference w:id="46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السادسة والعشرون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سورة العلق</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995A9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 الله أنزل القرآن العظيم لتدبره والعمل به، قال تعالى: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أَفَلاَ يَتَدَبَّرُونَ الْقُرْآنَ أَمْ عَلَى قُلُوبٍ أَقْفَالُهَا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[محمد</w:t>
      </w:r>
      <w:r w:rsidR="00995A9D" w:rsidRPr="00F049D3">
        <w:rPr>
          <w:rFonts w:ascii="Simplified Arabic" w:hAnsi="Simplified Arabic" w:cs="Simplified Arabic"/>
          <w:color w:val="000000"/>
          <w:szCs w:val="28"/>
          <w:rtl/>
          <w:lang w:bidi="ar-YE"/>
        </w:rPr>
        <w:t>:24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ومن سور القرآن العظيم التي تتكرر على أسماعنا ونحن بحاجة إلى تدبرها ومعرفة ما فيها من الحكم العظيمة والفوائد الجليلة: (سورة العلق)، وهي أول ما نزل من القرآن، فإنها نزلت عليه في مبادئ النبوة إذ كان لا يدري ما الكتاب ولا الإيمان، فجاءه جبريل</w:t>
      </w:r>
      <w:r w:rsidR="00FC5A6A" w:rsidRPr="00F049D3">
        <w:rPr>
          <w:rFonts w:ascii="Simplified Arabic" w:hAnsi="Simplified Arabic" w:cs="Simplified Arabic"/>
          <w:color w:val="000000"/>
          <w:sz w:val="34"/>
          <w:szCs w:val="34"/>
          <w:rtl/>
          <w:lang w:bidi="ar-YE"/>
        </w:rPr>
        <w:t xml:space="preserve"> عليه الصلاة والسلام</w:t>
      </w:r>
      <w:r w:rsidRPr="00F049D3">
        <w:rPr>
          <w:rFonts w:ascii="Simplified Arabic" w:hAnsi="Simplified Arabic" w:cs="Simplified Arabic"/>
          <w:color w:val="000000"/>
          <w:sz w:val="34"/>
          <w:szCs w:val="34"/>
          <w:rtl/>
          <w:lang w:bidi="ar-YE"/>
        </w:rPr>
        <w:t xml:space="preserve"> بالرسالة وأمره أن يقرأ فامتنع وقال: «</w:t>
      </w:r>
      <w:r w:rsidRPr="00F049D3">
        <w:rPr>
          <w:rFonts w:ascii="Simplified Arabic" w:hAnsi="Simplified Arabic" w:cs="Simplified Arabic"/>
          <w:b/>
          <w:bCs/>
          <w:color w:val="000000"/>
          <w:sz w:val="34"/>
          <w:szCs w:val="34"/>
          <w:rtl/>
          <w:lang w:bidi="ar-YE"/>
        </w:rPr>
        <w:t>مَا أَنَا بِقَارِئٍ</w:t>
      </w:r>
      <w:r w:rsidRPr="00F049D3">
        <w:rPr>
          <w:rFonts w:ascii="Simplified Arabic" w:hAnsi="Simplified Arabic" w:cs="Simplified Arabic"/>
          <w:color w:val="000000"/>
          <w:sz w:val="34"/>
          <w:szCs w:val="34"/>
          <w:rtl/>
          <w:lang w:bidi="ar-YE"/>
        </w:rPr>
        <w:t xml:space="preserve">» فَلَم يَزَلْ بِهِ حَتَّى قَرَأَ، فَأَنزَلَ عَلَيهِ: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اقْرَأْ بِاسْمِ رَبِّكَ الَّذِي خَلَق</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66"/>
      </w:r>
      <w:r w:rsidR="00995A9D" w:rsidRPr="00F049D3">
        <w:rPr>
          <w:rFonts w:ascii="Simplified Arabic" w:hAnsi="Simplified Arabic" w:cs="Simplified Arabic"/>
          <w:color w:val="000000"/>
          <w:szCs w:val="28"/>
          <w:rtl/>
          <w:lang w:bidi="ar-YE"/>
        </w:rPr>
        <w:t>[العلق:1]</w:t>
      </w:r>
      <w:r w:rsidR="00995A9D" w:rsidRPr="00F049D3">
        <w:rPr>
          <w:rFonts w:ascii="Simplified Arabic" w:hAnsi="Simplified Arabic" w:cs="Simplified Arabic"/>
          <w:color w:val="000000"/>
          <w:sz w:val="34"/>
          <w:szCs w:val="34"/>
          <w:rtl/>
          <w:lang w:bidi="ar-YE"/>
        </w:rPr>
        <w:t>.</w:t>
      </w:r>
    </w:p>
    <w:p w:rsidR="005256A1" w:rsidRPr="00F049D3" w:rsidRDefault="005256A1" w:rsidP="00995A9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عائشة قالت: أَوَّلُ مَا بُدِئَ بِهِ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مِنَ الْوَحْيِ الرُّؤْيَا الصَّالِحَةُ فِي النَّوْمِ، فَكَانَ لَا يَرَى رُؤْيَا إِلَّا جَاءَتْ مِثْلَ فَلَقِ الصُّبْحِ، ثُمَّ حُبِّبَ إِلَيْهِ الْخَلَاءُ وَكَانَ يَخْلُو بِغَارِ حِرَاءٍ، فَيَتَحَنَّثُ فِيهِ وَهُوَ التَّعَبُّدُ اللَّيَالِيَ ذَوَاتِ الْعَدَدِ، قَبْلَ أَنْ يَنْزِعَ إِلَى أَهْلِهِ وَيَتَزَوَّدُ لِذَلِكَ، ثُمَّ يَرْجِعُ إِلَى خَدِيجَةَ فَيَتَزَوَّدُ لِمِثْلِهَا</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 xml:space="preserve">حَتَّى جَاءَهُ الْحَقُّ وَهُوَ فِي غَارِ حِرَاءٍ، فَجَاءَهُ الْمَلَكُ، فَقَالَ: اقْرَأْ، قَالَ: </w:t>
      </w:r>
      <w:r w:rsidRPr="00F049D3">
        <w:rPr>
          <w:rFonts w:ascii="Simplified Arabic" w:hAnsi="Simplified Arabic" w:cs="Simplified Arabic"/>
          <w:b/>
          <w:bCs/>
          <w:color w:val="000000"/>
          <w:sz w:val="34"/>
          <w:szCs w:val="34"/>
          <w:rtl/>
          <w:lang w:bidi="ar-YE"/>
        </w:rPr>
        <w:t>«مَا أَنَا بِقَارِئٍ»</w:t>
      </w:r>
      <w:r w:rsidRPr="00F049D3">
        <w:rPr>
          <w:rFonts w:ascii="Simplified Arabic" w:hAnsi="Simplified Arabic" w:cs="Simplified Arabic"/>
          <w:color w:val="000000"/>
          <w:sz w:val="34"/>
          <w:szCs w:val="34"/>
          <w:rtl/>
          <w:lang w:bidi="ar-YE"/>
        </w:rPr>
        <w:t>،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فَأَخَذَنِي فَغَطَّنِي حَتَّى بَلَغَ </w:t>
      </w:r>
      <w:r w:rsidRPr="00F049D3">
        <w:rPr>
          <w:rFonts w:ascii="Simplified Arabic" w:hAnsi="Simplified Arabic" w:cs="Simplified Arabic"/>
          <w:b/>
          <w:bCs/>
          <w:color w:val="000000"/>
          <w:sz w:val="34"/>
          <w:szCs w:val="34"/>
          <w:rtl/>
          <w:lang w:bidi="ar-YE"/>
        </w:rPr>
        <w:lastRenderedPageBreak/>
        <w:t>مِنِّي الْجَهْدَ، ثُمَّ أَرْسَلَنِي، فَقَالَ: اقْرَأْ»</w:t>
      </w:r>
      <w:r w:rsidRPr="00F049D3">
        <w:rPr>
          <w:rFonts w:ascii="Simplified Arabic" w:hAnsi="Simplified Arabic" w:cs="Simplified Arabic"/>
          <w:color w:val="000000"/>
          <w:sz w:val="34"/>
          <w:szCs w:val="34"/>
          <w:rtl/>
          <w:lang w:bidi="ar-YE"/>
        </w:rPr>
        <w:t>،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مَا أَنَا بِقَارِئٍ، فَأَخَذَنِي فَغَطَّنِي الثَّانِيَةَ، ثُمَّ أَرْسَلَنِي، فَقَالَ: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Backslanted"/>
          <w:color w:val="000000"/>
          <w:sz w:val="34"/>
          <w:szCs w:val="34"/>
          <w:rtl/>
          <w:lang w:bidi="ar-YE"/>
        </w:rPr>
        <w:t> </w:t>
      </w:r>
      <w:r w:rsidR="00995A9D" w:rsidRPr="00F049D3">
        <w:rPr>
          <w:rFonts w:ascii="Simplified Arabic" w:hAnsi="Simplified Arabic" w:cs="Simplified Arabic"/>
          <w:b/>
          <w:bCs/>
          <w:color w:val="FF0000"/>
          <w:sz w:val="36"/>
          <w:szCs w:val="36"/>
          <w:rtl/>
        </w:rPr>
        <w:t xml:space="preserve"> اقْرَأْ بِاسْمِ رَبِّكَ الَّذِي خَلَق</w:t>
      </w:r>
      <w:r w:rsidR="00FC5A6A" w:rsidRPr="00F049D3">
        <w:rPr>
          <w:rFonts w:ascii="Simplified Arabic" w:hAnsi="Simplified Arabic" w:cs="Simplified Arabic"/>
          <w:color w:val="000000"/>
          <w:sz w:val="34"/>
          <w:szCs w:val="34"/>
          <w:rtl/>
          <w:lang w:bidi="ar-YE"/>
        </w:rPr>
        <w:t xml:space="preserve"> </w:t>
      </w:r>
      <w:r w:rsidR="00995A9D" w:rsidRPr="00F049D3">
        <w:rPr>
          <w:rFonts w:ascii="Simplified Arabic" w:hAnsi="Simplified Arabic" w:cs="Simplified Arabic"/>
          <w:color w:val="000000"/>
          <w:sz w:val="34"/>
          <w:szCs w:val="34"/>
          <w:rtl/>
          <w:lang w:bidi="ar-YE"/>
        </w:rPr>
        <w:t xml:space="preserve">* </w:t>
      </w:r>
      <w:r w:rsidR="00995A9D" w:rsidRPr="00F049D3">
        <w:rPr>
          <w:rFonts w:ascii="Simplified Arabic" w:hAnsi="Simplified Arabic" w:cs="Simplified Arabic"/>
          <w:b/>
          <w:bCs/>
          <w:color w:val="FF0000"/>
          <w:sz w:val="36"/>
          <w:szCs w:val="36"/>
          <w:rtl/>
        </w:rPr>
        <w:t>خَلَقَ الإِنسَانَ مِنْ عَلَق</w:t>
      </w:r>
      <w:r w:rsidR="00995A9D" w:rsidRPr="00F049D3">
        <w:rPr>
          <w:rFonts w:ascii="Simplified Arabic" w:hAnsi="Simplified Arabic" w:cs="Simplified Arabic"/>
          <w:color w:val="000000"/>
          <w:sz w:val="34"/>
          <w:szCs w:val="34"/>
          <w:rtl/>
          <w:lang w:bidi="ar-YE"/>
        </w:rPr>
        <w:t xml:space="preserve"> * </w:t>
      </w:r>
      <w:r w:rsidR="00995A9D" w:rsidRPr="00F049D3">
        <w:rPr>
          <w:rFonts w:ascii="Simplified Arabic" w:hAnsi="Simplified Arabic" w:cs="Simplified Arabic"/>
          <w:b/>
          <w:bCs/>
          <w:color w:val="FF0000"/>
          <w:sz w:val="36"/>
          <w:szCs w:val="36"/>
          <w:rtl/>
        </w:rPr>
        <w:t>اقْرَأْ وَرَبُّكَ الأَكْرَم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[العلق</w:t>
      </w:r>
      <w:r w:rsidR="00995A9D" w:rsidRPr="00F049D3">
        <w:rPr>
          <w:rFonts w:ascii="Simplified Arabic" w:hAnsi="Simplified Arabic" w:cs="Simplified Arabic"/>
          <w:color w:val="000000"/>
          <w:szCs w:val="28"/>
          <w:rtl/>
          <w:lang w:bidi="ar-YE"/>
        </w:rPr>
        <w:t>:1-3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67"/>
      </w:r>
      <w:r w:rsidRPr="00F049D3">
        <w:rPr>
          <w:rFonts w:ascii="Simplified Arabic" w:hAnsi="Simplified Arabic" w:cs="Simplified Arabic"/>
          <w:color w:val="000000"/>
          <w:szCs w:val="34"/>
          <w:rtl/>
          <w:lang w:bidi="ar-YE"/>
        </w:rPr>
        <w:t>.</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كثير</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«فأول شيء نزل من القرآن الآيات الكريمات المباركات، وهن أول رحمة رحم الله بها العباد، وأول نعمة أنعم الله بها عليهم، وفيها تنبيه على ابتداء خلق الإنسان من علقة، وأن من كرمه تعالى أن علَّم الإنسان ما لم يعلم، فشرَّفه وكرَّمه بالعلم، وهو القدر الذي امتاز به أبو البرية آدم على الملائكة، والعلم تارة يكون في الأذهان، وتارة يكون في اللسان، وتارة يكون في الكتابة بالبنان، ذهني، ولفظي، ورسمي، والرسمي يستلزمها من غير عكس، فلهذا قال: </w:t>
      </w:r>
      <w:r w:rsidR="00995A9D"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Backslanted"/>
          <w:color w:val="000000"/>
          <w:sz w:val="34"/>
          <w:szCs w:val="34"/>
          <w:rtl/>
          <w:lang w:bidi="ar-YE"/>
        </w:rPr>
        <w:t> </w:t>
      </w:r>
      <w:r w:rsidR="00995A9D" w:rsidRPr="00F049D3">
        <w:rPr>
          <w:rFonts w:ascii="Simplified Arabic" w:hAnsi="Simplified Arabic" w:cs="Simplified Arabic"/>
          <w:b/>
          <w:bCs/>
          <w:color w:val="FF0000"/>
          <w:sz w:val="36"/>
          <w:szCs w:val="36"/>
          <w:rtl/>
        </w:rPr>
        <w:t xml:space="preserve"> اقْرَأْ بِاسْمِ رَبِّكَ الَّذِي خَلَق</w:t>
      </w:r>
      <w:r w:rsidR="00FC5A6A" w:rsidRPr="00F049D3">
        <w:rPr>
          <w:rFonts w:ascii="Simplified Arabic" w:hAnsi="Simplified Arabic" w:cs="Simplified Arabic"/>
          <w:color w:val="000000"/>
          <w:sz w:val="34"/>
          <w:szCs w:val="34"/>
          <w:rtl/>
          <w:lang w:bidi="ar-YE"/>
        </w:rPr>
        <w:t xml:space="preserve"> </w:t>
      </w:r>
      <w:r w:rsidR="00995A9D" w:rsidRPr="00F049D3">
        <w:rPr>
          <w:rFonts w:ascii="Simplified Arabic" w:hAnsi="Simplified Arabic" w:cs="Simplified Arabic"/>
          <w:color w:val="000000"/>
          <w:sz w:val="34"/>
          <w:szCs w:val="34"/>
          <w:rtl/>
          <w:lang w:bidi="ar-YE"/>
        </w:rPr>
        <w:t xml:space="preserve">* </w:t>
      </w:r>
      <w:r w:rsidR="00995A9D" w:rsidRPr="00F049D3">
        <w:rPr>
          <w:rFonts w:ascii="Simplified Arabic" w:hAnsi="Simplified Arabic" w:cs="Simplified Arabic"/>
          <w:b/>
          <w:bCs/>
          <w:color w:val="FF0000"/>
          <w:sz w:val="36"/>
          <w:szCs w:val="36"/>
          <w:rtl/>
        </w:rPr>
        <w:t>خَلَقَ الإِنسَانَ مِنْ عَلَق</w:t>
      </w:r>
      <w:r w:rsidR="00995A9D" w:rsidRPr="00F049D3">
        <w:rPr>
          <w:rFonts w:ascii="Simplified Arabic" w:hAnsi="Simplified Arabic" w:cs="Simplified Arabic"/>
          <w:color w:val="000000"/>
          <w:sz w:val="34"/>
          <w:szCs w:val="34"/>
          <w:rtl/>
          <w:lang w:bidi="ar-YE"/>
        </w:rPr>
        <w:t xml:space="preserve"> * </w:t>
      </w:r>
      <w:r w:rsidR="00995A9D" w:rsidRPr="00F049D3">
        <w:rPr>
          <w:rFonts w:ascii="Simplified Arabic" w:hAnsi="Simplified Arabic" w:cs="Simplified Arabic"/>
          <w:b/>
          <w:bCs/>
          <w:color w:val="FF0000"/>
          <w:sz w:val="36"/>
          <w:szCs w:val="36"/>
          <w:rtl/>
        </w:rPr>
        <w:t>اقْرَأْ وَرَبُّكَ الأَكْرَم</w:t>
      </w:r>
      <w:r w:rsidR="00995A9D" w:rsidRPr="00F049D3">
        <w:rPr>
          <w:rFonts w:ascii="Simplified Arabic" w:hAnsi="Simplified Arabic" w:cs="Simplified Arabic"/>
          <w:color w:val="000000"/>
          <w:sz w:val="34"/>
          <w:szCs w:val="34"/>
          <w:rtl/>
          <w:lang w:bidi="ar-YE"/>
        </w:rPr>
        <w:t xml:space="preserve"> *</w:t>
      </w:r>
      <w:r w:rsidR="00995A9D" w:rsidRPr="00F049D3">
        <w:rPr>
          <w:rFonts w:ascii="Simplified Arabic" w:hAnsi="Simplified Arabic" w:cs="Simplified Arabic"/>
          <w:b/>
          <w:bCs/>
          <w:color w:val="FF0000"/>
          <w:sz w:val="36"/>
          <w:szCs w:val="36"/>
          <w:rtl/>
        </w:rPr>
        <w:t xml:space="preserve"> الَّذِي عَلَّمَ بِالْقَلَم</w:t>
      </w:r>
      <w:r w:rsidR="00995A9D" w:rsidRPr="00F049D3">
        <w:rPr>
          <w:rFonts w:ascii="Simplified Arabic" w:hAnsi="Simplified Arabic" w:cs="Simplified Arabic"/>
          <w:color w:val="000000"/>
          <w:sz w:val="34"/>
          <w:szCs w:val="34"/>
          <w:rtl/>
          <w:lang w:bidi="ar-YE"/>
        </w:rPr>
        <w:t xml:space="preserve"> * </w:t>
      </w:r>
      <w:r w:rsidR="00995A9D" w:rsidRPr="00F049D3">
        <w:rPr>
          <w:rFonts w:ascii="Simplified Arabic" w:hAnsi="Simplified Arabic" w:cs="Simplified Arabic"/>
          <w:b/>
          <w:bCs/>
          <w:color w:val="FF0000"/>
          <w:sz w:val="36"/>
          <w:szCs w:val="36"/>
          <w:rtl/>
        </w:rPr>
        <w:t>عَلَّمَ الإِنسَانَ مَا لَمْ يَعْلَم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[العلق</w:t>
      </w:r>
      <w:r w:rsidR="00995A9D" w:rsidRPr="00F049D3">
        <w:rPr>
          <w:rFonts w:ascii="Simplified Arabic" w:hAnsi="Simplified Arabic" w:cs="Simplified Arabic"/>
          <w:color w:val="000000"/>
          <w:szCs w:val="28"/>
          <w:rtl/>
          <w:lang w:bidi="ar-YE"/>
        </w:rPr>
        <w:t>:1-5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وفي الحديث: «</w:t>
      </w:r>
      <w:r w:rsidRPr="00F049D3">
        <w:rPr>
          <w:rFonts w:ascii="Simplified Arabic" w:hAnsi="Simplified Arabic" w:cs="Simplified Arabic"/>
          <w:b/>
          <w:bCs/>
          <w:color w:val="000000"/>
          <w:sz w:val="34"/>
          <w:szCs w:val="34"/>
          <w:rtl/>
          <w:lang w:bidi="ar-YE"/>
        </w:rPr>
        <w:t>قَيِّدُوا الْعِلْمَ</w:t>
      </w:r>
      <w:r w:rsidRPr="00F049D3">
        <w:rPr>
          <w:rFonts w:ascii="Simplified Arabic" w:hAnsi="Simplified Arabic" w:cs="Simplified Arabic"/>
          <w:color w:val="000000"/>
          <w:sz w:val="34"/>
          <w:szCs w:val="34"/>
          <w:rtl/>
          <w:lang w:bidi="ar-YE"/>
        </w:rPr>
        <w:t>»، قُلْتُ: وَمَا تَقْيِيدُهُ؟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كِتَابَتُهُ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68"/>
      </w:r>
      <w:r w:rsidRPr="00F049D3">
        <w:rPr>
          <w:rFonts w:ascii="Simplified Arabic" w:hAnsi="Simplified Arabic" w:cs="Simplified Arabic"/>
          <w:color w:val="000000"/>
          <w:sz w:val="40"/>
          <w:szCs w:val="40"/>
          <w:vertAlign w:val="superscript"/>
          <w:rtl/>
          <w:lang w:bidi="ar-YE"/>
        </w:rPr>
        <w:footnoteReference w:id="469"/>
      </w:r>
      <w:r w:rsidRPr="00F049D3">
        <w:rPr>
          <w:rFonts w:ascii="Simplified Arabic" w:hAnsi="Simplified Arabic" w:cs="Simplified Arabic"/>
          <w:color w:val="000000"/>
          <w:szCs w:val="34"/>
          <w:rtl/>
          <w:lang w:bidi="ar-YE"/>
        </w:rPr>
        <w:t>.</w:t>
      </w:r>
    </w:p>
    <w:p w:rsidR="005256A1" w:rsidRPr="00F049D3" w:rsidRDefault="005256A1" w:rsidP="00995A9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خَلَقَ الإِنسَانَ مِنْ عَلَق</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vertAlign w:val="superscript"/>
          <w:rtl/>
          <w:lang w:bidi="ar-YE"/>
        </w:rPr>
        <w:t xml:space="preserve"> </w:t>
      </w:r>
      <w:r w:rsidRPr="00F049D3">
        <w:rPr>
          <w:rFonts w:ascii="Simplified Arabic" w:hAnsi="Simplified Arabic" w:cs="Simplified Arabic"/>
          <w:color w:val="000000"/>
          <w:sz w:val="34"/>
          <w:szCs w:val="34"/>
          <w:rtl/>
          <w:lang w:bidi="ar-YE"/>
        </w:rPr>
        <w:t>أي: من دم، والعلقة الدم الجامد، وإذا جرى فهو المسفوح، وخص الإنسان بالذكر تشريفًا له، وقيل: أراد أن يبيِّن قدر نعمته عليه بأن خلقه من علقة مهينة حتى صار بشرًا سويًّا، وعاقلًا مميزًا</w:t>
      </w:r>
      <w:r w:rsidRPr="00F049D3">
        <w:rPr>
          <w:rFonts w:ascii="Simplified Arabic" w:hAnsi="Simplified Arabic" w:cs="Simplified Arabic"/>
          <w:color w:val="000000"/>
          <w:sz w:val="40"/>
          <w:szCs w:val="40"/>
          <w:vertAlign w:val="superscript"/>
          <w:rtl/>
          <w:lang w:bidi="ar-YE"/>
        </w:rPr>
        <w:footnoteReference w:id="470"/>
      </w:r>
      <w:r w:rsidRPr="00F049D3">
        <w:rPr>
          <w:rFonts w:ascii="Simplified Arabic" w:hAnsi="Simplified Arabic" w:cs="Simplified Arabic"/>
          <w:color w:val="000000"/>
          <w:szCs w:val="34"/>
          <w:rtl/>
          <w:lang w:bidi="ar-YE"/>
        </w:rPr>
        <w:t>.</w:t>
      </w:r>
    </w:p>
    <w:p w:rsidR="005256A1" w:rsidRPr="00F049D3" w:rsidRDefault="005256A1" w:rsidP="00995A9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تعالى: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اقْرَأْ وَرَبُّكَ الأَكْرَم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أي: كثير الصفات واسعها، كثير الكرم </w:t>
      </w:r>
      <w:r w:rsidRPr="00F049D3">
        <w:rPr>
          <w:rFonts w:ascii="Simplified Arabic" w:hAnsi="Simplified Arabic" w:cs="Simplified Arabic"/>
          <w:color w:val="000000"/>
          <w:sz w:val="34"/>
          <w:szCs w:val="34"/>
          <w:rtl/>
          <w:lang w:bidi="ar-YE"/>
        </w:rPr>
        <w:lastRenderedPageBreak/>
        <w:t>والإحسان، واسع الجود الذي من كرمه أن علَّم بالقلم</w:t>
      </w:r>
      <w:r w:rsidRPr="00F049D3">
        <w:rPr>
          <w:rFonts w:ascii="Simplified Arabic" w:hAnsi="Simplified Arabic" w:cs="Simplified Arabic"/>
          <w:color w:val="000000"/>
          <w:sz w:val="40"/>
          <w:szCs w:val="40"/>
          <w:vertAlign w:val="superscript"/>
          <w:rtl/>
          <w:lang w:bidi="ar-YE"/>
        </w:rPr>
        <w:footnoteReference w:id="471"/>
      </w:r>
      <w:r w:rsidRPr="00F049D3">
        <w:rPr>
          <w:rFonts w:ascii="Simplified Arabic" w:hAnsi="Simplified Arabic" w:cs="Simplified Arabic"/>
          <w:color w:val="000000"/>
          <w:szCs w:val="34"/>
          <w:rtl/>
          <w:lang w:bidi="ar-YE"/>
        </w:rPr>
        <w:t>.</w:t>
      </w:r>
    </w:p>
    <w:p w:rsidR="005256A1" w:rsidRPr="00F049D3" w:rsidRDefault="005256A1" w:rsidP="00995A9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تعالى: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الَّذِي عَلَّمَ بِالْقَلَم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«يعني: علَّم الإنسان الخط بالقلم، قال قتادة: القلم نعمة من الله تعالى عظيمة، لولا ذلك لم يقم دين ولم يصلح عيش. فدل على كمال كرمه</w:t>
      </w:r>
      <w:r w:rsidR="00FC5A6A" w:rsidRPr="00F049D3">
        <w:rPr>
          <w:rFonts w:ascii="Simplified Arabic" w:hAnsi="Simplified Arabic" w:cs="Simplified Arabic"/>
          <w:color w:val="000000"/>
          <w:sz w:val="34"/>
          <w:szCs w:val="34"/>
          <w:rtl/>
          <w:lang w:bidi="ar-YE"/>
        </w:rPr>
        <w:t xml:space="preserve"> سبحانه</w:t>
      </w:r>
      <w:r w:rsidRPr="00F049D3">
        <w:rPr>
          <w:rFonts w:ascii="Simplified Arabic" w:hAnsi="Simplified Arabic" w:cs="Simplified Arabic"/>
          <w:color w:val="000000"/>
          <w:sz w:val="34"/>
          <w:szCs w:val="34"/>
          <w:rtl/>
          <w:lang w:bidi="ar-YE"/>
        </w:rPr>
        <w:t xml:space="preserve"> بأنه علم عباده ما لم يعلموا، ونقلهم من ظلمة الجهل إلى نور العلم، ونبَّه على فضل علم الكتابة لما فيه من المنافع العظيمة التي لا يحيط بها إلا هو؛ وما دُوِّنَتِ العُلُومُ، وَلَا قُيِّدَتِ الحِكَمُ، وَلَا ضُبِطَتْ أَخبَارُ الأَوَّلِينَ وَمَقَالَاتُهُم، وَلَا كُتُبُ اللَّهِ المُنزَلَةُ إِلَّا بِالكِتَابَةِ، وَلَولَا هِيَ مَا استَقَامَتْ أُمُورُ الدِّينِ وَالدُّنيَا»</w:t>
      </w:r>
      <w:r w:rsidRPr="00F049D3">
        <w:rPr>
          <w:rFonts w:ascii="Simplified Arabic" w:hAnsi="Simplified Arabic" w:cs="Simplified Arabic"/>
          <w:color w:val="000000"/>
          <w:sz w:val="40"/>
          <w:szCs w:val="40"/>
          <w:vertAlign w:val="superscript"/>
          <w:rtl/>
          <w:lang w:bidi="ar-YE"/>
        </w:rPr>
        <w:footnoteReference w:id="47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أبو داود في سننه من حديث عبادة بن الصامت</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w:t>
      </w:r>
      <w:r w:rsidRPr="00F049D3">
        <w:rPr>
          <w:rFonts w:ascii="Simplified Arabic" w:hAnsi="Simplified Arabic" w:cs="Simplified Arabic"/>
          <w:b/>
          <w:bCs/>
          <w:color w:val="000000"/>
          <w:sz w:val="34"/>
          <w:szCs w:val="34"/>
          <w:rtl/>
          <w:lang w:bidi="ar-YE"/>
        </w:rPr>
        <w:t xml:space="preserve"> «إِنَّ أَوَّلَ مَا خَلَقَ اللَّهُ الْقَلَمَ، فَقَالَ لَهُ: اكْتُبْ، قَالَ: وَمَاذَا أَكْتُبُ؟ قَالَ: اكْتُبْ مَقَادِيرَ كُلِّ شَيْءٍ حَتَّى تَقُومَ السَّاعَةُ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73"/>
      </w:r>
      <w:r w:rsidRPr="00F049D3">
        <w:rPr>
          <w:rFonts w:ascii="Simplified Arabic" w:hAnsi="Simplified Arabic" w:cs="Simplified Arabic"/>
          <w:color w:val="000000"/>
          <w:szCs w:val="34"/>
          <w:rtl/>
          <w:lang w:bidi="ar-YE"/>
        </w:rPr>
        <w:t>.</w:t>
      </w:r>
    </w:p>
    <w:p w:rsidR="005256A1" w:rsidRPr="00F049D3" w:rsidRDefault="005256A1" w:rsidP="00995A9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تعالى: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عَلَّمَ الإِنسَانَ مَا لَمْ يَعْلَم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فإنه تعالى أخرجه من بطن أمه لا يعلم شيئًا، وجعل له السمع، والبصر، والفؤاد ويسر له أسباب العلم، قال تعالى: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وَاللّهُ أَخْرَجَكُم مِّن بُطُونِ أُمَّهَاتِكُمْ لاَ تَعْلَمُونَ شَيْئًا وَجَعَلَ لَكُمُ الْسَّمْعَ وَالأَبْصَارَ وَالأَفْئِدَةَ لَعَلَّكُمْ تَشْكُرُون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[النحل</w:t>
      </w:r>
      <w:r w:rsidR="00995A9D"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b/>
          <w:bCs/>
          <w:color w:val="000000"/>
          <w:szCs w:val="28"/>
          <w:rtl/>
          <w:lang w:bidi="ar-YE"/>
        </w:rPr>
        <w:t>78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r w:rsidR="00FC5A6A" w:rsidRPr="00F049D3">
        <w:rPr>
          <w:rFonts w:ascii="Simplified Arabic" w:hAnsi="Simplified Arabic" w:cs="Simplified Arabic"/>
          <w:color w:val="000000"/>
          <w:sz w:val="34"/>
          <w:szCs w:val="34"/>
          <w:rtl/>
          <w:lang w:bidi="ar-YE"/>
        </w:rPr>
        <w:t xml:space="preserve"> </w:t>
      </w:r>
    </w:p>
    <w:p w:rsidR="005256A1" w:rsidRPr="00F049D3" w:rsidRDefault="005256A1" w:rsidP="00995A9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كُلاًّ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أي: ما هكذا ينبغي أن يكون الإنسان أن ينعم عليه ربه بتسويته خلقه، وتعليمه ما لم يكن يعلم، وإنعامه بما لا كفء له، ثم يكفر بربه الذي فعل به ذلك ويطغى.</w:t>
      </w:r>
    </w:p>
    <w:p w:rsidR="005256A1" w:rsidRPr="00F049D3" w:rsidRDefault="005256A1" w:rsidP="00995A9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تعالى: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أَن رَّآهُ اسْتَغْنَى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«فالإنسان - لجهله وظلمه - إذا رأى </w:t>
      </w:r>
      <w:r w:rsidRPr="00F049D3">
        <w:rPr>
          <w:rFonts w:ascii="Simplified Arabic" w:hAnsi="Simplified Arabic" w:cs="Simplified Arabic"/>
          <w:color w:val="000000"/>
          <w:sz w:val="34"/>
          <w:szCs w:val="34"/>
          <w:rtl/>
          <w:lang w:bidi="ar-YE"/>
        </w:rPr>
        <w:lastRenderedPageBreak/>
        <w:t>نفسه غنيًا طغى وبغى وتجبر عن الهدى، ونسي أن إلى ربه الرجعى، ولم يخف الجزاء، بل ربما وصلت به الحال أنه يترك الهدى بنفسه ويدعو غيره إلى تركه، فينهى عن الصلاة التي هي أفضل أعمال الإيمان»</w:t>
      </w:r>
      <w:r w:rsidRPr="00F049D3">
        <w:rPr>
          <w:rFonts w:ascii="Simplified Arabic" w:hAnsi="Simplified Arabic" w:cs="Simplified Arabic"/>
          <w:color w:val="000000"/>
          <w:sz w:val="40"/>
          <w:szCs w:val="40"/>
          <w:vertAlign w:val="superscript"/>
          <w:rtl/>
          <w:lang w:bidi="ar-YE"/>
        </w:rPr>
        <w:footnoteReference w:id="47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ثم قال سبحانه: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إِنَّ إِلَى رَبِّكَ الرُّجْعَى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أي المصير والمرجع وسيحاسبك على ما فعلت.</w:t>
      </w:r>
    </w:p>
    <w:p w:rsidR="005256A1" w:rsidRPr="00F049D3" w:rsidRDefault="005256A1" w:rsidP="008659A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تعالى: </w:t>
      </w:r>
      <w:r w:rsidR="00FC5A6A" w:rsidRPr="00F049D3">
        <w:rPr>
          <w:rFonts w:ascii="Simplified Arabic" w:hAnsi="Simplified Arabic" w:cs="Simplified Arabic"/>
          <w:color w:val="000000"/>
          <w:sz w:val="34"/>
          <w:szCs w:val="34"/>
          <w:rtl/>
          <w:lang w:bidi="ar-YE"/>
        </w:rPr>
        <w:t>﴿</w:t>
      </w:r>
      <w:r w:rsidR="00995A9D" w:rsidRPr="00F049D3">
        <w:rPr>
          <w:rFonts w:ascii="Simplified Arabic" w:hAnsi="Simplified Arabic" w:cs="Simplified Arabic"/>
          <w:b/>
          <w:bCs/>
          <w:color w:val="FF0000"/>
          <w:sz w:val="36"/>
          <w:szCs w:val="36"/>
          <w:rtl/>
        </w:rPr>
        <w:t>أَرَأَيْتَ الَّذِي يَنْهَى</w:t>
      </w:r>
      <w:r w:rsidR="00995A9D" w:rsidRPr="00F049D3">
        <w:rPr>
          <w:rFonts w:ascii="Simplified Arabic" w:hAnsi="Simplified Arabic" w:cs="Simplified Arabic"/>
          <w:color w:val="000000"/>
          <w:sz w:val="34"/>
          <w:szCs w:val="34"/>
          <w:rtl/>
          <w:lang w:bidi="ar-YE"/>
        </w:rPr>
        <w:t xml:space="preserve"> * </w:t>
      </w:r>
      <w:r w:rsidR="00995A9D" w:rsidRPr="00F049D3">
        <w:rPr>
          <w:rFonts w:ascii="Simplified Arabic" w:hAnsi="Simplified Arabic" w:cs="Simplified Arabic"/>
          <w:b/>
          <w:bCs/>
          <w:color w:val="FF0000"/>
          <w:sz w:val="36"/>
          <w:szCs w:val="36"/>
          <w:rtl/>
        </w:rPr>
        <w:t>عَبْدًا إِذَا صَلَّى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نزلت في أبي جهل لعنه الله، توعد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على الصلاة عند البيت. روى مسلم في صحيحه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قَالَ أَبُو جَهْلٍ: هَلْ يُعَفِّرُ مُحَمَّدٌ وَجْهَهُ بَيْنَ أَظْهُرِكُمْ؟ قَالَ: فَقِيلَ: نَعَمْ، فَقَالَ: وَاللَّاتِ وَالْعُزَّى، لَئِنْ رَأَيْتُهُ يَفْعَلُ ذَلِكَ لَأَطَأَنَّ عَلَى رَقَبَتِهِ، أَوْ لَأُعَفِّرَنَّ وَجْهَهُ فِي التُّرَابِ، قَالَ: فَأَتَى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وَهُوَ يُصَلِّي زَعَمَ لِيَطَأَ رَقَبَتَهُ، قَالَ: فَمَا فَجِئَهُمْ مِنْهُ إِلَّا وَهُوَ يَنْكُصُ عَلَى عَقِبَيْهِ، وَيَتَّقِي بِيَدَيْهِ، قَالَ: فَقِيلَ لَهُ: مَا لَكَ؟ فَقَالَ: إِنَّ بَيْنِي وَبَيْنَهُ لَخَنْدَقًا مِنْ نَارٍ وَهَوْلًا وَأَجْنِحَةً،</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فأنزل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color w:val="000000"/>
          <w:sz w:val="34"/>
          <w:szCs w:val="34"/>
          <w:rtl/>
          <w:lang w:bidi="ar-YE"/>
        </w:rPr>
        <w:t xml:space="preserve">: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كَلاَّ إِنَّ الإِنسَانَ لَيَطْغَى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إلى قوله: ﴿</w:t>
      </w:r>
      <w:r w:rsidRPr="00F049D3">
        <w:rPr>
          <w:rFonts w:ascii="Simplified Arabic" w:hAnsi="Simplified Arabic" w:cs="Simplified Arabic Backslanted"/>
          <w:color w:val="000000"/>
          <w:sz w:val="34"/>
          <w:szCs w:val="34"/>
          <w:rtl/>
          <w:lang w:bidi="ar-YE"/>
        </w:rPr>
        <w:t> </w:t>
      </w:r>
      <w:r w:rsidR="008659AA" w:rsidRPr="00F049D3">
        <w:rPr>
          <w:rFonts w:ascii="Simplified Arabic" w:hAnsi="Simplified Arabic" w:cs="Simplified Arabic"/>
          <w:b/>
          <w:bCs/>
          <w:color w:val="FF0000"/>
          <w:sz w:val="36"/>
          <w:szCs w:val="36"/>
          <w:rtl/>
        </w:rPr>
        <w:t xml:space="preserve"> أَرَأَيْتَ إِن كَذَّبَ وَتَوَلَّى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يعني: أبا جهل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أَلَمْ يَعْلَمْ بِأَنَّ اللَّهَ يَرَى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إلى قوله: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كَلاَّ لاَ تُطِعْهُ وَاسْجُدْ وَاقْتَرِب</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7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رواية عن عبد الله 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قال: قَالَ أَبُو جَهْلٍ: لَئِنْ رَأَيْتُ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يُصَلِّي عِنْدَ الْكَعْبَةِ، لآتِيَنَّهُ حَتَّى أَطَأَ عَلَى عُنُقِهِ، قَالَ: فَقَالَ: «</w:t>
      </w:r>
      <w:r w:rsidRPr="00F049D3">
        <w:rPr>
          <w:rFonts w:ascii="Simplified Arabic" w:hAnsi="Simplified Arabic" w:cs="Simplified Arabic"/>
          <w:b/>
          <w:bCs/>
          <w:color w:val="000000"/>
          <w:sz w:val="34"/>
          <w:szCs w:val="34"/>
          <w:rtl/>
          <w:lang w:bidi="ar-YE"/>
        </w:rPr>
        <w:t>لَوْ فَعَلَ لَأَخَذَتْهُ الْمَلَائِكَةُ عِيَانًا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76"/>
      </w:r>
      <w:r w:rsidRPr="00F049D3">
        <w:rPr>
          <w:rFonts w:ascii="Simplified Arabic" w:hAnsi="Simplified Arabic" w:cs="Simplified Arabic"/>
          <w:color w:val="000000"/>
          <w:szCs w:val="34"/>
          <w:rtl/>
          <w:lang w:bidi="ar-YE"/>
        </w:rPr>
        <w:t>.</w:t>
      </w:r>
    </w:p>
    <w:p w:rsidR="005256A1" w:rsidRPr="00F049D3" w:rsidRDefault="005256A1" w:rsidP="008659A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تعالى: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أَرَأَيْتَ إِن كَانَ عَلَى الْهُدَى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أي: فما ظنك إن كان هذا الذي تنهاه على الطريق المستقيمة في فعله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أَوْ أَمَرَ بِالتَّقْوَى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بقوله وأنت </w:t>
      </w:r>
      <w:r w:rsidRPr="00F049D3">
        <w:rPr>
          <w:rFonts w:ascii="Simplified Arabic" w:hAnsi="Simplified Arabic" w:cs="Simplified Arabic"/>
          <w:color w:val="000000"/>
          <w:sz w:val="34"/>
          <w:szCs w:val="34"/>
          <w:rtl/>
          <w:lang w:bidi="ar-YE"/>
        </w:rPr>
        <w:lastRenderedPageBreak/>
        <w:t xml:space="preserve">تزجره وتتوعده على صلاته، ولهذا قال: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أَلَمْ يَعْلَمْ بِأَنَّ اللَّهَ يَرَى</w:t>
      </w:r>
      <w:r w:rsidRPr="00F049D3">
        <w:rPr>
          <w:rFonts w:ascii="Simplified Arabic" w:hAnsi="Simplified Arabic" w:cs="Simplified Arabic"/>
          <w:color w:val="000000"/>
          <w:sz w:val="34"/>
          <w:szCs w:val="34"/>
          <w:rtl/>
          <w:lang w:bidi="ar-YE"/>
        </w:rPr>
        <w:t xml:space="preserve">﴾، أي: أما علم هذا الناهي لهذا المهتدي أن الله يراه، ويسمع كلامه، وسيجازيه على فعله أتم الجزاء؟! </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«ثم قال تعالى متوعدًا ومتهددًا: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كَلاَّ لَئِن لَّمْ يَنتَهِ لَنَسْفَعًا بِالنَّاصِيَة</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أي: لئن لم يرجع عما هو فيه من الشقاق والعناد،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لَنَسْفَعًا</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أي: لنأخذن، بالناصية: وهي شعر مقدم الرأس، وقد يعبر بها عن جملة الإنسان، كما يقال هذه ناصية مباركة إشارة إلى جميع الإنسان، وخصَّ الناصية بالذكر على عادة العرب فيمن أرادوا إذلاله وإهانته أخذوا بناصيته، وهل المراد الأخذ بالناصية في الدنيا أو في الآخرة يجر بناصيته إلى النار؟ يحتمل هذا وهذا، وقد أُخذ بناصيته في يوم بدر حين قُتْل مع من قُتْل من المشركين ويحتمل أن يكون يؤخذ بناصيته يوم القيامة فيقذف في النار، كما قال الله تعالى: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يُعْرَفُ الْمُجْرِمُونَ بِسِيمَاهُمْ فَيُؤْخَذُ بِالنَّوَاصِي وَالأَقْدَام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[الرحمن</w:t>
      </w:r>
      <w:r w:rsidR="008659AA" w:rsidRPr="00F049D3">
        <w:rPr>
          <w:rFonts w:ascii="Simplified Arabic" w:hAnsi="Simplified Arabic" w:cs="Simplified Arabic"/>
          <w:color w:val="000000"/>
          <w:szCs w:val="28"/>
          <w:rtl/>
          <w:lang w:bidi="ar-YE"/>
        </w:rPr>
        <w:t>:41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وإذا كانت الآية تحتمل معنيين لا ينافي أحدهما الآخر، فالواجب الأخذ بالمعنيين جميعًا»</w:t>
      </w:r>
      <w:r w:rsidRPr="00F049D3">
        <w:rPr>
          <w:rFonts w:ascii="Simplified Arabic" w:hAnsi="Simplified Arabic" w:cs="Simplified Arabic"/>
          <w:color w:val="000000"/>
          <w:sz w:val="40"/>
          <w:szCs w:val="40"/>
          <w:vertAlign w:val="superscript"/>
          <w:rtl/>
          <w:lang w:bidi="ar-YE"/>
        </w:rPr>
        <w:footnoteReference w:id="477"/>
      </w:r>
      <w:r w:rsidRPr="00F049D3">
        <w:rPr>
          <w:rFonts w:ascii="Simplified Arabic" w:hAnsi="Simplified Arabic" w:cs="Simplified Arabic"/>
          <w:color w:val="000000"/>
          <w:szCs w:val="34"/>
          <w:rtl/>
          <w:lang w:bidi="ar-YE"/>
        </w:rPr>
        <w:t>.</w:t>
      </w:r>
    </w:p>
    <w:p w:rsidR="005256A1" w:rsidRPr="00F049D3" w:rsidRDefault="005256A1" w:rsidP="008659A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تعالى: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نَاصِيَةٍ كَاذِبَةٍ خَاطِئَة</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يعني: ناصية أبي جهل كاذبة في مقالها، خاطئة في أفعالها.</w:t>
      </w:r>
    </w:p>
    <w:p w:rsidR="005256A1" w:rsidRPr="00F049D3" w:rsidRDefault="005256A1" w:rsidP="008659A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تعالى: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فَلْيَدْعُ نَادِيَه</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أي: أهل مجلسه وأصحابه ومن حوله ليعينوه على ما نزل به، وكان أبو جهل معظمًا في قريش، وله نادٍ يجتمع الناس إليه فيه ويتكلمون في شؤونهم، فهنا يقول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color w:val="000000"/>
          <w:sz w:val="34"/>
          <w:szCs w:val="34"/>
          <w:rtl/>
          <w:lang w:bidi="ar-YE"/>
        </w:rPr>
        <w:t>: إن كان صادقًا فليدع ناديه، وهذا تحدٍّ له. روى الترمذي في سننه وابن جرير في تفسيره من حديث ابن عباس قال: كَانَ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يُصَلِّي عِنْدَ الْمَقَامِ، فَمَرَّ بِهِ أَبُو جَهْلِ بْنِ هِشَامٍ، فَقَالَ: يَا مُحَمَّدُ، أَلَمْ أَنْهَكَ عَنْ هَذَا؟ وَتَوَعَّدَهُ، فَأَغْلَظَ لَهُ </w:t>
      </w:r>
      <w:r w:rsidRPr="00F049D3">
        <w:rPr>
          <w:rFonts w:ascii="Simplified Arabic" w:hAnsi="Simplified Arabic" w:cs="Simplified Arabic"/>
          <w:color w:val="000000"/>
          <w:sz w:val="34"/>
          <w:szCs w:val="34"/>
          <w:rtl/>
          <w:lang w:bidi="ar-YE"/>
        </w:rPr>
        <w:lastRenderedPageBreak/>
        <w:t>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وَانْتَهَرَهُ، فَقَالَ: يَا مُحَمَّدُ، بِأَيِّ شَيْءٍ تُهَدِّدُنِي؟ أَمَا وَاللَّهِ، إِنِّي لَأَكْثَرُ أَهْلِ الْوَادِي نَادِيًا، فَأَنْزَلَ اللَّهُ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فَلْيَدْعُ نَادِيَه</w:t>
      </w:r>
      <w:r w:rsidR="008659AA" w:rsidRPr="00F049D3">
        <w:rPr>
          <w:rFonts w:ascii="Simplified Arabic" w:hAnsi="Simplified Arabic" w:cs="Simplified Arabic"/>
          <w:color w:val="000000"/>
          <w:sz w:val="34"/>
          <w:szCs w:val="34"/>
          <w:rtl/>
          <w:lang w:bidi="ar-YE"/>
        </w:rPr>
        <w:t xml:space="preserve"> * </w:t>
      </w:r>
      <w:r w:rsidR="008659AA" w:rsidRPr="00F049D3">
        <w:rPr>
          <w:rFonts w:ascii="Simplified Arabic" w:hAnsi="Simplified Arabic" w:cs="Simplified Arabic"/>
          <w:b/>
          <w:bCs/>
          <w:color w:val="FF0000"/>
          <w:sz w:val="36"/>
          <w:szCs w:val="36"/>
          <w:rtl/>
        </w:rPr>
        <w:t>سَنَدْعُ الزَّبَانِيَة</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قال ابن عباس: لَو دَعَا نَادِيَهُ، أَخَذَتهُ زَبَانِيَةُ العَذَابِ مِن سَاعَتِهِ</w:t>
      </w:r>
      <w:r w:rsidRPr="00F049D3">
        <w:rPr>
          <w:rFonts w:ascii="Simplified Arabic" w:hAnsi="Simplified Arabic" w:cs="Simplified Arabic"/>
          <w:color w:val="000000"/>
          <w:sz w:val="40"/>
          <w:szCs w:val="40"/>
          <w:vertAlign w:val="superscript"/>
          <w:rtl/>
          <w:lang w:bidi="ar-YE"/>
        </w:rPr>
        <w:footnoteReference w:id="478"/>
      </w:r>
      <w:r w:rsidRPr="00F049D3">
        <w:rPr>
          <w:rFonts w:ascii="Simplified Arabic" w:hAnsi="Simplified Arabic" w:cs="Simplified Arabic"/>
          <w:color w:val="000000"/>
          <w:szCs w:val="34"/>
          <w:rtl/>
          <w:lang w:bidi="ar-YE"/>
        </w:rPr>
        <w:t>.</w:t>
      </w:r>
    </w:p>
    <w:p w:rsidR="00051657" w:rsidRPr="00F049D3" w:rsidRDefault="005256A1" w:rsidP="0005165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سَنَدْعُ الزَّبَانِيَة</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يعني: عندنا من هم أعظم من نادي هذا الرجل وهم الزبانية ملائكة النار، وقد وصفهم الله بأنهم غلاظ شداد، فقال تعالى: </w:t>
      </w:r>
      <w:r w:rsidR="00FC5A6A" w:rsidRPr="00F049D3">
        <w:rPr>
          <w:rFonts w:ascii="Simplified Arabic" w:hAnsi="Simplified Arabic" w:cs="Simplified Arabic"/>
          <w:color w:val="000000"/>
          <w:sz w:val="34"/>
          <w:szCs w:val="34"/>
          <w:rtl/>
          <w:lang w:bidi="ar-YE"/>
        </w:rPr>
        <w:t>﴿</w:t>
      </w:r>
      <w:r w:rsidR="008659AA" w:rsidRPr="00F049D3">
        <w:rPr>
          <w:rFonts w:ascii="Simplified Arabic" w:hAnsi="Simplified Arabic" w:cs="Simplified Arabic"/>
          <w:b/>
          <w:bCs/>
          <w:color w:val="FF0000"/>
          <w:sz w:val="36"/>
          <w:szCs w:val="36"/>
          <w:rtl/>
        </w:rPr>
        <w:t>عَلَيْهَا مَلاَئِكَةٌ غِلاَظٌ شِدَادٌ لاَ يَعْصُونَ اللَّهَ مَا أَمَرَهُمْ وَيَفْعَلُونَ مَا يُؤْمَرُون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[التحريم</w:t>
      </w:r>
      <w:r w:rsidR="008659AA" w:rsidRPr="00F049D3">
        <w:rPr>
          <w:rFonts w:ascii="Simplified Arabic" w:hAnsi="Simplified Arabic" w:cs="Simplified Arabic"/>
          <w:color w:val="000000"/>
          <w:szCs w:val="28"/>
          <w:rtl/>
          <w:lang w:bidi="ar-YE"/>
        </w:rPr>
        <w:t>:6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وقيل: إنهم أعظم الملائكة خلقًا، وأشدهم بطشًا، والعرب تطلق هذا الاسم على من اشتد بطشه، قال الشاعر:</w:t>
      </w:r>
    </w:p>
    <w:p w:rsidR="005256A1" w:rsidRPr="00F049D3" w:rsidRDefault="005256A1" w:rsidP="0005165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مَطَاعِيْمُ فِي القَصْوَى مَطَاعِينُ فِي الوَغَى</w:t>
      </w:r>
      <w:r w:rsidR="00051657" w:rsidRPr="00F049D3">
        <w:rPr>
          <w:rFonts w:ascii="Simplified Arabic" w:hAnsi="Simplified Arabic" w:cs="Simplified Arabic"/>
          <w:color w:val="000000"/>
          <w:sz w:val="34"/>
          <w:szCs w:val="34"/>
          <w:rtl/>
          <w:lang w:bidi="ar-YE"/>
        </w:rPr>
        <w:tab/>
      </w:r>
      <w:r w:rsidR="00051657"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زَبَانِيَةٌ غُلْبٌ</w:t>
      </w:r>
      <w:r w:rsidRPr="00F049D3">
        <w:rPr>
          <w:rFonts w:ascii="Simplified Arabic" w:hAnsi="Simplified Arabic" w:cs="Simplified Arabic"/>
          <w:color w:val="000000"/>
          <w:sz w:val="40"/>
          <w:szCs w:val="40"/>
          <w:vertAlign w:val="superscript"/>
          <w:rtl/>
          <w:lang w:bidi="ar-YE"/>
        </w:rPr>
        <w:footnoteReference w:id="479"/>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عِظَامٌ حُلُومُهَا</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فسندع الزبانية حتى يعلم من يغلب: أحزبنا أم حزبه؟ وهذه حالة الناهي وما تُوعد به من العقوبة، وأما حالة المنهي فأمره الله أن لا يصغي إلى هذا الناهي ولا ينقاد لنهيه، فقال: </w:t>
      </w:r>
      <w:r w:rsidR="00FC5A6A" w:rsidRPr="00F049D3">
        <w:rPr>
          <w:rFonts w:ascii="Simplified Arabic" w:hAnsi="Simplified Arabic" w:cs="Simplified Arabic"/>
          <w:color w:val="000000"/>
          <w:sz w:val="34"/>
          <w:szCs w:val="34"/>
          <w:rtl/>
          <w:lang w:bidi="ar-YE"/>
        </w:rPr>
        <w:t>﴿</w:t>
      </w:r>
      <w:r w:rsidR="00051657" w:rsidRPr="00F049D3">
        <w:rPr>
          <w:rFonts w:ascii="Simplified Arabic" w:hAnsi="Simplified Arabic" w:cs="Simplified Arabic"/>
          <w:b/>
          <w:bCs/>
          <w:color w:val="FF0000"/>
          <w:sz w:val="36"/>
          <w:szCs w:val="36"/>
          <w:rtl/>
        </w:rPr>
        <w:t>كَلاَّ لاَ تُطِعْهُ</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يعني: يا محمد</w:t>
      </w:r>
      <w:r w:rsidR="00FC5A6A"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لا تطعه فيما ينهاك عنه من المداومة على العبادة وكثرتها، وصلِّ حيث شئت ولا تباله، فإن الله حافظك وناصرك، وهو يعصمك من الناس.</w:t>
      </w:r>
    </w:p>
    <w:p w:rsidR="005256A1" w:rsidRPr="00F049D3" w:rsidRDefault="005256A1" w:rsidP="00051657">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تعالى: </w:t>
      </w:r>
      <w:r w:rsidR="00FC5A6A" w:rsidRPr="00F049D3">
        <w:rPr>
          <w:rFonts w:ascii="Simplified Arabic" w:hAnsi="Simplified Arabic" w:cs="Simplified Arabic"/>
          <w:color w:val="000000"/>
          <w:sz w:val="34"/>
          <w:szCs w:val="34"/>
          <w:rtl/>
          <w:lang w:bidi="ar-YE"/>
        </w:rPr>
        <w:t>﴿</w:t>
      </w:r>
      <w:r w:rsidR="00051657" w:rsidRPr="00F049D3">
        <w:rPr>
          <w:rFonts w:ascii="Simplified Arabic" w:hAnsi="Simplified Arabic" w:cs="Simplified Arabic"/>
          <w:b/>
          <w:bCs/>
          <w:color w:val="FF0000"/>
          <w:sz w:val="36"/>
          <w:szCs w:val="36"/>
          <w:rtl/>
        </w:rPr>
        <w:t>وَاسْجُدْ وَاقْتَرِب</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منه في السجود وغيره من أنواع الطاعات، والقربات، فإنها كلها تدني من رضاه وتقرب منه، وهذا عام لكل ناه عن الخير ومنهي عنه، وإن كانت نازلة في شأن أبي جهل حين نهى رسول الله</w:t>
      </w:r>
      <w:r w:rsidR="00FC5A6A" w:rsidRPr="00F049D3">
        <w:rPr>
          <w:rFonts w:ascii="Simplified Arabic" w:hAnsi="Simplified Arabic" w:cs="Simplified Arabic"/>
          <w:color w:val="000000"/>
          <w:sz w:val="34"/>
          <w:szCs w:val="34"/>
          <w:rtl/>
          <w:lang w:bidi="ar-YE"/>
        </w:rPr>
        <w:t xml:space="preserve"> </w:t>
      </w:r>
      <w:r w:rsidR="00FC5A6A" w:rsidRPr="00F049D3">
        <w:rPr>
          <w:rFonts w:ascii="Simplified Arabic" w:hAnsi="Simplified Arabic" w:cs="Simplified Arabic"/>
          <w:color w:val="000000"/>
          <w:sz w:val="34"/>
          <w:szCs w:val="34"/>
          <w:rtl/>
          <w:lang w:bidi="ar-YE"/>
        </w:rPr>
        <w:lastRenderedPageBreak/>
        <w:t>صلى الله عليه وسلـم</w:t>
      </w:r>
      <w:r w:rsidRPr="00F049D3">
        <w:rPr>
          <w:rFonts w:ascii="Simplified Arabic" w:hAnsi="Simplified Arabic" w:cs="Simplified Arabic"/>
          <w:color w:val="000000"/>
          <w:sz w:val="34"/>
          <w:szCs w:val="34"/>
          <w:rtl/>
          <w:lang w:bidi="ar-YE"/>
        </w:rPr>
        <w:t xml:space="preserve"> عن الصلاة وعبث به وآذاه»</w:t>
      </w:r>
      <w:r w:rsidRPr="00F049D3">
        <w:rPr>
          <w:rFonts w:ascii="Simplified Arabic" w:hAnsi="Simplified Arabic" w:cs="Simplified Arabic"/>
          <w:color w:val="000000"/>
          <w:sz w:val="40"/>
          <w:szCs w:val="40"/>
          <w:vertAlign w:val="superscript"/>
          <w:rtl/>
          <w:lang w:bidi="ar-YE"/>
        </w:rPr>
        <w:footnoteReference w:id="48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أَقْرَبُ مَا يَكُونُ الْعَبْدُ مِنْ رَبِّهِ وَهُوَ سَاجِدٌ، فَأَكْثِرُوا الدُّعَاءَ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81"/>
      </w:r>
      <w:r w:rsidRPr="00F049D3">
        <w:rPr>
          <w:rFonts w:ascii="Simplified Arabic" w:hAnsi="Simplified Arabic" w:cs="Simplified Arabic"/>
          <w:color w:val="000000"/>
          <w:szCs w:val="34"/>
          <w:rtl/>
          <w:lang w:bidi="ar-YE"/>
        </w:rPr>
        <w:t>.</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أبي هريرة أنه قال: سَجَدَ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w:t>
      </w:r>
      <w:r w:rsidR="00FC5A6A" w:rsidRPr="00F049D3">
        <w:rPr>
          <w:rFonts w:ascii="Simplified Arabic" w:hAnsi="Simplified Arabic" w:cs="Simplified Arabic"/>
          <w:color w:val="000000"/>
          <w:sz w:val="34"/>
          <w:szCs w:val="34"/>
          <w:rtl/>
          <w:lang w:bidi="ar-YE"/>
        </w:rPr>
        <w:t>﴿</w:t>
      </w:r>
      <w:r w:rsidR="00051657" w:rsidRPr="00F049D3">
        <w:rPr>
          <w:rFonts w:ascii="Simplified Arabic" w:hAnsi="Simplified Arabic" w:cs="Simplified Arabic"/>
          <w:b/>
          <w:bCs/>
          <w:color w:val="FF0000"/>
          <w:sz w:val="36"/>
          <w:szCs w:val="36"/>
          <w:rtl/>
        </w:rPr>
        <w:t>إِذَا السَّمَاء انشَقَّت</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وَ </w:t>
      </w:r>
      <w:r w:rsidR="00FC5A6A" w:rsidRPr="00F049D3">
        <w:rPr>
          <w:rFonts w:ascii="Simplified Arabic" w:hAnsi="Simplified Arabic" w:cs="Simplified Arabic"/>
          <w:color w:val="000000"/>
          <w:sz w:val="34"/>
          <w:szCs w:val="34"/>
          <w:rtl/>
          <w:lang w:bidi="ar-YE"/>
        </w:rPr>
        <w:t>﴿</w:t>
      </w:r>
      <w:r w:rsidR="00051657" w:rsidRPr="00F049D3">
        <w:rPr>
          <w:rFonts w:ascii="Simplified Arabic" w:hAnsi="Simplified Arabic" w:cs="Simplified Arabic"/>
          <w:b/>
          <w:bCs/>
          <w:color w:val="FF0000"/>
          <w:sz w:val="36"/>
          <w:szCs w:val="36"/>
          <w:rtl/>
        </w:rPr>
        <w:t>اقْرَأْ بِاسْمِ رَبِّكَ</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8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هذه السورة (العلق) سورة عظيمة، ابتدأها الله تعالى بما مَنَّ به على رسوله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من الوحي، ثم اختتمها بالسجود والاقتراب من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اشتملت هذه السورة على فوائد كثيرة، لعل الله ييسر بيانها في كلمة مستقلة، ومن أعظمها: اشتمالها على الأمور الثلاثة التي بمعرفتها يستقيم حال العبد في دنياه وأُخراه، وهي:</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 مما خُلق.</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 لما خُلق.</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 إلى أين مصيره.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نسأل الله تعالى أن يرزقنا القيام بطاعته، والقرب منه، وأن يجعلنا من أوليائه المتقين، وحزبه المفلحين، وعباده الصالحين، إنه على كل شيء قدير</w:t>
      </w:r>
      <w:r w:rsidRPr="00F049D3">
        <w:rPr>
          <w:rFonts w:ascii="Simplified Arabic" w:hAnsi="Simplified Arabic" w:cs="Simplified Arabic"/>
          <w:color w:val="000000"/>
          <w:sz w:val="40"/>
          <w:szCs w:val="40"/>
          <w:vertAlign w:val="superscript"/>
          <w:rtl/>
          <w:lang w:bidi="ar-YE"/>
        </w:rPr>
        <w:footnoteReference w:id="48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lastRenderedPageBreak/>
        <w:t>الكلمة السابعة والعشرون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شرح حديث: اعدد ستًا بين يدي الساعة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فقد روى البخاري في صحيحه من حديث عوف بن مالك</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أَتَيْتُ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غَزْوَةِ تَبُوكَ وَهُوَ فِي قُبَّةٍ مِنْ أَدَمٍ، فَقَالَ: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اعْدُدْ سِتًّا بَيْنَ يَدَيِ السَّاعَةِ: مَوْتِي، ثُمَّ فَتْحُ بَيْتِ الْمَقْدِسِ، ثُمَّ مُوتَانٌ يَأْخُذُ فِيكُمْ كَقُعَاصِ الْغَنَمِ، ثُمَّ اسْتِفَاضَةُ الْمَالِ حَتَّى يُعْطَى الرَّجُلُ مِئَةَ دِينَارٍ فَيَظَلُّ سَاخِطًا، ثُمَّ فِتْنَةٌ لَا يَبْقَى بَيْتٌ مِنَ الْعَرَبِ إِلَّا دَخَلَتْهُ، ثُمَّ هُدْنَةٌ تَكُونُ بَيْنَكُمْ وَبَيْنَ بَنِي الْأَصْفَرِ فَيَغْدِرُونَ، فَيَأْتُونَكُمْ تَحْتَ ثَمَانِينَ غَايَةً، تَحْتَ كُلِّ غَايَةٍ اثْنَا عَشَرَ أَلْفًا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84"/>
      </w:r>
      <w:r w:rsidRPr="00F049D3">
        <w:rPr>
          <w:rFonts w:ascii="Simplified Arabic" w:hAnsi="Simplified Arabic" w:cs="Simplified Arabic"/>
          <w:color w:val="000000"/>
          <w:sz w:val="40"/>
          <w:szCs w:val="40"/>
          <w:vertAlign w:val="superscript"/>
          <w:rtl/>
          <w:lang w:bidi="ar-YE"/>
        </w:rPr>
        <w:footnoteReference w:id="48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في هذا الحديث إخبار من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 وهو الصادق المصدوق - عن حوادث تقع بعده، وقد وقع بعضها، وسيقع الباقي قطعًا وهي في هذا الحديث ستة أمور: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b/>
          <w:bCs/>
          <w:color w:val="000000"/>
          <w:sz w:val="34"/>
          <w:szCs w:val="34"/>
          <w:rtl/>
          <w:lang w:bidi="ar-YE"/>
        </w:rPr>
        <w:t xml:space="preserve">أولها: </w:t>
      </w:r>
      <w:r w:rsidRPr="00F049D3">
        <w:rPr>
          <w:rFonts w:ascii="Simplified Arabic" w:hAnsi="Simplified Arabic" w:cs="Simplified Arabic"/>
          <w:color w:val="000000"/>
          <w:sz w:val="34"/>
          <w:szCs w:val="34"/>
          <w:rtl/>
          <w:lang w:bidi="ar-YE"/>
        </w:rPr>
        <w:t>موت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وقد كان ذلك من أعظم المصائب التي ابتُلِيَ بها المسلمون، ولن يُبتَلَوا بمصيبة أعظم من وفاته. روى الترمذي في سننه من حديث</w:t>
      </w:r>
      <w:r w:rsidR="00FC5A6A"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أَنَسِ بْنِ مَالِكٍ قَالَ: لَمَّا كَانَ اليَوْمُ الَّذِي دَخَلَ فِيهِ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المَدِينَةَ، أَضَاءَ مِنْهَا كُلُّ شَيْءٍ، فَلَمَّا كَانَ اليَوْمُ الَّذِي مَاتَ فِيهِ، أَظْلَمَ مِنْهَا كُلُّ شَيْءٍ؛ وَمَا نَفَضْنَا عَنْ رَسُولِ اللَّهِ</w:t>
      </w:r>
      <w:r w:rsidR="00FC5A6A" w:rsidRPr="00F049D3">
        <w:rPr>
          <w:rFonts w:ascii="Simplified Arabic" w:hAnsi="Simplified Arabic" w:cs="Simplified Arabic"/>
          <w:color w:val="000000"/>
          <w:sz w:val="34"/>
          <w:szCs w:val="34"/>
          <w:rtl/>
          <w:lang w:bidi="ar-YE"/>
        </w:rPr>
        <w:t xml:space="preserve"> صلى الله عليه </w:t>
      </w:r>
      <w:r w:rsidR="00FC5A6A" w:rsidRPr="00F049D3">
        <w:rPr>
          <w:rFonts w:ascii="Simplified Arabic" w:hAnsi="Simplified Arabic" w:cs="Simplified Arabic"/>
          <w:color w:val="000000"/>
          <w:sz w:val="34"/>
          <w:szCs w:val="34"/>
          <w:rtl/>
          <w:lang w:bidi="ar-YE"/>
        </w:rPr>
        <w:lastRenderedPageBreak/>
        <w:t>وسلـم</w:t>
      </w:r>
      <w:r w:rsidRPr="00F049D3">
        <w:rPr>
          <w:rFonts w:ascii="Simplified Arabic" w:hAnsi="Simplified Arabic" w:cs="Simplified Arabic"/>
          <w:color w:val="000000"/>
          <w:sz w:val="34"/>
          <w:szCs w:val="34"/>
          <w:rtl/>
          <w:lang w:bidi="ar-YE"/>
        </w:rPr>
        <w:t xml:space="preserve"> الْأَيْدِي، وَإِنَّا لَفِي دَفْنِهِ، حَتَّى أَنْكَرْنَا قُلُوبَنَا</w:t>
      </w:r>
      <w:r w:rsidRPr="00F049D3">
        <w:rPr>
          <w:rFonts w:ascii="Simplified Arabic" w:hAnsi="Simplified Arabic" w:cs="Simplified Arabic"/>
          <w:color w:val="000000"/>
          <w:sz w:val="40"/>
          <w:szCs w:val="40"/>
          <w:vertAlign w:val="superscript"/>
          <w:rtl/>
          <w:lang w:bidi="ar-YE"/>
        </w:rPr>
        <w:footnoteReference w:id="48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أنس</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قَالَ أَبُو بَكْرٍ بَعْدَ وَفَاةِ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لِعُمَرَ: انْطَلِقْ بِنَا إِلَى أُمِّ أَيْمَنَ، نَزُورُهَا كَمَا كَانَ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يَزُورُهَا، فَلَمَّا انْتَهَيْنَا إِلَيْهَا بَكَتْ، فَقَالَا لَهَا: مَا يُبْكِيكِ؟ مَا عِنْدَ اللَّهِ خَيْرٌ لِرَسُولِهِ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فَقَالَتْ: مَا أَبْكِي أَنْ لَا أَكُونَ أَعْلَمُ أَنَّ مَا عِنْدَ اللَّهِ خَيْرٌ لِرَسُولِهِ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وَلَكِنْ أَبْكِي أَنَّ الْوَحْيَ قَدِ انْقَطَعَ مِنَ السَّمَاءِ، فَهَيَّجَتْهُمَا عَلَى الْبُكَاءِ، فَجَعَلَا يَبْكِيَانِ مَعَهَا</w:t>
      </w:r>
      <w:r w:rsidRPr="00F049D3">
        <w:rPr>
          <w:rFonts w:ascii="Simplified Arabic" w:hAnsi="Simplified Arabic" w:cs="Simplified Arabic"/>
          <w:color w:val="000000"/>
          <w:sz w:val="40"/>
          <w:szCs w:val="40"/>
          <w:vertAlign w:val="superscript"/>
          <w:rtl/>
          <w:lang w:bidi="ar-YE"/>
        </w:rPr>
        <w:footnoteReference w:id="48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الدارمي في سننه من حديث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أَصَابَ أَحَدَكُمْ مُصِيبَةٌ، فَلْيَذْكُرْ مُصَابَهُ بِي، فَإِنَّهَا مِنْ أَعْظَمِ الْمَصَائِبِ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8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ثانيها: </w:t>
      </w:r>
      <w:r w:rsidRPr="00F049D3">
        <w:rPr>
          <w:rFonts w:ascii="Simplified Arabic" w:hAnsi="Simplified Arabic" w:cs="Simplified Arabic"/>
          <w:color w:val="000000"/>
          <w:sz w:val="34"/>
          <w:szCs w:val="34"/>
          <w:rtl/>
          <w:lang w:bidi="ar-YE"/>
        </w:rPr>
        <w:t>فتح بيت المقدس، ففي عهد عمر بن الخطاب</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تم فتح بيت المقدس سنة (</w:t>
      </w:r>
      <w:r w:rsidRPr="00F049D3">
        <w:rPr>
          <w:rFonts w:ascii="Simplified Arabic" w:hAnsi="Simplified Arabic" w:cs="Simplified Arabic"/>
          <w:b/>
          <w:bCs/>
          <w:color w:val="000000"/>
          <w:sz w:val="34"/>
          <w:szCs w:val="34"/>
          <w:rtl/>
          <w:lang w:bidi="ar-YE"/>
        </w:rPr>
        <w:t>16</w:t>
      </w:r>
      <w:r w:rsidRPr="00F049D3">
        <w:rPr>
          <w:rFonts w:ascii="Simplified Arabic" w:hAnsi="Simplified Arabic" w:cs="Simplified Arabic"/>
          <w:color w:val="000000"/>
          <w:sz w:val="34"/>
          <w:szCs w:val="34"/>
          <w:rtl/>
          <w:lang w:bidi="ar-YE"/>
        </w:rPr>
        <w:t>هـ)، كما ذكر ذلك أئمة السير، فقد ذهب عمر بنفسه وصالح أهلها، وفتحها وطهرها من اليهود والنصارى، وبنى بها مسجدًا في قبلة بيت المقدس.</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ثالثها: </w:t>
      </w:r>
      <w:r w:rsidRPr="00F049D3">
        <w:rPr>
          <w:rFonts w:ascii="Simplified Arabic" w:hAnsi="Simplified Arabic" w:cs="Simplified Arabic"/>
          <w:color w:val="000000"/>
          <w:sz w:val="34"/>
          <w:szCs w:val="34"/>
          <w:rtl/>
          <w:lang w:bidi="ar-YE"/>
        </w:rPr>
        <w:t>موت يصيب الأمة كقُعاص</w:t>
      </w:r>
      <w:r w:rsidRPr="00F049D3">
        <w:rPr>
          <w:rFonts w:ascii="Simplified Arabic" w:hAnsi="Simplified Arabic" w:cs="Simplified Arabic"/>
          <w:color w:val="000000"/>
          <w:sz w:val="40"/>
          <w:szCs w:val="40"/>
          <w:vertAlign w:val="superscript"/>
          <w:rtl/>
          <w:lang w:bidi="ar-YE"/>
        </w:rPr>
        <w:footnoteReference w:id="489"/>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 xml:space="preserve">الغنم، قال ابن حجر: «يُقال إن هذه </w:t>
      </w:r>
      <w:r w:rsidRPr="00F049D3">
        <w:rPr>
          <w:rFonts w:ascii="Simplified Arabic" w:hAnsi="Simplified Arabic" w:cs="Simplified Arabic"/>
          <w:color w:val="000000"/>
          <w:sz w:val="34"/>
          <w:szCs w:val="34"/>
          <w:rtl/>
          <w:lang w:bidi="ar-YE"/>
        </w:rPr>
        <w:lastRenderedPageBreak/>
        <w:t>الآية ظهرت في طاعون عمواس</w:t>
      </w:r>
      <w:r w:rsidRPr="00F049D3">
        <w:rPr>
          <w:rFonts w:ascii="Simplified Arabic" w:hAnsi="Simplified Arabic" w:cs="Simplified Arabic"/>
          <w:color w:val="000000"/>
          <w:sz w:val="40"/>
          <w:szCs w:val="40"/>
          <w:vertAlign w:val="superscript"/>
          <w:rtl/>
          <w:lang w:bidi="ar-YE"/>
        </w:rPr>
        <w:footnoteReference w:id="490"/>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في خلافة عمر، وكان ذلك بعد فتح بيت المقدس</w:t>
      </w:r>
      <w:r w:rsidRPr="00F049D3">
        <w:rPr>
          <w:rFonts w:ascii="Simplified Arabic" w:hAnsi="Simplified Arabic" w:cs="Simplified Arabic"/>
          <w:color w:val="000000"/>
          <w:sz w:val="40"/>
          <w:szCs w:val="40"/>
          <w:vertAlign w:val="superscript"/>
          <w:rtl/>
          <w:lang w:bidi="ar-YE"/>
        </w:rPr>
        <w:footnoteReference w:id="49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ففي سنة (</w:t>
      </w:r>
      <w:r w:rsidRPr="00F049D3">
        <w:rPr>
          <w:rFonts w:ascii="Simplified Arabic" w:hAnsi="Simplified Arabic" w:cs="Simplified Arabic"/>
          <w:b/>
          <w:bCs/>
          <w:color w:val="000000"/>
          <w:sz w:val="34"/>
          <w:szCs w:val="34"/>
          <w:rtl/>
          <w:lang w:bidi="ar-YE"/>
        </w:rPr>
        <w:t>18</w:t>
      </w:r>
      <w:r w:rsidRPr="00F049D3">
        <w:rPr>
          <w:rFonts w:ascii="Simplified Arabic" w:hAnsi="Simplified Arabic" w:cs="Simplified Arabic"/>
          <w:color w:val="000000"/>
          <w:sz w:val="34"/>
          <w:szCs w:val="34"/>
          <w:rtl/>
          <w:lang w:bidi="ar-YE"/>
        </w:rPr>
        <w:t>هـ) وقع طاعون عمواس في بلاد الشام فمات فيه خلق كثير من الصحابة</w:t>
      </w:r>
      <w:r w:rsidR="00694042" w:rsidRPr="00F049D3">
        <w:rPr>
          <w:rFonts w:ascii="Simplified Arabic" w:hAnsi="Simplified Arabic" w:cs="Simplified Arabic"/>
          <w:color w:val="000000"/>
          <w:sz w:val="34"/>
          <w:szCs w:val="34"/>
          <w:rtl/>
          <w:lang w:bidi="ar-YE"/>
        </w:rPr>
        <w:t xml:space="preserve"> رضي الله عنهم</w:t>
      </w:r>
      <w:r w:rsidRPr="00F049D3">
        <w:rPr>
          <w:rFonts w:ascii="Simplified Arabic" w:hAnsi="Simplified Arabic" w:cs="Simplified Arabic"/>
          <w:color w:val="000000"/>
          <w:sz w:val="34"/>
          <w:szCs w:val="34"/>
          <w:rtl/>
          <w:lang w:bidi="ar-YE"/>
        </w:rPr>
        <w:t>، ومن غيرهم، قيل عدد من مات فيه خمسة وعشرون ألفًا من المسلمين»</w:t>
      </w:r>
      <w:r w:rsidRPr="00F049D3">
        <w:rPr>
          <w:rFonts w:ascii="Simplified Arabic" w:hAnsi="Simplified Arabic" w:cs="Simplified Arabic"/>
          <w:color w:val="000000"/>
          <w:sz w:val="40"/>
          <w:szCs w:val="40"/>
          <w:vertAlign w:val="superscript"/>
          <w:rtl/>
          <w:lang w:bidi="ar-YE"/>
        </w:rPr>
        <w:footnoteReference w:id="49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رابعها: </w:t>
      </w:r>
      <w:r w:rsidRPr="00F049D3">
        <w:rPr>
          <w:rFonts w:ascii="Simplified Arabic" w:hAnsi="Simplified Arabic" w:cs="Simplified Arabic"/>
          <w:color w:val="000000"/>
          <w:sz w:val="34"/>
          <w:szCs w:val="34"/>
          <w:rtl/>
          <w:lang w:bidi="ar-YE"/>
        </w:rPr>
        <w:t>استفاضة المال حتى يُعطى الرجل مئة دينار فيظل ساخطًا: وقد تحقق كثير مما أخبرنا به الصادق</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فكثر المال في عهد الصحابة بسبب ما وقع من الفتوح، واقتسموا أموال الفرس» والروم، ثم فاض المال في عهد عمر بن عبد العزيز</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فكان الرجل يعرض المال للصدقة فلا يجد من يقبله.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ويكثر المال في آخر الزمان كما جاء في الحديث الآخر المخرج في صحيح البخاري من 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تَقُومُ السَّاعَةُ حَتَّى يَكْثُرَ فِيكُمُ الْمَالُ فَيَفِيضَ، حَتَّى يُهِمَّ رَبَّ الْمَالِ مَنْ يَقْبَلُ صَدَقَتَهُ، وَحَتَّى يَعْرِضَهُ، فَيَقُولَ الَّذِي يَعْرِضُهُ عَلَيْهِ لَا أَرَبَ لِي بِهِ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9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حجر</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xml:space="preserve">: «وهذا إشارة إلى ما سيقع في زمن عيسى ابن مريم، فيكون في هذا الحديث إشارة إلى ثلاثة أحوال: الأولى: إلى كثرة المال فقط، وقد كان ذلك في زمن الصحابة. الحالة الثانية: الإشارة إلى فيضه من الكثرة بحيث أن يحصل استغناء كل أحد عن أخذ مال غيره، وكان ذلك في </w:t>
      </w:r>
      <w:r w:rsidRPr="00F049D3">
        <w:rPr>
          <w:rFonts w:ascii="Simplified Arabic" w:hAnsi="Simplified Arabic" w:cs="Simplified Arabic"/>
          <w:color w:val="000000"/>
          <w:sz w:val="34"/>
          <w:szCs w:val="34"/>
          <w:rtl/>
          <w:lang w:bidi="ar-YE"/>
        </w:rPr>
        <w:lastRenderedPageBreak/>
        <w:t>آخر عصر الصحابة وأول عصر من بعدهم، ومن ثم قيل: (يهم رب المال)، وذلك ينطبق على ما وقع في زمن عمر بن عبد العزيز. الحالة الثالثة: فيه الإشارة إلى فيضه وحصول الاستغناء لكل أحد، حتى يهتم صاحب المال بكونه لا يجد من يقبل صدقته، ويزداد بأنه يعرضه على غيره ولو كان ممن لا يستحق الصدقة، فيأبى أخذه فيقول: لا حاجة لي فيه، وهذا في زمن عيسى</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ويحتمل أن يكون هذا الأخير عند خروج النار، واشتغال الناس بأمر الحشر، فلا يلتفت أحد حينئذ إلى المال، بل يقصد أن يتخفف ما استطاع»</w:t>
      </w:r>
      <w:r w:rsidRPr="00F049D3">
        <w:rPr>
          <w:rFonts w:ascii="Simplified Arabic" w:hAnsi="Simplified Arabic" w:cs="Simplified Arabic"/>
          <w:color w:val="000000"/>
          <w:sz w:val="40"/>
          <w:szCs w:val="40"/>
          <w:vertAlign w:val="superscript"/>
          <w:rtl/>
          <w:lang w:bidi="ar-YE"/>
        </w:rPr>
        <w:footnoteReference w:id="49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خامسها: </w:t>
      </w:r>
      <w:r w:rsidRPr="00F049D3">
        <w:rPr>
          <w:rFonts w:ascii="Simplified Arabic" w:hAnsi="Simplified Arabic" w:cs="Simplified Arabic"/>
          <w:color w:val="000000"/>
          <w:sz w:val="34"/>
          <w:szCs w:val="34"/>
          <w:rtl/>
          <w:lang w:bidi="ar-YE"/>
        </w:rPr>
        <w:t>فتنة لا تدع بيتًا من العرب إلا دخلته، أما تخصيص العرب هنا فلأن الخطاب خطاب إخبار يخص المخاطبين، وليس خطاب أحكام يعم الأمة كلها، وعلى هذا أكثر أحاديث الفتن، إلا ما جاء النص بوقوعه خارج جزيرة العرب، وهذه الفتنة تقع قبل الملحمة الكبرى.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سادسها: </w:t>
      </w:r>
      <w:r w:rsidRPr="00F049D3">
        <w:rPr>
          <w:rFonts w:ascii="Simplified Arabic" w:hAnsi="Simplified Arabic" w:cs="Simplified Arabic"/>
          <w:color w:val="000000"/>
          <w:sz w:val="34"/>
          <w:szCs w:val="34"/>
          <w:rtl/>
          <w:lang w:bidi="ar-YE"/>
        </w:rPr>
        <w:t>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«ثُمَّ هُدْنَةٌ تَكُونُ بَيْنَكُمْ وَبَيْنَ بَنِي الأَصْفَرِ»</w:t>
      </w:r>
      <w:r w:rsidRPr="00F049D3">
        <w:rPr>
          <w:rFonts w:ascii="Simplified Arabic" w:hAnsi="Simplified Arabic" w:cs="Simplified Arabic"/>
          <w:color w:val="000000"/>
          <w:sz w:val="34"/>
          <w:szCs w:val="34"/>
          <w:rtl/>
          <w:lang w:bidi="ar-YE"/>
        </w:rPr>
        <w:t xml:space="preserve">، أما بنو الأصفر فهم الروم، والخطاب يخص المخاطبين وهم العرب، ولعل هذه الهدنة المذكورة هنا أنها الصلح المذكور في حديث ذي مخبر الآتي، وقد جاء تفصيلها وبيان القدر الذي يقع بعدها، وما يتبع ذلك من قيام الملحمة الكبرى في جملة أحاديث أجملها هنا على وجه التقريب، فأقول وبالله أستعين، والعلم كله لديه: يصالح العرب المسلمون الروم، ثم ينشأ عدوًا مشتركًا بينهما فيجتمع الطرفان على قتاله فينتصرون عليه، وفي نشوة النصر يقوم قائم من الروم ويرفع راية الصليب زاعمًا أن انتصارهم به، فينتبه بعض المسلمين الذين كانوا يقاتلون، ويغضب من هذه الدعوى الشركية فيكسر الصليب، ويعلن أن النصر من الله وحده، فيقوم النصارى إلى كاسر الصليب فيقتلونه، فتقع بعد ذلك </w:t>
      </w:r>
      <w:r w:rsidRPr="00F049D3">
        <w:rPr>
          <w:rFonts w:ascii="Simplified Arabic" w:hAnsi="Simplified Arabic" w:cs="Simplified Arabic"/>
          <w:color w:val="000000"/>
          <w:sz w:val="34"/>
          <w:szCs w:val="34"/>
          <w:rtl/>
          <w:lang w:bidi="ar-YE"/>
        </w:rPr>
        <w:lastRenderedPageBreak/>
        <w:t>مناوشة بين النصارى والفرق المسلمة القريبة منهم، فيقتلهم النصارى، وحينئذ يقع الخلاف بين العرب المسلمين والنصارى، فيذهب النصارى فيجتمعون في الأعماق، وهو سهل فسيح يقع بالقرب من حلب، وفي أثناء استعداد الروم لجمع ذلك الجيش يقوم خليفة صالح للمسلمين ولعله المهدي لإعداد جيش قوامه سبعون ألف هم خير جيش على وجه الأرض، ويخرج ذلك الجيش من المدينة النبوية فيصطدم بجيش الروم، وبعد قتال عظيم وعمليات فدائية ينتصر عليهم، فيسير ذلك الخليفة بجيشه المنتصر حتى يفتح القسطنطينية، وروما التي تسمى اليوم الفاتيكان، بعد ذلك يُشاع فيهم أن الدجال خلفكم، فيعودون إلى دمشق معقل الإسلام، فبينما هم محصورون إذ جاءهم الفرج بنزول عيسى ابن مريم</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xml:space="preserve"> عند المنارة البيضاء شرقي دمشق، فيأتي المسلمين المجاهدين فيمسح عن وجوههم، ويحدثهم بدرجاتهم في الجنة، ويصلي معهم خلف إمامهم، وبعدها ينطلق</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xml:space="preserve"> لقتل الدجال فيدركه وقد هرب منه إلى باب لد</w:t>
      </w:r>
      <w:r w:rsidRPr="00F049D3">
        <w:rPr>
          <w:rFonts w:ascii="Simplified Arabic" w:hAnsi="Simplified Arabic" w:cs="Simplified Arabic"/>
          <w:color w:val="000000"/>
          <w:sz w:val="40"/>
          <w:szCs w:val="40"/>
          <w:vertAlign w:val="superscript"/>
          <w:rtl/>
          <w:lang w:bidi="ar-YE"/>
        </w:rPr>
        <w:footnoteReference w:id="495"/>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فيقتله هناك ويقتل المسلمون أتباعه اليهود ويعينهم الحجر، والشجر حتى يقول الحجر والشجر: يا مسلم يا عبد الله! هذا يهودي خلفي تعال فاقتله، وإليك الأحاديث فتأمل:</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روى أبو داود في سننه من حديث جبير بن نفير عن الهدنة قال: قَالَ جُبَيْرٌ: انْطَلِقْ بِنَا إِلَى ذِي مِخْبَرٍ رَجُلٍ مِنْ أَصْحَابِ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فَأَتَيْنَاهُ فَسَأَلَهُ جُبَيْرٌ عَنِ الْهُدْنَةِ؟ فَقَالَ: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 «</w:t>
      </w:r>
      <w:r w:rsidRPr="00F049D3">
        <w:rPr>
          <w:rFonts w:ascii="Simplified Arabic" w:hAnsi="Simplified Arabic" w:cs="Simplified Arabic"/>
          <w:b/>
          <w:bCs/>
          <w:color w:val="000000"/>
          <w:sz w:val="34"/>
          <w:szCs w:val="34"/>
          <w:rtl/>
          <w:lang w:bidi="ar-YE"/>
        </w:rPr>
        <w:t xml:space="preserve">سَتُصَالِحُونَ الرُّومَ صُلْحًا آمِنًا، فَتَغْزُونَ أَنْتُمْ وَهُمْ عَدُوًّا مِنْ وَرَائِكُمْ، فَتُنْصَرُونَ وَتَغْنَمُونَ وَتَسْلَمُونَ ثُمَّ </w:t>
      </w:r>
      <w:r w:rsidRPr="00F049D3">
        <w:rPr>
          <w:rFonts w:ascii="Simplified Arabic" w:hAnsi="Simplified Arabic" w:cs="Simplified Arabic"/>
          <w:b/>
          <w:bCs/>
          <w:color w:val="000000"/>
          <w:sz w:val="34"/>
          <w:szCs w:val="34"/>
          <w:rtl/>
          <w:lang w:bidi="ar-YE"/>
        </w:rPr>
        <w:lastRenderedPageBreak/>
        <w:t>تَرْجِعُونَ، حَتَّى تَنْزِلُوا بِمَرْجٍ ذِي تُلُولٍ</w:t>
      </w:r>
      <w:r w:rsidRPr="00F049D3">
        <w:rPr>
          <w:rFonts w:ascii="Simplified Arabic" w:hAnsi="Simplified Arabic" w:cs="Simplified Arabic"/>
          <w:color w:val="000000"/>
          <w:sz w:val="40"/>
          <w:szCs w:val="40"/>
          <w:vertAlign w:val="superscript"/>
          <w:rtl/>
          <w:lang w:bidi="ar-YE"/>
        </w:rPr>
        <w:footnoteReference w:id="496"/>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فَيَرْفَعُ رَجُلٌ مِنْ أَهْلِ النَّصْرَانِيَّةِ الصَّلِيبَ، فَيَقُولُ: غَلَبَ الصَّلِيبُ فَيَغْضَبُ رَجُلٌ مِنَ الْمُسْلِمِينَ فَيَدُقُّهُ، فَعِنْدَ ذَلِكَ تَغْدِرُ الرُّومُ وَتَجْمَعُ لِلْمَلْحَمَةِ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9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روى الإمام أحمد في مسنده من حديث عمرو بن العاص</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تَقُومُ السَّاعَةُ وَالرُّومُ أَكْثَرُ النَّاسِ</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49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روى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تَقُومُ السَّاعَةُ حَتَّى يَنْزِلَ الرُّومُ بِالْأَعْمَاقِ أَوْ بِدَابِقٍ</w:t>
      </w:r>
      <w:r w:rsidRPr="00F049D3">
        <w:rPr>
          <w:rFonts w:ascii="Simplified Arabic" w:hAnsi="Simplified Arabic" w:cs="Simplified Arabic"/>
          <w:color w:val="000000"/>
          <w:sz w:val="40"/>
          <w:szCs w:val="40"/>
          <w:vertAlign w:val="superscript"/>
          <w:rtl/>
          <w:lang w:bidi="ar-YE"/>
        </w:rPr>
        <w:footnoteReference w:id="499"/>
      </w:r>
      <w:r w:rsidRPr="00F049D3">
        <w:rPr>
          <w:rFonts w:ascii="Simplified Arabic" w:hAnsi="Simplified Arabic" w:cs="Simplified Arabic"/>
          <w:color w:val="000000"/>
          <w:szCs w:val="34"/>
          <w:rtl/>
          <w:lang w:bidi="ar-YE"/>
        </w:rPr>
        <w:t>،</w:t>
      </w:r>
      <w:r w:rsidRPr="00F049D3">
        <w:rPr>
          <w:rFonts w:ascii="Simplified Arabic" w:hAnsi="Simplified Arabic" w:cs="Simplified Arabic"/>
          <w:b/>
          <w:bCs/>
          <w:color w:val="000000"/>
          <w:sz w:val="34"/>
          <w:szCs w:val="34"/>
          <w:rtl/>
          <w:lang w:bidi="ar-YE"/>
        </w:rPr>
        <w:t xml:space="preserve"> فَيَخْرُجُ إِلَيْهِمْ جَيْشٌ مِنْ الْمَدِينَةِ مِنْ خِيَارِ أَهْلِ الْأَرْضِ يَوْمَئِذٍ، فَإِذَا تَصَافُّوا، قَالَتْ الرُّومُ: خَلُّوا بَيْنَنَا وَبَيْنَ الَّذِينَ سَبَوْا مِنَّا نُقَاتِلْهُمْ، فَيَقُولُ الْمُسْلِمُونَ: لَا وَاللَّهِ لَا نُخَلِّي بَيْنَكُمْ وَبَيْنَ إِخْوَانِنَا، فَيُقَاتِلُوهُمْ، فَيَنْهَزِمُ ثُلُثٌ لَا يَتُوبُ اللَّهُ عَلَيْهِمْ أَبَدًا، وَيُقْتَلُ ثُلُثُهُمْ أَفْضَلُ الشُّهَدَاءِ عِنْدَ اللَّهِ، وَيَفْتَتِحُ الثُّلُثُ لَا يُفْتَنُونَ أَبَدًا، فَيَفْتَتِحُونَ قُسْطَنْطِينِيَّةَ؛ فَبَيْنَمَا هُمْ يَقْتَسِمُونَ الْغَنَائِمَ، قَدْ عَلَّقُوا سُيُوفَهُمْ بِالزَّيْتُونِ، إِذْ صَاحَ فِيهِمُ الشَّيْطَانُ: إِنَّ الْمَسِيحَ قَدْ خَلَفَكُمْ فِي أَهْلِيكُمْ، فَيَخْرُجُونَ وَذَلِكَ بَاطِلٌ، فَإِذَا جَاؤُوا الشَّامَ خَرَجَ، فَبَيْنَمَا هُمْ يُعِدُّونَ لِلْقِتَالِ، يُسَوُّونَ الصُّفُوفَ، </w:t>
      </w:r>
      <w:r w:rsidRPr="00F049D3">
        <w:rPr>
          <w:rFonts w:ascii="Simplified Arabic" w:hAnsi="Simplified Arabic" w:cs="Simplified Arabic"/>
          <w:b/>
          <w:bCs/>
          <w:color w:val="000000"/>
          <w:sz w:val="34"/>
          <w:szCs w:val="34"/>
          <w:rtl/>
          <w:lang w:bidi="ar-YE"/>
        </w:rPr>
        <w:lastRenderedPageBreak/>
        <w:t>إِذْ أُقِيمَتِ الصَّلَاةُ، فَيَنْزِلُ عِيسَى ابْنُ مَرْيَمَ</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فَأَمَّهُمْ، فَإِذَا رَآهُ عَدُوُّ اللَّهِ ذَابَ كَمَا يَذُوبُ الْمِلْحُ فِي الْمَاءِ، فَلَوْ تَرَكَهُ لَانْذَابَ حَتَّى يَهْلِكَ، وَلَكِنْ يَقْتُلُهُ اللَّهُ بِيَدِهِ، فَيُرِيهِمْ دَمَهُ فِي حَرْبَتِهِ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0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روى مسلم في صحيحه من حديث عبد الله بن مسعود</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إِنَّ السَّاعَةَ لَا تَقُومُ حَتَّى لَا يُقْسَمَ مِيرَاثٌ، وَلَا يُفْرَحَ بِغَنِيمَةٍ، ثُمَّ قَالَ بِيَدِهِ هَكَذَا (وَنَحَّاهَا نَحْوَالشَّامِ)، فَقَالَ: عَدُوٌّ يَجْمَعُونَ لِأَهْلِ الْإِسْلَامِ، وَيَجْمَعُ لَهُمْ أَهْلُ الْإِسْلَامِ</w:t>
      </w:r>
      <w:r w:rsidRPr="00F049D3">
        <w:rPr>
          <w:rFonts w:ascii="Simplified Arabic" w:hAnsi="Simplified Arabic" w:cs="Simplified Arabic"/>
          <w:color w:val="000000"/>
          <w:sz w:val="40"/>
          <w:szCs w:val="40"/>
          <w:vertAlign w:val="superscript"/>
          <w:rtl/>
          <w:lang w:bidi="ar-YE"/>
        </w:rPr>
        <w:footnoteReference w:id="50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قُلْتُ: الرُّومَ تَعْنِي؟ قَالَ: نَعَمْ، وَتَكُونُ عِنْدَ ذَاكُمُ الْقِتَالِ رَدَّةٌ شَدِيدَةٌ، فَيَشْتَرِطُ الْمُسْلِمُونَ شُرْطَةً لِلْمَوْتِ لَا تَرْجِعُ إِلَّا غَالِبَةً، فَيَقْتَتِلُونَ حَتَّى يَحْجُزَ بَيْنَهُمُ اللَّيْلُ، فَيَفِيءُ هَؤُلَاءِ وَهَؤُلَاءِ، كُلٌّ غَيْرُ غَالِبٍ، وَتَفْنَى الشُّرْطَةُ. ثُمَّ يَشْتَرِطُ الْمُسْلِمُونَ شُرْطَةً لِلْمَوْتِ</w:t>
      </w:r>
      <w:r w:rsidRPr="00F049D3">
        <w:rPr>
          <w:rFonts w:ascii="Simplified Arabic" w:hAnsi="Simplified Arabic" w:cs="Simplified Arabic"/>
          <w:color w:val="000000"/>
          <w:sz w:val="40"/>
          <w:szCs w:val="40"/>
          <w:vertAlign w:val="superscript"/>
          <w:rtl/>
          <w:lang w:bidi="ar-YE"/>
        </w:rPr>
        <w:footnoteReference w:id="502"/>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لَا تَرْجِعُ إِلَّا غَالِبَةً، فَيَقْتَتِلُونَ حَتَّى يَحْجُزَ بَيْنَهُمُ اللَّيْلُ، فَيَفِيءُ هَؤُلَاءِ وَهَؤُلَاءِ، كُلٌّ غَيْرُ غَالِبٍ، وَتَفْنَى الشُّرْطَةُ؛ ثُمَّ يَشْتَرِطُ الْمُسْلِمُونَ شُرْطَةً لِلْمَوْتِ، لَا تَرْجِعُ إِلَّا غَالِبَةً، فَيَقْتَتِلُونَ حَتَّى يُمْسُوا، فَيَفِيءُ هَؤُلَاءِ وَهَؤُلَاءِ، كُلٌّ غَيْرُ غَالِبٍ، وَتَفْنَى الشُّرْطَةُ. فَإِذَا كَانَ يَوْمُ الرَّابِعِ نَهَدَ إِلَيْهِمْ</w:t>
      </w:r>
      <w:r w:rsidRPr="00F049D3">
        <w:rPr>
          <w:rFonts w:ascii="Simplified Arabic" w:hAnsi="Simplified Arabic" w:cs="Simplified Arabic"/>
          <w:color w:val="000000"/>
          <w:sz w:val="40"/>
          <w:szCs w:val="40"/>
          <w:vertAlign w:val="superscript"/>
          <w:rtl/>
          <w:lang w:bidi="ar-YE"/>
        </w:rPr>
        <w:footnoteReference w:id="503"/>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بَقِيَّةُ أَهْلِ الْإِسْلَامِ، فَيَجْعَلُ اللَّهُ الدَّبْرَةَ عَلَيْهِمْ</w:t>
      </w:r>
      <w:r w:rsidRPr="00F049D3">
        <w:rPr>
          <w:rFonts w:ascii="Simplified Arabic" w:hAnsi="Simplified Arabic" w:cs="Simplified Arabic"/>
          <w:color w:val="000000"/>
          <w:sz w:val="40"/>
          <w:szCs w:val="40"/>
          <w:vertAlign w:val="superscript"/>
          <w:rtl/>
          <w:lang w:bidi="ar-YE"/>
        </w:rPr>
        <w:footnoteReference w:id="50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فَيَقْتُلُونَ مَقْتَلَةً إِمَّا قَالَ: لَا يُرَى مِثْلُهَا، وَإِمَّا قَالَ: لَمْ يُرَ مِثْلُهَا، حَتَّى إِنَّ الطَّائِرَ لَيَمُرُّ بِجَنَبَاتِهِمْ، فَمَا </w:t>
      </w:r>
      <w:r w:rsidRPr="00F049D3">
        <w:rPr>
          <w:rFonts w:ascii="Simplified Arabic" w:hAnsi="Simplified Arabic" w:cs="Simplified Arabic"/>
          <w:color w:val="000000"/>
          <w:sz w:val="34"/>
          <w:szCs w:val="34"/>
          <w:rtl/>
          <w:lang w:bidi="ar-YE"/>
        </w:rPr>
        <w:lastRenderedPageBreak/>
        <w:t>يُخَلِّفُهُمْ حَتَّى يَخِرَّ مَيْتًا، فَيَتَعَادُّ بَنُو الْأَبِ كَانُوا مِئَةً، فَلَا يَجِدُونَهُ بَقِيَ مِنْهُمْ إِلَّا الرَّجُلُ الْوَاحِدُ، فَبِأَيِّ غَنِيمَةٍ يُفْرَحُ؟ أَوْ أَيُّ مِيرَاثٍ يُقَاسَمُ؟ فَبَيْنَمَا هُمْ كَذَلِكَ، إِذْ سَمِعُوا بِبَأْسٍ هُوَ أَكْبَرُ مِنْ ذَلِكَ، فَجَاءَهُمُ الصَّرِيخُ: إِنَّ الدَّجَّالَ قَدْ خَلَفَهُمْ فِي ذَرَارِيِّهِمْ، فَيَرْفُضُونَ مَا فِي أَيْدِيهِمْ وَيُقْبِلُونَ، فَيَبْعَثُونَ عَشَرَةَ فَوَارِسَ طَلِيعَةً،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إِنِّي لَأَعْرِفُ أَسْمَاءَهُمْ، وَأَسْمَاءَ آبَائِهِمْ، وَأَلْوَانَ خُيُولِهِمْ، هُمْ خَيْرُ فَوَارِسَ عَلَى ظَهْرِ الْأَرْضِ يَوْمَئِذٍ، </w:t>
      </w:r>
      <w:r w:rsidRPr="00F049D3">
        <w:rPr>
          <w:rFonts w:ascii="Simplified Arabic" w:hAnsi="Simplified Arabic" w:cs="Simplified Arabic"/>
          <w:color w:val="000000"/>
          <w:sz w:val="34"/>
          <w:szCs w:val="34"/>
          <w:rtl/>
          <w:lang w:bidi="ar-YE"/>
        </w:rPr>
        <w:t xml:space="preserve">أَوْ </w:t>
      </w:r>
      <w:r w:rsidRPr="00F049D3">
        <w:rPr>
          <w:rFonts w:ascii="Simplified Arabic" w:hAnsi="Simplified Arabic" w:cs="Simplified Arabic"/>
          <w:b/>
          <w:bCs/>
          <w:color w:val="000000"/>
          <w:sz w:val="34"/>
          <w:szCs w:val="34"/>
          <w:rtl/>
          <w:lang w:bidi="ar-YE"/>
        </w:rPr>
        <w:t>مِنْ خَيْرِ فَوَارِسَ عَلَى ظَهْرِ الْأَرْضِ يَوْمَئِذٍ</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0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المنير: «أما قصة الروم فلم تجتمع إلى الآن، ولا بلغنا أنهم غزوا في البر في هذا العدد، فهي من الأمور التي لم تقع بعد، وفيه بشارة ونذارة، وذلك أنه دلَّ على أن العاقبة للمؤمنين مع كثرة ذلك الجيش، وفيه إشارة إلى أن عدد جيوش المسلمين سيكون أضعاف ما هو عليه»</w:t>
      </w:r>
      <w:r w:rsidRPr="00F049D3">
        <w:rPr>
          <w:rFonts w:ascii="Simplified Arabic" w:hAnsi="Simplified Arabic" w:cs="Simplified Arabic"/>
          <w:color w:val="000000"/>
          <w:sz w:val="40"/>
          <w:szCs w:val="40"/>
          <w:vertAlign w:val="superscript"/>
          <w:rtl/>
          <w:lang w:bidi="ar-YE"/>
        </w:rPr>
        <w:footnoteReference w:id="50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المهلب: «وفيه أن الغدر من أشراط الساعة»</w:t>
      </w:r>
      <w:r w:rsidRPr="00F049D3">
        <w:rPr>
          <w:rFonts w:ascii="Simplified Arabic" w:hAnsi="Simplified Arabic" w:cs="Simplified Arabic"/>
          <w:color w:val="000000"/>
          <w:sz w:val="40"/>
          <w:szCs w:val="40"/>
          <w:vertAlign w:val="superscript"/>
          <w:rtl/>
          <w:lang w:bidi="ar-YE"/>
        </w:rPr>
        <w:footnoteReference w:id="50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الثامنة والعشرون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الإمامة: حقوق وواجبات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تعالى: </w:t>
      </w:r>
      <w:r w:rsidR="00FC5A6A" w:rsidRPr="00F049D3">
        <w:rPr>
          <w:rFonts w:ascii="Simplified Arabic" w:hAnsi="Simplified Arabic" w:cs="Simplified Arabic"/>
          <w:color w:val="000000"/>
          <w:sz w:val="34"/>
          <w:szCs w:val="34"/>
          <w:rtl/>
          <w:lang w:bidi="ar-YE"/>
        </w:rPr>
        <w:t>﴿</w:t>
      </w:r>
      <w:r w:rsidR="001B61D8" w:rsidRPr="00F049D3">
        <w:rPr>
          <w:rFonts w:ascii="Simplified Arabic" w:hAnsi="Simplified Arabic" w:cs="Simplified Arabic"/>
          <w:b/>
          <w:bCs/>
          <w:color w:val="FF0000"/>
          <w:sz w:val="36"/>
          <w:szCs w:val="36"/>
          <w:rtl/>
        </w:rPr>
        <w:t xml:space="preserve">وَالَّذِينَ يَقُولُونَ رَبَّنَا هَبْ لَنَا مِنْ أَزْوَاجِنَا وَذُرِّيَّاتِنَا قُرَّةَ </w:t>
      </w:r>
      <w:r w:rsidR="001B61D8" w:rsidRPr="00F049D3">
        <w:rPr>
          <w:rFonts w:ascii="Simplified Arabic" w:hAnsi="Simplified Arabic" w:cs="Simplified Arabic"/>
          <w:b/>
          <w:bCs/>
          <w:color w:val="FF0000"/>
          <w:sz w:val="36"/>
          <w:szCs w:val="36"/>
          <w:rtl/>
        </w:rPr>
        <w:lastRenderedPageBreak/>
        <w:t>أَعْيُنٍ وَاجْعَلْنَا لِلْمُتَّقِينَ إِمَامًا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[الفرقان</w:t>
      </w:r>
      <w:r w:rsidR="001B61D8" w:rsidRPr="00F049D3">
        <w:rPr>
          <w:rFonts w:ascii="Simplified Arabic" w:hAnsi="Simplified Arabic" w:cs="Simplified Arabic"/>
          <w:color w:val="000000"/>
          <w:szCs w:val="28"/>
          <w:rtl/>
          <w:lang w:bidi="ar-YE"/>
        </w:rPr>
        <w:t>:74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قال ابن عباس والحسن وغيرهم: </w:t>
      </w:r>
      <w:r w:rsidR="00FC5A6A" w:rsidRPr="00F049D3">
        <w:rPr>
          <w:rFonts w:ascii="Simplified Arabic" w:hAnsi="Simplified Arabic" w:cs="Simplified Arabic"/>
          <w:color w:val="000000"/>
          <w:sz w:val="34"/>
          <w:szCs w:val="34"/>
          <w:rtl/>
          <w:lang w:bidi="ar-YE"/>
        </w:rPr>
        <w:t>﴿</w:t>
      </w:r>
      <w:r w:rsidR="001B61D8" w:rsidRPr="00F049D3">
        <w:rPr>
          <w:rFonts w:ascii="Simplified Arabic" w:hAnsi="Simplified Arabic" w:cs="Simplified Arabic"/>
          <w:b/>
          <w:bCs/>
          <w:color w:val="FF0000"/>
          <w:sz w:val="36"/>
          <w:szCs w:val="36"/>
          <w:rtl/>
        </w:rPr>
        <w:t>وَاجْعَلْنَا لِلْمُتَّقِينَ إِمَامًا</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أئمة يُقتدى بنا في الخير</w:t>
      </w:r>
      <w:r w:rsidRPr="00F049D3">
        <w:rPr>
          <w:rFonts w:ascii="Simplified Arabic" w:hAnsi="Simplified Arabic" w:cs="Simplified Arabic"/>
          <w:color w:val="000000"/>
          <w:sz w:val="40"/>
          <w:szCs w:val="40"/>
          <w:vertAlign w:val="superscript"/>
          <w:rtl/>
          <w:lang w:bidi="ar-YE"/>
        </w:rPr>
        <w:footnoteReference w:id="508"/>
      </w:r>
      <w:r w:rsidRPr="00F049D3">
        <w:rPr>
          <w:rFonts w:ascii="Simplified Arabic" w:hAnsi="Simplified Arabic" w:cs="Simplified Arabic"/>
          <w:color w:val="000000"/>
          <w:szCs w:val="34"/>
          <w:rtl/>
          <w:lang w:bidi="ar-YE"/>
        </w:rPr>
        <w:t>.</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تعالى عن خليل الله إبراهيم</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xml:space="preserve">: </w:t>
      </w:r>
      <w:r w:rsidR="001B61D8" w:rsidRPr="00F049D3">
        <w:rPr>
          <w:rFonts w:ascii="Simplified Arabic" w:hAnsi="Simplified Arabic" w:cs="Simplified Arabic"/>
          <w:b/>
          <w:bCs/>
          <w:color w:val="FF0000"/>
          <w:sz w:val="36"/>
          <w:szCs w:val="36"/>
          <w:rtl/>
        </w:rPr>
        <w:t>فَأَتَمَّهُنَّ قَالَ إِنِّي جَاعِلُكَ لِلنَّاسِ إِمَامًا قَالَ وَمِن ذُرِّيَّتِي قَالَ لاَ يَنَالُ عَهْدِي الظَّالِمِين</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w:t>
      </w:r>
      <w:r w:rsidR="001B61D8" w:rsidRPr="00F049D3">
        <w:rPr>
          <w:rFonts w:ascii="Simplified Arabic" w:hAnsi="Simplified Arabic" w:cs="Simplified Arabic"/>
          <w:color w:val="000000"/>
          <w:szCs w:val="28"/>
          <w:rtl/>
          <w:lang w:bidi="ar-YE"/>
        </w:rPr>
        <w:t>:124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أي: جعلناك للناس إمامًا يأتمون بك في هذه الخصال، ويقتدي بك الصالحون</w:t>
      </w:r>
      <w:r w:rsidRPr="00F049D3">
        <w:rPr>
          <w:rFonts w:ascii="Simplified Arabic" w:hAnsi="Simplified Arabic" w:cs="Simplified Arabic"/>
          <w:color w:val="000000"/>
          <w:sz w:val="40"/>
          <w:szCs w:val="40"/>
          <w:vertAlign w:val="superscript"/>
          <w:rtl/>
          <w:lang w:bidi="ar-YE"/>
        </w:rPr>
        <w:footnoteReference w:id="509"/>
      </w:r>
      <w:r w:rsidRPr="00F049D3">
        <w:rPr>
          <w:rFonts w:ascii="Simplified Arabic" w:hAnsi="Simplified Arabic" w:cs="Simplified Arabic"/>
          <w:color w:val="000000"/>
          <w:szCs w:val="34"/>
          <w:rtl/>
          <w:lang w:bidi="ar-YE"/>
        </w:rPr>
        <w:t>.</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والإمامة وظيفة الأنبياء والرسل، قال تعالى: </w:t>
      </w:r>
      <w:r w:rsidR="00FC5A6A" w:rsidRPr="00F049D3">
        <w:rPr>
          <w:rFonts w:ascii="Simplified Arabic" w:hAnsi="Simplified Arabic" w:cs="Simplified Arabic"/>
          <w:color w:val="000000"/>
          <w:sz w:val="34"/>
          <w:szCs w:val="34"/>
          <w:rtl/>
          <w:lang w:bidi="ar-YE"/>
        </w:rPr>
        <w:t>﴿</w:t>
      </w:r>
      <w:r w:rsidR="001B61D8" w:rsidRPr="00F049D3">
        <w:rPr>
          <w:rFonts w:ascii="Simplified Arabic" w:hAnsi="Simplified Arabic" w:cs="Simplified Arabic"/>
          <w:b/>
          <w:bCs/>
          <w:color w:val="FF0000"/>
          <w:sz w:val="36"/>
          <w:szCs w:val="36"/>
          <w:rtl/>
        </w:rPr>
        <w:t>وَجَعَلْنَا مِنْهُمْ أَئِمَّةً يَهْدُونَ بِأَمْرِنَا لَمَّا صَبَرُوا وَكَانُوا بِآيَاتِنَا يُوقِنُون</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[السجدة</w:t>
      </w:r>
      <w:r w:rsidR="001B61D8" w:rsidRPr="00F049D3">
        <w:rPr>
          <w:rFonts w:ascii="Simplified Arabic" w:hAnsi="Simplified Arabic" w:cs="Simplified Arabic"/>
          <w:color w:val="000000"/>
          <w:szCs w:val="28"/>
          <w:rtl/>
          <w:lang w:bidi="ar-YE"/>
        </w:rPr>
        <w:t>:24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والحديث في هذه الكلمة سيكون عن الإمامة الصغرى، وهي إمامة الناس في الصلاة، فلا شك أن الإمامة لها واجبات، وحقوق، وصفات، فإمامة الناس في الصلاة مرتبة عالية، وشرف عظيم.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وردت النصوص الشرعية من الكتاب والسنة بفضلها ومكانتها، فمن ذلك: ما رواه أبو داود في سننه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الإمَامُ ضَامِنٌ، وَالْمُؤَذِّنُ مُؤْتَمَنٌ، الْلهُمَّ أرْشِدِ الأَئِمَةَ، وَاغْفِرْ لِلْمُؤَذِّنِينَ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1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ذكر الفقهاء - رحمهم الله - أن للإمام صفات لا بد من توفرها، فمن ذلك: أن يكون رجلًا عدلًا، فقيهًا، سليم اللفظ من نقص أو لتغ، فإن كان صبيًا، أو عبدًا، أو فاسقًا، صحت إمامته، وقد أمر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lastRenderedPageBreak/>
        <w:t>عمرو بن سلمة أن يصلي بقومه، وكان صغيرًا، لأنه كان أقرأهم</w:t>
      </w:r>
      <w:r w:rsidRPr="00F049D3">
        <w:rPr>
          <w:rFonts w:ascii="Simplified Arabic" w:hAnsi="Simplified Arabic" w:cs="Simplified Arabic"/>
          <w:color w:val="000000"/>
          <w:sz w:val="40"/>
          <w:szCs w:val="40"/>
          <w:vertAlign w:val="superscript"/>
          <w:rtl/>
          <w:lang w:bidi="ar-YE"/>
        </w:rPr>
        <w:footnoteReference w:id="51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ولا يجوز أن يكون الإمام امرأة، ولا خنثى، ولا أخرس، ولا ألتغ، وأقل ما على الإمام من القراءة، والفقه، أن يكون حافظًا لأم القرآن - الفاتحة - وما تيسر من القرآن، عالمًا بأحكام الصلاة لأنه القدر المستحق فيها، وأولى الجماعة بالإمامة أقرؤهم لكتاب الله تعالى، ثم أفقههم في دين الله، ثم الأكثر تقوى، ثم الأكبر سنًا لقوله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يَؤُمُّ الْقَوْمَ أَقْرَؤُهُمْ</w:t>
      </w:r>
      <w:r w:rsidRPr="00F049D3">
        <w:rPr>
          <w:rFonts w:ascii="Simplified Arabic" w:hAnsi="Simplified Arabic" w:cs="Simplified Arabic"/>
          <w:color w:val="000000"/>
          <w:sz w:val="40"/>
          <w:szCs w:val="40"/>
          <w:vertAlign w:val="superscript"/>
          <w:rtl/>
          <w:lang w:bidi="ar-YE"/>
        </w:rPr>
        <w:footnoteReference w:id="512"/>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لِكِتَابِ اللَّهِ، فَإِنْ كَانُوا فِي الْقِرَاءَةِ سَوَاءً، فَأَعْلَمُهُمْ بِالسُّنَّةِ، فَإِنْ كَانُوا فِي السُّنَّةِ سَوَاءً، فَأَقْدَمُهُمْ هِجْرَةً، فَإِنْ كَانُوا فِي الْهِجْرَةِ سَوَاءً، فَأَقْدَمُهُمْ سِلْمًا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1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وفي رواية: مكان «</w:t>
      </w:r>
      <w:r w:rsidRPr="00F049D3">
        <w:rPr>
          <w:rFonts w:ascii="Simplified Arabic" w:hAnsi="Simplified Arabic" w:cs="Simplified Arabic"/>
          <w:b/>
          <w:bCs/>
          <w:color w:val="000000"/>
          <w:sz w:val="34"/>
          <w:szCs w:val="34"/>
          <w:rtl/>
          <w:lang w:bidi="ar-YE"/>
        </w:rPr>
        <w:t>سِلْمًا</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سِنًّا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1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ما لم يكن الرجل سلطانًا أو صاحب منزل، فيكون أولى من غيره بالإمامة لقوله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«لَا تَؤُمَّنَّ الرَّجُلَ فِي أَهْلِهِ، وَلَا فِي سُلْطَانِهِ»</w:t>
      </w:r>
      <w:r w:rsidRPr="00F049D3">
        <w:rPr>
          <w:rFonts w:ascii="Simplified Arabic" w:hAnsi="Simplified Arabic" w:cs="Simplified Arabic"/>
          <w:color w:val="000000"/>
          <w:sz w:val="40"/>
          <w:szCs w:val="40"/>
          <w:vertAlign w:val="superscript"/>
          <w:rtl/>
          <w:lang w:bidi="ar-YE"/>
        </w:rPr>
        <w:footnoteReference w:id="51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 الصفات التي يستحب توفرها في الإمام، ولا سيَّما إن كان هو الخطيب: أن يكون عالمًا بالعقائد الصحيحة وأمور الإيمان حتى لا يزيغ ويضلل الناس، وعلى علم ومعرفة بالأحكام الفقهية كي يصحح العبادات، ويجيب عن أسئلة المأمومين، عارفًا باللغة العربية كي يؤلف الكلام البليغ والموعظة الحسنة، وأن يكون نبيهًا فطنًا، وجيهًا، تهابه القلوب، وتجله العيون، صالحًا، تقيًا، مهذبًا، ورعًا، قنوعًا، زاهدًا، غير مجاهر بمعصية، يفعل ما يقول، فذلك أدعى إلى قبول </w:t>
      </w:r>
      <w:r w:rsidRPr="00F049D3">
        <w:rPr>
          <w:rFonts w:ascii="Simplified Arabic" w:hAnsi="Simplified Arabic" w:cs="Simplified Arabic"/>
          <w:color w:val="000000"/>
          <w:sz w:val="34"/>
          <w:szCs w:val="34"/>
          <w:rtl/>
          <w:lang w:bidi="ar-YE"/>
        </w:rPr>
        <w:lastRenderedPageBreak/>
        <w:t>الموعظة منه والإرشاد»</w:t>
      </w:r>
      <w:r w:rsidRPr="00F049D3">
        <w:rPr>
          <w:rFonts w:ascii="Simplified Arabic" w:hAnsi="Simplified Arabic" w:cs="Simplified Arabic"/>
          <w:color w:val="000000"/>
          <w:sz w:val="40"/>
          <w:szCs w:val="40"/>
          <w:vertAlign w:val="superscript"/>
          <w:rtl/>
          <w:lang w:bidi="ar-YE"/>
        </w:rPr>
        <w:footnoteReference w:id="51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وألَّا يأخذَ أجرًا على إمامته، ولا يقصد به الرزق الذي يؤخذ من بيت المال، ويحسن إلى جماعة مسجده قدر المستطاع، ويتفقد أحوالهم، ويجتهد في التأليف بينهم.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واجبات الإمام ومسؤولياته: أن يتحرى إتمام الصلاة وعدم إنقاص شيء منها. روى ابن ماجه في سننه من حديث عقبة بن عامر: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أَمَّ النَّاسَ فَأَصَابَ، فَالصَّلَاةُ لَهُ وَلَهُمْ، وَمَنِ انْتَقَصَ مِنْ ذَٰلِكَ شَيْئًا، فَعَلَيْهِ وَلَا عَلَيْهِمْ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1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وليحرص أن تكون صلاته مثل صلاة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فقد كان أخف الناس صلاة في تمام. روى البخاري ومسلم من حديث أنس</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صَلَّيْتُ وَرَاءَ إِمَامٍ قَطُّ، أَخَفَّ صَلَاةً، وَلَا أَتَمَّ صَلَاةً، مِنْ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18"/>
      </w:r>
      <w:r w:rsidRPr="00F049D3">
        <w:rPr>
          <w:rFonts w:ascii="Simplified Arabic" w:hAnsi="Simplified Arabic" w:cs="Simplified Arabic"/>
          <w:color w:val="000000"/>
          <w:szCs w:val="34"/>
          <w:rtl/>
          <w:lang w:bidi="ar-YE"/>
        </w:rPr>
        <w:t>.</w:t>
      </w:r>
    </w:p>
    <w:p w:rsidR="005256A1" w:rsidRPr="00F049D3" w:rsidRDefault="005256A1" w:rsidP="004E3ED9">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فلا يطيل الصلاة فيتجاوز بذلك صلاة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ولا يجعلها كنقر الديك، بل يطمئن في صلاته ويعتدل فيها، ويرتل القرآن ترتيلًا حسنًا، ويقف على رؤوس الآي فلا يصلها بما بعدها، ويحسن صوته بالقرآن، ولا يتقعر، ولا يجعله غناء، أو يتكلف في قراءته؛ ويحرص على التنويع في قراءته فلا يقتصر على سور معينة، بل كلما حرص على أسماعهم أكبر عدد من السور فهو أفضل، مستدلًّا بقوله تعالى: </w:t>
      </w:r>
      <w:r w:rsidR="00FC5A6A" w:rsidRPr="00F049D3">
        <w:rPr>
          <w:rFonts w:ascii="Simplified Arabic" w:hAnsi="Simplified Arabic" w:cs="Simplified Arabic"/>
          <w:color w:val="000000"/>
          <w:sz w:val="34"/>
          <w:szCs w:val="34"/>
          <w:rtl/>
          <w:lang w:bidi="ar-YE"/>
        </w:rPr>
        <w:t>﴿</w:t>
      </w:r>
      <w:r w:rsidR="004E3ED9" w:rsidRPr="00F049D3">
        <w:rPr>
          <w:rFonts w:ascii="Simplified Arabic" w:hAnsi="Simplified Arabic" w:cs="Simplified Arabic"/>
          <w:b/>
          <w:bCs/>
          <w:color w:val="FF0000"/>
          <w:sz w:val="36"/>
          <w:szCs w:val="36"/>
          <w:rtl/>
        </w:rPr>
        <w:t>فَذَكِّرْ بِالْقُرْآنِ مَن يَخَافُ وَعِيد</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[ق</w:t>
      </w:r>
      <w:r w:rsidR="004E3ED9" w:rsidRPr="00F049D3">
        <w:rPr>
          <w:rFonts w:ascii="Simplified Arabic" w:hAnsi="Simplified Arabic" w:cs="Simplified Arabic"/>
          <w:color w:val="000000"/>
          <w:szCs w:val="28"/>
          <w:rtl/>
          <w:lang w:bidi="ar-YE"/>
        </w:rPr>
        <w:t>:45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أن يحرص على إقامة الصفوف وتسويتها، كما كان نبينا 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يفعل ذلك. ففي الصحيحين من حديث أنس بن مالك: أن النبي</w:t>
      </w:r>
      <w:r w:rsidR="00FC5A6A" w:rsidRPr="00F049D3">
        <w:rPr>
          <w:rFonts w:ascii="Simplified Arabic" w:hAnsi="Simplified Arabic" w:cs="Simplified Arabic"/>
          <w:color w:val="000000"/>
          <w:sz w:val="34"/>
          <w:szCs w:val="34"/>
          <w:rtl/>
          <w:lang w:bidi="ar-YE"/>
        </w:rPr>
        <w:t xml:space="preserve"> </w:t>
      </w:r>
      <w:r w:rsidR="00FC5A6A" w:rsidRPr="00F049D3">
        <w:rPr>
          <w:rFonts w:ascii="Simplified Arabic" w:hAnsi="Simplified Arabic" w:cs="Simplified Arabic"/>
          <w:color w:val="000000"/>
          <w:sz w:val="34"/>
          <w:szCs w:val="34"/>
          <w:rtl/>
          <w:lang w:bidi="ar-YE"/>
        </w:rPr>
        <w:lastRenderedPageBreak/>
        <w:t>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سَوُّوا صُفُوفَكُمْ، فَإِنَّ تَسْوِيَةَ الصَّفِ مِنْ تَمامِ الصَّلَاةِ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1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أبو داود في سننه من حديث النعمان بن بشير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«كَانَ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يُسَوِّي صُفُوفَنَا إِذَا قُمْنَا لِلصَّلَاةِ، فَإِذَا اسْتَوَيْنَا كَبَّرَ»</w:t>
      </w:r>
      <w:r w:rsidRPr="00F049D3">
        <w:rPr>
          <w:rFonts w:ascii="Simplified Arabic" w:hAnsi="Simplified Arabic" w:cs="Simplified Arabic"/>
          <w:color w:val="000000"/>
          <w:sz w:val="40"/>
          <w:szCs w:val="40"/>
          <w:vertAlign w:val="superscript"/>
          <w:rtl/>
          <w:lang w:bidi="ar-YE"/>
        </w:rPr>
        <w:footnoteReference w:id="52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ومنها:</w:t>
      </w:r>
      <w:r w:rsidRPr="00F049D3">
        <w:rPr>
          <w:rFonts w:ascii="Simplified Arabic" w:hAnsi="Simplified Arabic" w:cs="Simplified Arabic"/>
          <w:color w:val="000000"/>
          <w:sz w:val="34"/>
          <w:szCs w:val="34"/>
          <w:rtl/>
          <w:lang w:bidi="ar-YE"/>
        </w:rPr>
        <w:t xml:space="preserve"> تعليم الناس العلم الشرعي وخصوصًا التوحيد والإسلام والإيمان، وأمور الدين العظام كالولاء والبراء، ونواقض الإسلام، والأمر بالمعروف والنهي عن المنكر، وكذلك أمور العبادة كأحكام الطهارة، والصلاة، والزكاة، والصيام، والحج، وما يحتاجونه في معاملاتهم، ونكاحهم، كما عليه الحرص على حِلق تحفيظ القرآن الكريم والرقي بها إلى أفضل حال.. وغيرها، فإن حاجة الناس إلى العلم الشرعي أعظم من حاجتهم إلى الطعام والشراب. روى البخاري في صحيحه من حديث عثمان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خَيرُكُم مَن تَعَلَّمَ القُرآنَ وَعَلَّمَهُ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2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ومنها:</w:t>
      </w:r>
      <w:r w:rsidRPr="00F049D3">
        <w:rPr>
          <w:rFonts w:ascii="Simplified Arabic" w:hAnsi="Simplified Arabic" w:cs="Simplified Arabic"/>
          <w:color w:val="000000"/>
          <w:sz w:val="34"/>
          <w:szCs w:val="34"/>
          <w:rtl/>
          <w:lang w:bidi="ar-YE"/>
        </w:rPr>
        <w:t xml:space="preserve"> تفقد الفقراء، والمرضى، والمتهاونين بالصلاة، وخاصة صلاة الفجر، ومساعدة من يحتاج منهم إلى زيارة، أو نصح، فإن لذلك الأثر الكبير في قلوبهم. وفي الحديث: «</w:t>
      </w:r>
      <w:r w:rsidRPr="00F049D3">
        <w:rPr>
          <w:rFonts w:ascii="Simplified Arabic" w:hAnsi="Simplified Arabic" w:cs="Simplified Arabic"/>
          <w:b/>
          <w:bCs/>
          <w:color w:val="000000"/>
          <w:sz w:val="34"/>
          <w:szCs w:val="34"/>
          <w:rtl/>
          <w:lang w:bidi="ar-YE"/>
        </w:rPr>
        <w:t>لَأَن يَهْدِيَ اللَّهُ بِكَ رَجُلًا وَاحِدًا، خَيْرٌ لَكَ مِنْ أَنْ يَكُونَ لَكَ حُمْرُ النَّعَمِ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2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ومنها:</w:t>
      </w:r>
      <w:r w:rsidRPr="00F049D3">
        <w:rPr>
          <w:rFonts w:ascii="Simplified Arabic" w:hAnsi="Simplified Arabic" w:cs="Simplified Arabic"/>
          <w:color w:val="000000"/>
          <w:sz w:val="34"/>
          <w:szCs w:val="34"/>
          <w:rtl/>
          <w:lang w:bidi="ar-YE"/>
        </w:rPr>
        <w:t xml:space="preserve"> الحرص على الأمر بالمعروف والنهي عن المنكر، وتطهير الحي </w:t>
      </w:r>
      <w:r w:rsidRPr="00F049D3">
        <w:rPr>
          <w:rFonts w:ascii="Simplified Arabic" w:hAnsi="Simplified Arabic" w:cs="Simplified Arabic"/>
          <w:color w:val="000000"/>
          <w:sz w:val="34"/>
          <w:szCs w:val="34"/>
          <w:rtl/>
          <w:lang w:bidi="ar-YE"/>
        </w:rPr>
        <w:lastRenderedPageBreak/>
        <w:t>من المنكرات الظاهرة، والتعاون مع جماعة المسجد على ذلك.</w:t>
      </w:r>
    </w:p>
    <w:p w:rsidR="005256A1" w:rsidRPr="00F049D3" w:rsidRDefault="005256A1" w:rsidP="00B927A9">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ومنها:</w:t>
      </w:r>
      <w:r w:rsidRPr="00F049D3">
        <w:rPr>
          <w:rFonts w:ascii="Simplified Arabic" w:hAnsi="Simplified Arabic" w:cs="Simplified Arabic"/>
          <w:color w:val="000000"/>
          <w:sz w:val="34"/>
          <w:szCs w:val="34"/>
          <w:rtl/>
          <w:lang w:bidi="ar-YE"/>
        </w:rPr>
        <w:t xml:space="preserve"> الحرص على استضافة العلماء والدعاة لإلقاء الدروس والمحاضرات، والكلمات، ففي ذلك إحياء للمساجد، وتذكير وتعليم للمصلين، وهو من أعظم أنواع عمارته، قال تعالى: </w:t>
      </w:r>
      <w:r w:rsidR="00FC5A6A" w:rsidRPr="00F049D3">
        <w:rPr>
          <w:rFonts w:ascii="Simplified Arabic" w:hAnsi="Simplified Arabic" w:cs="Simplified Arabic"/>
          <w:color w:val="000000"/>
          <w:sz w:val="34"/>
          <w:szCs w:val="34"/>
          <w:rtl/>
          <w:lang w:bidi="ar-YE"/>
        </w:rPr>
        <w:t>﴿</w:t>
      </w:r>
      <w:r w:rsidR="00B927A9" w:rsidRPr="00F049D3">
        <w:rPr>
          <w:rFonts w:ascii="Simplified Arabic" w:hAnsi="Simplified Arabic" w:cs="Simplified Arabic"/>
          <w:b/>
          <w:bCs/>
          <w:color w:val="FF0000"/>
          <w:sz w:val="36"/>
          <w:szCs w:val="36"/>
          <w:rtl/>
        </w:rPr>
        <w:t>إِنَّمَا يَعْمُرُ مَسَاجِدَ اللّهِ مَنْ آمَنَ بِاللّهِ وَالْيَوْمِ الآخِرِ وَأَقَامَ الصَّلاَةَ وَآتَى الزَّكَاةَ وَلَمْ يَخْشَ إِلاَّ اللّهَ فَعَسَى أُوْلَـئِكَ أَن يَكُونُواْ مِنَ الْمُهْتَدِين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[التوبة</w:t>
      </w:r>
      <w:r w:rsidR="00B927A9" w:rsidRPr="00F049D3">
        <w:rPr>
          <w:rFonts w:ascii="Simplified Arabic" w:hAnsi="Simplified Arabic" w:cs="Simplified Arabic"/>
          <w:color w:val="000000"/>
          <w:szCs w:val="28"/>
          <w:rtl/>
          <w:lang w:bidi="ar-YE"/>
        </w:rPr>
        <w:t>:18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ومنها:</w:t>
      </w:r>
      <w:r w:rsidRPr="00F049D3">
        <w:rPr>
          <w:rFonts w:ascii="Simplified Arabic" w:hAnsi="Simplified Arabic" w:cs="Simplified Arabic"/>
          <w:color w:val="000000"/>
          <w:sz w:val="34"/>
          <w:szCs w:val="34"/>
          <w:rtl/>
          <w:lang w:bidi="ar-YE"/>
        </w:rPr>
        <w:t xml:space="preserve"> المواظبة على الإمامة في الصلوات كلها، وعدم توكيل الغير إلا عند الحاجة إلى ذلك، وإذا احتاج إلى التوكيل فلا يوكل إلا من كان أهلًا لذلك، وعليه مراعاة أحوال الناس؛ فإن بكر إلى الصلاة واجتمعوا، بادر بالصلاة، وإلا انتظر.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سُئلت اللجنة الدائمة، يقول السائل: إننا أئمة ومؤذنو مساجد تهامة قحطان، نبتعد عن المساجد التي نقوم بها لصعوبة أرضنا، ولبعد إسكاننا عن المساجد، وإذا تركنا القيام بها فلا يوجد من يقوم بها غيرنا، فنسأل عن المكافأة التي نحصل عليها ونحن لا نواظب عليها كل فرض، هل علينا فيها إثم أم لا؟ آمل من الله ثم منكم إفتاءنا.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الجواب:</w:t>
      </w:r>
      <w:r w:rsidRPr="00F049D3">
        <w:rPr>
          <w:rFonts w:ascii="Simplified Arabic" w:hAnsi="Simplified Arabic" w:cs="Simplified Arabic"/>
          <w:color w:val="000000"/>
          <w:sz w:val="34"/>
          <w:szCs w:val="34"/>
          <w:rtl/>
          <w:lang w:bidi="ar-YE"/>
        </w:rPr>
        <w:t xml:space="preserve"> «لا يجوز للإنسان أن يتولى الأذان، أو الإمامة، أو غيرهما من شؤون المساجد، أو أي عمل آخر وهو لا يقوم بالعمل، ولا يحل له الراتب الذي يدفع في مقابل ذلك، وعليه أن يترك العمل لمن يقوم به على الوجه المطلوب. وبالله التوفيق»</w:t>
      </w:r>
      <w:r w:rsidRPr="00F049D3">
        <w:rPr>
          <w:rFonts w:ascii="Simplified Arabic" w:hAnsi="Simplified Arabic" w:cs="Simplified Arabic"/>
          <w:color w:val="000000"/>
          <w:sz w:val="40"/>
          <w:szCs w:val="40"/>
          <w:vertAlign w:val="superscript"/>
          <w:rtl/>
          <w:lang w:bidi="ar-YE"/>
        </w:rPr>
        <w:footnoteReference w:id="52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ومنها:</w:t>
      </w:r>
      <w:r w:rsidRPr="00F049D3">
        <w:rPr>
          <w:rFonts w:ascii="Simplified Arabic" w:hAnsi="Simplified Arabic" w:cs="Simplified Arabic"/>
          <w:color w:val="000000"/>
          <w:sz w:val="34"/>
          <w:szCs w:val="34"/>
          <w:rtl/>
          <w:lang w:bidi="ar-YE"/>
        </w:rPr>
        <w:t xml:space="preserve"> العناية بالمسجد، وما يحتاجه من صيانة ونظافة، وما أشبه ذلك، وأن يتعاون الإمام والمؤذن في خدمة بيت الله.</w:t>
      </w:r>
    </w:p>
    <w:p w:rsidR="00B927A9" w:rsidRPr="00F049D3" w:rsidRDefault="005256A1" w:rsidP="00B927A9">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وأما حقوق الإمام فإن مكانته كبيرة، وحقوقه كثيرة، إذا كان مؤديًا لواجباته، </w:t>
      </w:r>
      <w:r w:rsidRPr="00F049D3">
        <w:rPr>
          <w:rFonts w:ascii="Simplified Arabic" w:hAnsi="Simplified Arabic" w:cs="Simplified Arabic"/>
          <w:color w:val="000000"/>
          <w:sz w:val="34"/>
          <w:szCs w:val="34"/>
          <w:rtl/>
          <w:lang w:bidi="ar-YE"/>
        </w:rPr>
        <w:lastRenderedPageBreak/>
        <w:t>ولذلك ينبغي احترامه وتقديره، وإعانته على تحمل أمانة المسجد ومسؤولياته، وكذلك استشارته بما يحصل في الحي من أحداث وطرق علاجها، ونصحه عند تقصيره في واجبات الإمامة لقول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الدِّينُ النَّصِيحَةُ</w:t>
      </w:r>
      <w:r w:rsidRPr="00F049D3">
        <w:rPr>
          <w:rFonts w:ascii="Simplified Arabic" w:hAnsi="Simplified Arabic" w:cs="Simplified Arabic"/>
          <w:color w:val="000000"/>
          <w:sz w:val="34"/>
          <w:szCs w:val="34"/>
          <w:rtl/>
          <w:lang w:bidi="ar-YE"/>
        </w:rPr>
        <w:t>»، قُلْنَا: لِمَنْ؟ قَالَ: «</w:t>
      </w:r>
      <w:r w:rsidRPr="00F049D3">
        <w:rPr>
          <w:rFonts w:ascii="Simplified Arabic" w:hAnsi="Simplified Arabic" w:cs="Simplified Arabic"/>
          <w:b/>
          <w:bCs/>
          <w:color w:val="000000"/>
          <w:sz w:val="34"/>
          <w:szCs w:val="34"/>
          <w:rtl/>
          <w:lang w:bidi="ar-YE"/>
        </w:rPr>
        <w:t>لِلَّهِ، وَلِكِتَابِهِ، وَلِرَسُولِهِ، وَلِأَئِمَّةِ الْـمُسْلِمِينَ، وَعَامَّتِهِمْ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2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ويكون ذلك بالرفق وسرًّا. روى مسلم في صحيحه من حديث عائشة: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الرِّفقَ لَا يَكُونُ فِي شَيءٍ إِلَّا زَانَهُ، وَلَا يُنْزَعُ مِن شَيءٍ إِلَّا شَانَهُ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2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الشافعي</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w:t>
      </w:r>
    </w:p>
    <w:p w:rsidR="00B927A9" w:rsidRPr="00F049D3" w:rsidRDefault="005256A1" w:rsidP="00B927A9">
      <w:pPr>
        <w:widowControl w:val="0"/>
        <w:autoSpaceDE w:val="0"/>
        <w:autoSpaceDN w:val="0"/>
        <w:adjustRightInd w:val="0"/>
        <w:spacing w:after="0" w:line="240" w:lineRule="auto"/>
        <w:ind w:firstLine="567"/>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تَعَمَّدْنِي بِنُصْحِكَ فِي انْفِرَادِي</w:t>
      </w:r>
      <w:r w:rsidR="00B927A9" w:rsidRPr="00F049D3">
        <w:rPr>
          <w:rFonts w:ascii="Simplified Arabic" w:hAnsi="Simplified Arabic" w:cs="Simplified Arabic"/>
          <w:color w:val="000000"/>
          <w:sz w:val="34"/>
          <w:szCs w:val="34"/>
          <w:rtl/>
          <w:lang w:bidi="ar-YE"/>
        </w:rPr>
        <w:tab/>
      </w:r>
      <w:r w:rsidR="00B927A9"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وَجَنِّبْنِي النَّصِيحَةَ فِي الجَمَاعَهْ</w:t>
      </w:r>
    </w:p>
    <w:p w:rsidR="00B927A9" w:rsidRPr="00F049D3" w:rsidRDefault="005256A1" w:rsidP="00B927A9">
      <w:pPr>
        <w:widowControl w:val="0"/>
        <w:autoSpaceDE w:val="0"/>
        <w:autoSpaceDN w:val="0"/>
        <w:adjustRightInd w:val="0"/>
        <w:spacing w:after="0" w:line="240" w:lineRule="auto"/>
        <w:ind w:firstLine="567"/>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النُّصْحَ بَينَ النَّاسِ نَوْعٌ</w:t>
      </w:r>
      <w:r w:rsidR="00B927A9" w:rsidRPr="00F049D3">
        <w:rPr>
          <w:rFonts w:ascii="Simplified Arabic" w:hAnsi="Simplified Arabic" w:cs="Simplified Arabic"/>
          <w:color w:val="000000"/>
          <w:sz w:val="34"/>
          <w:szCs w:val="34"/>
          <w:rtl/>
          <w:lang w:bidi="ar-YE"/>
        </w:rPr>
        <w:tab/>
      </w:r>
      <w:r w:rsidR="00B927A9"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مِنَ التَّوْبِيخَ لَا أَرْضَى اسْتِمَاعَهْ</w:t>
      </w:r>
    </w:p>
    <w:p w:rsidR="005256A1" w:rsidRPr="00F049D3" w:rsidRDefault="005256A1" w:rsidP="00B927A9">
      <w:pPr>
        <w:widowControl w:val="0"/>
        <w:autoSpaceDE w:val="0"/>
        <w:autoSpaceDN w:val="0"/>
        <w:adjustRightInd w:val="0"/>
        <w:spacing w:after="0" w:line="240" w:lineRule="auto"/>
        <w:ind w:firstLine="567"/>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وَإِنْ خَالَفْتَنِي وَعَصَيتَ قَولِي</w:t>
      </w:r>
      <w:r w:rsidR="00B927A9" w:rsidRPr="00F049D3">
        <w:rPr>
          <w:rFonts w:ascii="Simplified Arabic" w:hAnsi="Simplified Arabic" w:cs="Simplified Arabic"/>
          <w:color w:val="000000"/>
          <w:sz w:val="34"/>
          <w:szCs w:val="34"/>
          <w:rtl/>
          <w:lang w:bidi="ar-YE"/>
        </w:rPr>
        <w:tab/>
      </w:r>
      <w:r w:rsidR="00B927A9"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فَلَا تَجْزَعْ إِذَا لَم تُعْطَ طَاعَهْ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وينبغي إحسان الظن به، وعدم تتبع زلاته وعثراته، أو غيبته في المجالس، بل إن ذكر فيذكر بخير ويُدعى له، قال الشاعر:</w:t>
      </w:r>
    </w:p>
    <w:p w:rsidR="005256A1" w:rsidRPr="00F049D3" w:rsidRDefault="005256A1" w:rsidP="00B927A9">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ذا الذي ترضى سجاياه كلها</w:t>
      </w:r>
      <w:r w:rsidR="00B927A9" w:rsidRPr="00F049D3">
        <w:rPr>
          <w:rFonts w:ascii="Simplified Arabic" w:hAnsi="Simplified Arabic" w:cs="Simplified Arabic"/>
          <w:color w:val="000000"/>
          <w:sz w:val="34"/>
          <w:szCs w:val="34"/>
          <w:rtl/>
          <w:lang w:bidi="ar-YE"/>
        </w:rPr>
        <w:tab/>
      </w:r>
      <w:r w:rsidR="00B927A9"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كفى المرء نبلًا أن تعد معايبه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التاسعة والعشرون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العزلة والاختلاط</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فقد وردت النصوص من الكتاب والسنة تحث على مخالطة الناس لتعليمهم الخير ودعوتهم إليه، وأمرهم بالمعروف ونهيهم عن المنكر، والصبر عليهم، كما </w:t>
      </w:r>
      <w:r w:rsidRPr="00F049D3">
        <w:rPr>
          <w:rFonts w:ascii="Simplified Arabic" w:hAnsi="Simplified Arabic" w:cs="Simplified Arabic"/>
          <w:color w:val="000000"/>
          <w:sz w:val="34"/>
          <w:szCs w:val="34"/>
          <w:rtl/>
          <w:lang w:bidi="ar-YE"/>
        </w:rPr>
        <w:lastRenderedPageBreak/>
        <w:t>وردت النصوص تحث على اعتزالهم، وترك مخالطتهم.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ولذا اختلف العلماء أيهما أفضل: العزلة أم الاختلاط؟</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استدل أصحاب القول الأول بما جاء في الصحيحين من حديث أبي سعيد</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عِندَمَا سُئِلَ: أَيُّ النَّاسِ خَيرٌ؟ قَالَ: «</w:t>
      </w:r>
      <w:r w:rsidRPr="00F049D3">
        <w:rPr>
          <w:rFonts w:ascii="Simplified Arabic" w:hAnsi="Simplified Arabic" w:cs="Simplified Arabic"/>
          <w:b/>
          <w:bCs/>
          <w:color w:val="000000"/>
          <w:sz w:val="34"/>
          <w:szCs w:val="34"/>
          <w:rtl/>
          <w:lang w:bidi="ar-YE"/>
        </w:rPr>
        <w:t>رَجُلٌ جَاهَدَ بِنَفسِهِ وَمَالِهِ، وَرَجُلٌ فِي شِعْبٍ مِنَ الشِّعَابِ، يَعْبُدُ رَبَّهُ، وَيَدَعُ النَّاسَ مِنْ شَرِّهِ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2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وبما رواه الترمذي في سننه من حديث عقبة بن عامر قال: قُلتُ: يَا رَسُولَ اللَّهِ، مَا النَّجَاةُ؟ قَالَ: «</w:t>
      </w:r>
      <w:r w:rsidRPr="00F049D3">
        <w:rPr>
          <w:rFonts w:ascii="Simplified Arabic" w:hAnsi="Simplified Arabic" w:cs="Simplified Arabic"/>
          <w:b/>
          <w:bCs/>
          <w:color w:val="000000"/>
          <w:sz w:val="34"/>
          <w:szCs w:val="34"/>
          <w:rtl/>
          <w:lang w:bidi="ar-YE"/>
        </w:rPr>
        <w:t>أَمْسِكْ عَلَيْكَ لِسَانَكَ، وَليَسَعْكَ بَيْتُكَ، وَابْكِ عَلَى خَطِيْئَتِكَ</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2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وبالحديث الذي رواه البخاري ومسلم في صحيحيهما من حديث حذيفة بن اليمان: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له في آخر الحديث: «</w:t>
      </w:r>
      <w:r w:rsidRPr="00F049D3">
        <w:rPr>
          <w:rFonts w:ascii="Simplified Arabic" w:hAnsi="Simplified Arabic" w:cs="Simplified Arabic"/>
          <w:b/>
          <w:bCs/>
          <w:color w:val="000000"/>
          <w:sz w:val="34"/>
          <w:szCs w:val="34"/>
          <w:rtl/>
          <w:lang w:bidi="ar-YE"/>
        </w:rPr>
        <w:t>فَاعْتَزِلْ تِلْكَ الْفِرَقَ كُلَّهَا، وَلَوْ أَنْ تَعَضَّ عَلَىٰ أَصْلِ شَجَرَةٍ، حَتَّىٰ يُدْرِكَكَ الْمَوْتُ، وَأَنْتَ عَلَىٰ ذَٰلِكَ</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2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وبما رواه البخاري في صحيحه من حديث أبي سعيد الخدري أنه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يُوشِكُ أَنْ يَكُونَ خَيْرُ مَالِ المُسْلِم غَنَمًا يَتْبَعُ بِهَا شَعَفَ الجِبَالِ وَمَوَاقِعَ القَطْرِ، يَفِرُّ بِدِينِهِ مِنَ الفِتَنِ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2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وقال عمر: خذوا بحظكم من العزلة. وقال سعد بن أبي وقاص: لوددت أن بيني وبين الناس بابًا من حديد، لا يكلمني أحد ولا أكلمه، حتى ألقى الله </w:t>
      </w:r>
      <w:r w:rsidRPr="00F049D3">
        <w:rPr>
          <w:rFonts w:ascii="Simplified Arabic" w:hAnsi="Simplified Arabic" w:cs="Simplified Arabic"/>
          <w:color w:val="000000"/>
          <w:sz w:val="34"/>
          <w:szCs w:val="34"/>
          <w:rtl/>
          <w:lang w:bidi="ar-YE"/>
        </w:rPr>
        <w:lastRenderedPageBreak/>
        <w:t>سبحانه</w:t>
      </w:r>
      <w:r w:rsidRPr="00F049D3">
        <w:rPr>
          <w:rFonts w:ascii="Simplified Arabic" w:hAnsi="Simplified Arabic" w:cs="Simplified Arabic"/>
          <w:color w:val="000000"/>
          <w:sz w:val="40"/>
          <w:szCs w:val="40"/>
          <w:vertAlign w:val="superscript"/>
          <w:rtl/>
          <w:lang w:bidi="ar-YE"/>
        </w:rPr>
        <w:footnoteReference w:id="53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وغيرها من الأدلة.</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واستدل أصحاب القول الثاني بقول الله تعالى: </w:t>
      </w:r>
      <w:r w:rsidR="00FC5A6A" w:rsidRPr="00F049D3">
        <w:rPr>
          <w:rFonts w:ascii="Simplified Arabic" w:hAnsi="Simplified Arabic" w:cs="Simplified Arabic"/>
          <w:color w:val="000000"/>
          <w:sz w:val="34"/>
          <w:szCs w:val="34"/>
          <w:rtl/>
          <w:lang w:bidi="ar-YE"/>
        </w:rPr>
        <w:t>﴿</w:t>
      </w:r>
      <w:r w:rsidR="003E19DC" w:rsidRPr="00F049D3">
        <w:rPr>
          <w:rFonts w:ascii="Simplified Arabic" w:hAnsi="Simplified Arabic" w:cs="Simplified Arabic"/>
          <w:b/>
          <w:bCs/>
          <w:color w:val="FF0000"/>
          <w:sz w:val="36"/>
          <w:szCs w:val="36"/>
          <w:rtl/>
        </w:rPr>
        <w:t>وَقَالُوا مَالِ هَذَا الرَّسُولِ يَأْكُلُ الطَّعَامَ وَيَمْشِي فِي الأَسْوَاقِ لَوْلاَ أُنزِلَ إِلَيْهِ مَلَكٌ فَيَكُونَ مَعَهُ نَذِيرًا</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[الفرقان: </w:t>
      </w:r>
      <w:r w:rsidRPr="00F049D3">
        <w:rPr>
          <w:rFonts w:ascii="Simplified Arabic" w:hAnsi="Simplified Arabic" w:cs="Simplified Arabic"/>
          <w:b/>
          <w:bCs/>
          <w:color w:val="000000"/>
          <w:szCs w:val="28"/>
          <w:rtl/>
          <w:lang w:bidi="ar-YE"/>
        </w:rPr>
        <w:t>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فقد كان</w:t>
      </w:r>
      <w:r w:rsidR="00FC5A6A" w:rsidRPr="00F049D3">
        <w:rPr>
          <w:rFonts w:ascii="Simplified Arabic" w:hAnsi="Simplified Arabic" w:cs="Simplified Arabic"/>
          <w:color w:val="000000"/>
          <w:sz w:val="34"/>
          <w:szCs w:val="34"/>
          <w:rtl/>
          <w:lang w:bidi="ar-YE"/>
        </w:rPr>
        <w:t xml:space="preserve"> عليه الصلاة والسلام</w:t>
      </w:r>
      <w:r w:rsidRPr="00F049D3">
        <w:rPr>
          <w:rFonts w:ascii="Simplified Arabic" w:hAnsi="Simplified Arabic" w:cs="Simplified Arabic"/>
          <w:color w:val="000000"/>
          <w:sz w:val="34"/>
          <w:szCs w:val="34"/>
          <w:rtl/>
          <w:lang w:bidi="ar-YE"/>
        </w:rPr>
        <w:t xml:space="preserve"> يخالط الناس في أسواقهم، ويأمرهم، وينهاهم، ويأكل معهم، كما قال تعالى: </w:t>
      </w:r>
      <w:r w:rsidR="00FC5A6A" w:rsidRPr="00F049D3">
        <w:rPr>
          <w:rFonts w:ascii="Simplified Arabic" w:hAnsi="Simplified Arabic" w:cs="Simplified Arabic"/>
          <w:color w:val="000000"/>
          <w:sz w:val="34"/>
          <w:szCs w:val="34"/>
          <w:rtl/>
          <w:lang w:bidi="ar-YE"/>
        </w:rPr>
        <w:t>﴿</w:t>
      </w:r>
      <w:r w:rsidR="003E19DC" w:rsidRPr="00F049D3">
        <w:rPr>
          <w:rFonts w:ascii="Simplified Arabic" w:hAnsi="Simplified Arabic" w:cs="Simplified Arabic"/>
          <w:b/>
          <w:bCs/>
          <w:color w:val="FF0000"/>
          <w:sz w:val="36"/>
          <w:szCs w:val="36"/>
          <w:rtl/>
        </w:rPr>
        <w:t>وَما أَرْسَلْنَا قَبْلَكَ مِنَ الْمُرْسَلِينَ إِلاَّ إِنَّهُمْ لَيَأْكُلُونَ الطَّعَامَ وَيَمْشُونَ فِي الأَسْوَاقِ وَجَعَلْنَا بَعْضَكُمْ لِبَعْضٍ فِتْنَةً أَتَصْبِرُونَ وَكَانَ رَبُّكَ بَصِيرًا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[الفرقان: </w:t>
      </w:r>
      <w:r w:rsidRPr="00F049D3">
        <w:rPr>
          <w:rFonts w:ascii="Simplified Arabic" w:hAnsi="Simplified Arabic" w:cs="Simplified Arabic"/>
          <w:b/>
          <w:bCs/>
          <w:color w:val="000000"/>
          <w:szCs w:val="28"/>
          <w:rtl/>
          <w:lang w:bidi="ar-YE"/>
        </w:rPr>
        <w:t>20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الترمذي وابن ماجه في سننهما من حديث ابن عمر</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الْمُؤْمِنُ الَّذِي يُخَالِطُ النَّاسَ، وَيَصْبِرُ عَلَى أَذَاهُمْ، أَعظَمُ أَجرًا مِنَ المُؤمِنِ الَّذِي لَا يُخَالِطُهُمْ، وَلَا يَصْبِرُ عَلَى أَذَاهُمْ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3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كما استدلوا بما أوجبه الله على المسلمين من حضور الجمع والجماعات، وعيادة مرضاهم، وتشييع جنائزهم، وإجابة دعوتهم، وأمرهم بالمعروف، ونهيهم عن المنكر، ولا يتحقق ذلك إلا بمخالطتهم والصواب هو التفصيل في ذلك: فمن آتاه الله العلم والقوة، واستطاع القيام بحق المخالطة من تعليم العلم، والدعوة إلى الخير، والأمر بالمعروف والنهي عن المنكر مع السلامة من الفتن، فالاختلاط في حق هذا أفضل؛ ومن لم يكن قادرًا على ذلك ويخشى الفتنة في دينه، فالعزلة في حقه أولى، والأول أفضل من الثاني كما جاء النص بذلك في الحديث المتقدم أنه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الْمُؤْمِنُ الَّذِي يُخَالِطُ النَّاسَ، وَيَصْبِرُ عَلَى أَذَاهُمْ، أَعظَمُ أَجرًا مِنَ المُؤمِنِ الَّذِي لَا يُخَالِطُهُمْ، وَلَا يَصْبِرُ عَلَى أَذَاهُمْ</w:t>
      </w:r>
      <w:r w:rsidRPr="00F049D3">
        <w:rPr>
          <w:rFonts w:ascii="Simplified Arabic" w:hAnsi="Simplified Arabic" w:cs="Simplified Arabic"/>
          <w:color w:val="000000"/>
          <w:sz w:val="34"/>
          <w:szCs w:val="34"/>
          <w:rtl/>
          <w:lang w:bidi="ar-YE"/>
        </w:rPr>
        <w:t>». ولي هنا تنبيهان:</w:t>
      </w:r>
    </w:p>
    <w:p w:rsidR="005256A1" w:rsidRPr="00F049D3" w:rsidRDefault="005256A1" w:rsidP="00A8198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الأول: أن بعضًا ممن ينتسب إلى الدعوة ويزعم أنه من أهلها، يخالطون الناس ويسايرونهم على ما هم عليه، بل يداهنونهم ويسمونها مجاملة، أو سياسة الدعوة، ويستدلون على ذلك بهذا الحديث؛ والحديث نص في الرد عليهم، فإن فيه تعرضهم للأذى، ولا يكون ذلك إلا بسبب الأمر والنهي والصدع بالحق، وتحقيق الولاء والبراء، ولذا أُمروا بالصبر على ذلك؛ أما هؤلاء المخالطون فإن حقيقة أمرهم سياسة معايشهم والحفاظ على وجاهتهم، والابتعاد عن مواطن الأذى في ذات الله، ولو كان ذلك على حساب دينهم، ودعوة إبراهيم</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xml:space="preserve"> الذي هو قدوة نبينا 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وقدوتنا، غير ما يذهب إليه هؤلاء، فإن دعوته مبنية على أمرين: الأول: تحقيق التوحيد والشهادة لله بالوحدانية المطلقة، مع التعظيم والإجلال والمحبة له</w:t>
      </w:r>
      <w:r w:rsidR="00CC0C1B" w:rsidRPr="00F049D3">
        <w:rPr>
          <w:rFonts w:ascii="Simplified Arabic" w:hAnsi="Simplified Arabic" w:cs="Simplified Arabic"/>
          <w:color w:val="000000"/>
          <w:sz w:val="34"/>
          <w:szCs w:val="34"/>
          <w:rtl/>
          <w:lang w:bidi="ar-YE"/>
        </w:rPr>
        <w:t xml:space="preserve"> جلا وعلا</w:t>
      </w:r>
      <w:r w:rsidRPr="00F049D3">
        <w:rPr>
          <w:rFonts w:ascii="Simplified Arabic" w:hAnsi="Simplified Arabic" w:cs="Simplified Arabic"/>
          <w:color w:val="000000"/>
          <w:sz w:val="34"/>
          <w:szCs w:val="34"/>
          <w:rtl/>
          <w:lang w:bidi="ar-YE"/>
        </w:rPr>
        <w:t xml:space="preserve">، والكفر بكل ما يعبد من دونه. الأمر الثاني: تحقيق الموالاة والمعاداة، قال تعالى: </w:t>
      </w:r>
      <w:r w:rsidR="00FC5A6A" w:rsidRPr="00F049D3">
        <w:rPr>
          <w:rFonts w:ascii="Simplified Arabic" w:hAnsi="Simplified Arabic" w:cs="Simplified Arabic"/>
          <w:color w:val="000000"/>
          <w:sz w:val="34"/>
          <w:szCs w:val="34"/>
          <w:rtl/>
          <w:lang w:bidi="ar-YE"/>
        </w:rPr>
        <w:t>﴿</w:t>
      </w:r>
      <w:r w:rsidR="00A8198D" w:rsidRPr="00F049D3">
        <w:rPr>
          <w:rFonts w:ascii="Simplified Arabic" w:hAnsi="Simplified Arabic" w:cs="Simplified Arabic"/>
          <w:b/>
          <w:bCs/>
          <w:color w:val="FF0000"/>
          <w:sz w:val="36"/>
          <w:szCs w:val="36"/>
          <w:rtl/>
        </w:rPr>
        <w:t>وَإِذْ قَالَ إِبْرَاهِيمُ لأَبِيهِ وَقَوْمِهِ إِنَّنِي بَرَاء مِّمَّا تَعْبُدُون</w:t>
      </w:r>
      <w:r w:rsidR="00FC5A6A" w:rsidRPr="00F049D3">
        <w:rPr>
          <w:rFonts w:ascii="Simplified Arabic" w:hAnsi="Simplified Arabic" w:cs="Simplified Arabic"/>
          <w:color w:val="000000"/>
          <w:sz w:val="34"/>
          <w:szCs w:val="34"/>
          <w:rtl/>
          <w:lang w:bidi="ar-YE"/>
        </w:rPr>
        <w:t xml:space="preserve"> </w:t>
      </w:r>
      <w:r w:rsidR="00A8198D" w:rsidRPr="00F049D3">
        <w:rPr>
          <w:rFonts w:ascii="Simplified Arabic" w:hAnsi="Simplified Arabic" w:cs="Simplified Arabic"/>
          <w:color w:val="000000"/>
          <w:sz w:val="34"/>
          <w:szCs w:val="34"/>
          <w:rtl/>
          <w:lang w:bidi="ar-YE"/>
        </w:rPr>
        <w:t xml:space="preserve">* </w:t>
      </w:r>
      <w:r w:rsidR="00A8198D" w:rsidRPr="00F049D3">
        <w:rPr>
          <w:rFonts w:ascii="Simplified Arabic" w:hAnsi="Simplified Arabic" w:cs="Simplified Arabic"/>
          <w:b/>
          <w:bCs/>
          <w:color w:val="FF0000"/>
          <w:sz w:val="36"/>
          <w:szCs w:val="36"/>
          <w:rtl/>
        </w:rPr>
        <w:t>إِلاَّ الَّذِي فَطَرَنِي فَإِنَّهُ سَيَهْدِين</w:t>
      </w:r>
      <w:r w:rsidR="00A8198D" w:rsidRPr="00F049D3">
        <w:rPr>
          <w:rFonts w:ascii="Simplified Arabic" w:hAnsi="Simplified Arabic" w:cs="Simplified Arabic"/>
          <w:color w:val="000000"/>
          <w:sz w:val="34"/>
          <w:szCs w:val="34"/>
          <w:rtl/>
          <w:lang w:bidi="ar-YE"/>
        </w:rPr>
        <w:t xml:space="preserve"> * </w:t>
      </w:r>
      <w:r w:rsidR="00A8198D" w:rsidRPr="00F049D3">
        <w:rPr>
          <w:rFonts w:ascii="Simplified Arabic" w:hAnsi="Simplified Arabic" w:cs="Simplified Arabic"/>
          <w:b/>
          <w:bCs/>
          <w:color w:val="FF0000"/>
          <w:sz w:val="36"/>
          <w:szCs w:val="36"/>
          <w:rtl/>
        </w:rPr>
        <w:t>وَجَعَلَهَا كَلِمَةً بَاقِيَةً فِي عَقِبِهِ لَعَلَّهُمْ يَرْجِعُون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[الزخرف</w:t>
      </w:r>
      <w:r w:rsidR="00A8198D" w:rsidRPr="00F049D3">
        <w:rPr>
          <w:rFonts w:ascii="Simplified Arabic" w:hAnsi="Simplified Arabic" w:cs="Simplified Arabic"/>
          <w:color w:val="000000"/>
          <w:szCs w:val="28"/>
          <w:rtl/>
          <w:lang w:bidi="ar-YE"/>
        </w:rPr>
        <w:t>:26-28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A8198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وقال تعالى: </w:t>
      </w:r>
      <w:r w:rsidR="00FC5A6A" w:rsidRPr="00F049D3">
        <w:rPr>
          <w:rFonts w:ascii="Simplified Arabic" w:hAnsi="Simplified Arabic" w:cs="Simplified Arabic"/>
          <w:color w:val="000000"/>
          <w:sz w:val="34"/>
          <w:szCs w:val="34"/>
          <w:rtl/>
          <w:lang w:bidi="ar-YE"/>
        </w:rPr>
        <w:t>﴿</w:t>
      </w:r>
      <w:r w:rsidR="00A8198D" w:rsidRPr="00F049D3">
        <w:rPr>
          <w:rFonts w:ascii="Simplified Arabic" w:hAnsi="Simplified Arabic" w:cs="Simplified Arabic"/>
          <w:b/>
          <w:bCs/>
          <w:color w:val="FF0000"/>
          <w:sz w:val="36"/>
          <w:szCs w:val="36"/>
          <w:rtl/>
        </w:rPr>
        <w:t>قَدْ كَانَتْ لَكُمْ أُسْوَةٌ حَسَنَةٌ فِي إِبْرَاهِيمَ وَالَّذِينَ مَعَهُ إِذْ قَالُوا لِقَوْمِهِمْ إِنَّا بُرَاء مِنكُمْ وَمِمَّا تَعْبُدُونَ مِن دُونِ اللَّهِ كَفَرْنَا بِكُمْ وَبَدَا بَيْنَنَا وَبَيْنَكُمُ الْعَدَاوَةُ وَالْبَغْضَاء أَبَدًا حَتَّى تُؤْمِنُوا بِاللَّهِ وَحْدَهُ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[الممتحنة: </w:t>
      </w:r>
      <w:r w:rsidRPr="00F049D3">
        <w:rPr>
          <w:rFonts w:ascii="Simplified Arabic" w:hAnsi="Simplified Arabic" w:cs="Simplified Arabic"/>
          <w:b/>
          <w:bCs/>
          <w:color w:val="000000"/>
          <w:szCs w:val="28"/>
          <w:rtl/>
          <w:lang w:bidi="ar-YE"/>
        </w:rPr>
        <w:t>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ولم تكن دعوة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غايتها جمع الناس على حق أو باطل، بل كان</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فرق بين الناس، وهذا ما فهمه أصحاب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وعملوا به، فعندما جاء الأنصار لمبايعته في العقبة، قال لهم أسعد بن زرارة: يا أهل يثرب، إنا لم نضرب إليه أكباد الإبل إلا ونحن نعلم أنه رسول الله، وإن إخراجه اليوم مفارقة العرب كافة، وقتل خياركم، وأن تعضكم السيوف، فإما أنتم قوم تصبرون على ذلك وأجركم على الله، وإما أنتم </w:t>
      </w:r>
      <w:r w:rsidRPr="00F049D3">
        <w:rPr>
          <w:rFonts w:ascii="Simplified Arabic" w:hAnsi="Simplified Arabic" w:cs="Simplified Arabic"/>
          <w:color w:val="000000"/>
          <w:sz w:val="34"/>
          <w:szCs w:val="34"/>
          <w:rtl/>
          <w:lang w:bidi="ar-YE"/>
        </w:rPr>
        <w:lastRenderedPageBreak/>
        <w:t>قوم تخافون من أنفسكم</w:t>
      </w:r>
      <w:r w:rsidRPr="00F049D3">
        <w:rPr>
          <w:rFonts w:ascii="Simplified Arabic" w:hAnsi="Simplified Arabic" w:cs="Simplified Arabic"/>
          <w:color w:val="000000"/>
          <w:sz w:val="40"/>
          <w:szCs w:val="40"/>
          <w:vertAlign w:val="superscript"/>
          <w:rtl/>
          <w:lang w:bidi="ar-YE"/>
        </w:rPr>
        <w:footnoteReference w:id="532"/>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جبينة، فبينوا ذلك فهو أعذر لكم عند الله، فقالوا له: أمط عنا يدك يا أسعد، فوالله لا ندع هذه البيعة أبدًا، ولا نسليها</w:t>
      </w:r>
      <w:r w:rsidRPr="00F049D3">
        <w:rPr>
          <w:rFonts w:ascii="Simplified Arabic" w:hAnsi="Simplified Arabic" w:cs="Simplified Arabic"/>
          <w:color w:val="000000"/>
          <w:sz w:val="40"/>
          <w:szCs w:val="40"/>
          <w:vertAlign w:val="superscript"/>
          <w:rtl/>
          <w:lang w:bidi="ar-YE"/>
        </w:rPr>
        <w:footnoteReference w:id="533"/>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أبدًا</w:t>
      </w:r>
      <w:r w:rsidRPr="00F049D3">
        <w:rPr>
          <w:rFonts w:ascii="Simplified Arabic" w:hAnsi="Simplified Arabic" w:cs="Simplified Arabic"/>
          <w:color w:val="000000"/>
          <w:sz w:val="40"/>
          <w:szCs w:val="40"/>
          <w:vertAlign w:val="superscript"/>
          <w:rtl/>
          <w:lang w:bidi="ar-YE"/>
        </w:rPr>
        <w:footnoteReference w:id="53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وقد جاء في حديث الشفاعة: أن المؤمنين يقولون لربهم يوم القيامة: </w:t>
      </w:r>
      <w:r w:rsidRPr="00F049D3">
        <w:rPr>
          <w:rFonts w:ascii="Simplified Arabic" w:hAnsi="Simplified Arabic" w:cs="Simplified Arabic"/>
          <w:b/>
          <w:bCs/>
          <w:color w:val="000000"/>
          <w:sz w:val="34"/>
          <w:szCs w:val="34"/>
          <w:rtl/>
          <w:lang w:bidi="ar-YE"/>
        </w:rPr>
        <w:t>«يَا رَبَّنَا! فَارَقْنَا النَّاسَ فِي الدُّنْيَا، أَفْقَرَ مَا كُنَّا إِلَيْهِمْ، وَلَمْ نُصَاحِبْهُمْ»</w:t>
      </w:r>
      <w:r w:rsidRPr="00F049D3">
        <w:rPr>
          <w:rFonts w:ascii="Simplified Arabic" w:hAnsi="Simplified Arabic" w:cs="Simplified Arabic"/>
          <w:color w:val="000000"/>
          <w:sz w:val="40"/>
          <w:szCs w:val="40"/>
          <w:vertAlign w:val="superscript"/>
          <w:rtl/>
          <w:lang w:bidi="ar-YE"/>
        </w:rPr>
        <w:footnoteReference w:id="53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التنبيه الثاني: قد يضطر المسلم الحريص على سلامة دينه إلى حال وسط بين الاختلاط المطلق والعزلة التامة، فيقتصر من الشرائع على فرائضها كحضور الجمع والجماعات، ومن الأحوال على الضروري منها، كتحصيل القوت لنفسه ومن يلزمه؛ ثم اعلموا أيها الدعاة إلى الله! أن الاختلاف بينكم ليس في نشر الخير بين عامة الناس، وتحذيرهم من الشر، وإنما الخلاف في بيان الموقف الحق من أصحاب الشوكة والنفوذ، الذين يقفون في طريق الدعوة ويحاربون الحق وأهله، ويسلكون في ذلك طرق التلبيس والنفاق، تارة بالإغراء والترغيب، وتارات بالقوة والتهديد.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ثم اعلموا أن الغاية من دعوة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أمران: أحدهما: إقامة دولة الإسلام، وثانيهما: بيان الحق للناس كافة، وقد تحقق ذلك 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ولأصحابه على أكمل الوجوه وأتمها، ويزيد آخر الزمان أمر ثالث، وهو طلب النجاة من الفتن، وتفصيل كل ما تقدم له مكان آخر، وإلى بيان بعض فوائد العزلة والاختلاط:</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الفائدة الأولى: </w:t>
      </w:r>
      <w:r w:rsidRPr="00F049D3">
        <w:rPr>
          <w:rFonts w:ascii="Simplified Arabic" w:hAnsi="Simplified Arabic" w:cs="Simplified Arabic"/>
          <w:color w:val="000000"/>
          <w:sz w:val="34"/>
          <w:szCs w:val="34"/>
          <w:rtl/>
          <w:lang w:bidi="ar-YE"/>
        </w:rPr>
        <w:t>الفراغ للعبادة، والاستئناس بمناجاة الله سبحانه، فإن ذلك يستدعي فراغًا ولا فراغ مع المخالطة، فالعزلة وسيلة إلى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 xml:space="preserve">الفائدة الثانية: </w:t>
      </w:r>
      <w:r w:rsidRPr="00F049D3">
        <w:rPr>
          <w:rFonts w:ascii="Simplified Arabic" w:hAnsi="Simplified Arabic" w:cs="Simplified Arabic"/>
          <w:color w:val="000000"/>
          <w:sz w:val="34"/>
          <w:szCs w:val="34"/>
          <w:rtl/>
          <w:lang w:bidi="ar-YE"/>
        </w:rPr>
        <w:t>التخلص بالعزلة عن المعاصي التي يتعرض لها الإنسان غالبًا بالمخالطة وهي أربعة:</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الغيبة: فإن عادة الناس الخوض بالأعراض والتفكه بها، فإن خالطتهم ووافقتهم أثمت وتعرضت لسخط الله تعالى، وإن سكتَّ كنت شريكًا في الإثم.</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ترك الأمر بالمعروف والنهي عن المنكر، فإن من خالط الناس لم يَخلُ عن مشاهدة المنكرات، فإن سكت عصى الله، وإن أنكر تعرض لأنواع من الضرر، وفي العزلة سلامة من هذا.</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الرياء: وهو الداء العضال الذي يعسر الأضرار منه، وأول ما في مخالطة الناس إظهار التشوق إليهم، ولا يخلو ذلك عن الكذب، إما في الأصل، وإما في الزيادة. وقد كان السلف يحترزون في جواب قول السائل: كيف أصبحت؟ وكيف أمسيت؟ كما قال بعضهم، وقد قيل له: كيف أصبحت؟ قال: أصبحنا ضعفاء مذنبين، نأكل أرزاقنا، وننتظر آجالنا.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واعلم أنه إذا كان سؤال السائل لأخيه: كيف أصبحت؟ لا يبعثه عليه شفقة ولا محبة، كان تكلفًا ورياء، وربما سأله وفي القلب ضغن وحقد يورث أن يعلم فساد حاله، وفي العزلة الخلاص عن هذا؛ لأنه من لقي الخلق ولم يخالقهم بأخلاقهم، مقتوه واستثقلوه واغتابوه، ويذهب دينهم فيه، ويذهب دينه ودنياه في الانتقام منهم.</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مسارقة الطبع من أخلاقهم الرديئة، وهو داء دفين قلما ينتبه له العقلاء فضلًا عن الغافلين، وذلك أنه قَلَّ أن يجالس الإنسان فاسقًا مرة، مع كونه منكرًا عليه في باطنه، إلا ولو قاس نفسه إلى ما قبل مجالسته، لوجد فرقًا في النفور عن الفساد، لأن الفساد يصير بكثرة المباشرة هينًا على الطبع، ويسقط وقعه واستعظامه.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 xml:space="preserve">الفائدة الثالثة: </w:t>
      </w:r>
      <w:r w:rsidRPr="00F049D3">
        <w:rPr>
          <w:rFonts w:ascii="Simplified Arabic" w:hAnsi="Simplified Arabic" w:cs="Simplified Arabic"/>
          <w:color w:val="000000"/>
          <w:sz w:val="34"/>
          <w:szCs w:val="34"/>
          <w:rtl/>
          <w:lang w:bidi="ar-YE"/>
        </w:rPr>
        <w:t>الخلاص من الفتن والخصومات، وصيانة الدين عن الخوض فيها، فإنه قلما تخلو البلاد من العصبية، والخصومات، والمعتزل عنهم سليم. روى البخاري في صحيحه من حديث ابن عمرو</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ذكر الفتن ووصفها وقال: «</w:t>
      </w:r>
      <w:r w:rsidRPr="00F049D3">
        <w:rPr>
          <w:rFonts w:ascii="Simplified Arabic" w:hAnsi="Simplified Arabic" w:cs="Simplified Arabic"/>
          <w:b/>
          <w:bCs/>
          <w:color w:val="000000"/>
          <w:sz w:val="34"/>
          <w:szCs w:val="34"/>
          <w:rtl/>
          <w:lang w:bidi="ar-YE"/>
        </w:rPr>
        <w:t>إذَا رَأَيْتُمُ النَّاسَ قَدْ مَرِجَتْ عُهُودُهُمْ</w:t>
      </w:r>
      <w:r w:rsidRPr="00F049D3">
        <w:rPr>
          <w:rFonts w:ascii="Simplified Arabic" w:hAnsi="Simplified Arabic" w:cs="Simplified Arabic"/>
          <w:color w:val="000000"/>
          <w:sz w:val="40"/>
          <w:szCs w:val="40"/>
          <w:vertAlign w:val="superscript"/>
          <w:rtl/>
          <w:lang w:bidi="ar-YE"/>
        </w:rPr>
        <w:footnoteReference w:id="536"/>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وَخَفَّتْ أمانَاتُهُمْ، وَكَانُوا هَكَذَا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وَشَبَّكَ بَينَ أَصَابِعِهِ، فَقُلتُ: مَا تَأمُرُنِي؟ فَقَالَ: «</w:t>
      </w:r>
      <w:r w:rsidRPr="00F049D3">
        <w:rPr>
          <w:rFonts w:ascii="Simplified Arabic" w:hAnsi="Simplified Arabic" w:cs="Simplified Arabic"/>
          <w:b/>
          <w:bCs/>
          <w:color w:val="000000"/>
          <w:sz w:val="34"/>
          <w:szCs w:val="34"/>
          <w:rtl/>
          <w:lang w:bidi="ar-YE"/>
        </w:rPr>
        <w:t>الْزَمْ بَيْتَكَ، وَامْلِكْ عَلَيْكَ لِسَانَكَ، وَخُذْ بِمَا تَعْرِفُ، وَدَعْ مَا تُنكِرُ، وَعَلَيْكَ بِأَمْرِ خَاصَّةِ نَفْسِكَ، وَدَعْ عَنْكَ أَمْرَ الْعَامَّةِ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3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الفائدة الرابعة: </w:t>
      </w:r>
      <w:r w:rsidRPr="00F049D3">
        <w:rPr>
          <w:rFonts w:ascii="Simplified Arabic" w:hAnsi="Simplified Arabic" w:cs="Simplified Arabic"/>
          <w:color w:val="000000"/>
          <w:sz w:val="34"/>
          <w:szCs w:val="34"/>
          <w:rtl/>
          <w:lang w:bidi="ar-YE"/>
        </w:rPr>
        <w:t>الخلاص من شر الناس، فإنهم يؤذونك مرة بالغيبة، ومرة بالنميمة، ومرة بسوء الظن، ومرة بالأطماع الكاذبة، ومن خالط الناس لم ينفك من حاسد، وعدو، وغير ذلك من أنواع الشر التي يلقاها الإنسان من معارفه، وفي العزلة خلاص من ذلك، كما قال بعضهم:</w:t>
      </w:r>
    </w:p>
    <w:p w:rsidR="005256A1" w:rsidRPr="00F049D3" w:rsidRDefault="005256A1" w:rsidP="001C20E9">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عَدُوُّكَ مِن صَدِيقِكَ مُسْتَفَادُ</w:t>
      </w:r>
      <w:r w:rsidR="001C20E9" w:rsidRPr="00F049D3">
        <w:rPr>
          <w:rFonts w:ascii="Simplified Arabic" w:hAnsi="Simplified Arabic" w:cs="Simplified Arabic"/>
          <w:color w:val="000000"/>
          <w:sz w:val="34"/>
          <w:szCs w:val="34"/>
          <w:rtl/>
          <w:lang w:bidi="ar-YE"/>
        </w:rPr>
        <w:tab/>
      </w:r>
      <w:r w:rsidR="001C20E9"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فَلَا تسْتَكْثِرَنَّ مِنَ الصِّحَابِ</w:t>
      </w:r>
    </w:p>
    <w:p w:rsidR="005256A1" w:rsidRPr="00F049D3" w:rsidRDefault="005256A1" w:rsidP="001C20E9">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الدَّاءَ أَكثَرُ مَا تَرَاهُ</w:t>
      </w:r>
      <w:r w:rsidR="001C20E9" w:rsidRPr="00F049D3">
        <w:rPr>
          <w:rFonts w:ascii="Simplified Arabic" w:hAnsi="Simplified Arabic" w:cs="Simplified Arabic"/>
          <w:color w:val="000000"/>
          <w:sz w:val="34"/>
          <w:szCs w:val="34"/>
          <w:rtl/>
          <w:lang w:bidi="ar-YE"/>
        </w:rPr>
        <w:tab/>
      </w:r>
      <w:r w:rsidR="001C20E9"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يَكُونُ مِنَ الطَّعَامِ أَوِ الشَّرَابِ</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عمر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في العزلة راحة من خلطاء السوء. وقال رجل لأخيه: أصحبك إلى الحج، فقال: دعنا نعيش في ستر الله، فإنا نخاف أن يرى بعضنا من بعض ما نتماقت عليه. وهذه فائدة أخرى في العزلة، وهي بقاء الستر على الدين والمروءة، وسائر العورات.</w:t>
      </w:r>
    </w:p>
    <w:p w:rsidR="005256A1" w:rsidRPr="00F049D3" w:rsidRDefault="005256A1" w:rsidP="00CC0C1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الفائدة الخامسة: </w:t>
      </w:r>
      <w:r w:rsidRPr="00F049D3">
        <w:rPr>
          <w:rFonts w:ascii="Simplified Arabic" w:hAnsi="Simplified Arabic" w:cs="Simplified Arabic"/>
          <w:color w:val="000000"/>
          <w:sz w:val="34"/>
          <w:szCs w:val="34"/>
          <w:rtl/>
          <w:lang w:bidi="ar-YE"/>
        </w:rPr>
        <w:t xml:space="preserve">أن ينقطع طمع الناس عنك، وطمعك عنهم، أما طمعهم، فإن رضاهم غاية لا تدرك، فالمنقطع عنهم قاطع لطمعهم في حضور ولائمهم وإملاكاتهم. وأما انقطاع الطمع، فإن من نظر إلى زهرة الدنيا تحرك حرصه، وانبعث بقوة الحرص طمعه، ولا يرى إلا الخيبة في أكثر المطامع </w:t>
      </w:r>
      <w:r w:rsidRPr="00F049D3">
        <w:rPr>
          <w:rFonts w:ascii="Simplified Arabic" w:hAnsi="Simplified Arabic" w:cs="Simplified Arabic"/>
          <w:color w:val="000000"/>
          <w:sz w:val="34"/>
          <w:szCs w:val="34"/>
          <w:rtl/>
          <w:lang w:bidi="ar-YE"/>
        </w:rPr>
        <w:lastRenderedPageBreak/>
        <w:t>فيتأذى. قال تعالى: ﴿</w:t>
      </w:r>
      <w:r w:rsidRPr="00F049D3">
        <w:rPr>
          <w:rFonts w:ascii="Simplified Arabic" w:hAnsi="Simplified Arabic" w:cs="Simplified Arabic Backslanted"/>
          <w:color w:val="000000"/>
          <w:sz w:val="34"/>
          <w:szCs w:val="34"/>
          <w:rtl/>
          <w:lang w:bidi="ar-YE"/>
        </w:rPr>
        <w:t> </w:t>
      </w:r>
      <w:r w:rsidR="001C20E9" w:rsidRPr="00F049D3">
        <w:rPr>
          <w:rFonts w:ascii="Simplified Arabic" w:hAnsi="Simplified Arabic" w:cs="Simplified Arabic"/>
          <w:b/>
          <w:bCs/>
          <w:color w:val="FF0000"/>
          <w:sz w:val="36"/>
          <w:szCs w:val="36"/>
          <w:rtl/>
        </w:rPr>
        <w:t>وَلاَ تَمُدَّنَّ عَيْنَيْكَ إِلَى مَا مَتَّعْنَا بِهِ أَزْوَاجًا مِّنْهُمْ زَهْرَةَ الْحَيَاةِ الدُّنيَا لِنَفْتِنَهُمْ فِيهِ وَرِزْقُ رَبِّكَ خَيْرٌ وَأَبْقَى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[طه: </w:t>
      </w:r>
      <w:r w:rsidRPr="00F049D3">
        <w:rPr>
          <w:rFonts w:ascii="Simplified Arabic" w:hAnsi="Simplified Arabic" w:cs="Simplified Arabic"/>
          <w:b/>
          <w:bCs/>
          <w:color w:val="000000"/>
          <w:szCs w:val="28"/>
          <w:rtl/>
          <w:lang w:bidi="ar-YE"/>
        </w:rPr>
        <w:t>131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وفي الحديث: «</w:t>
      </w:r>
      <w:r w:rsidRPr="00F049D3">
        <w:rPr>
          <w:rFonts w:ascii="Simplified Arabic" w:hAnsi="Simplified Arabic" w:cs="Simplified Arabic"/>
          <w:b/>
          <w:bCs/>
          <w:color w:val="000000"/>
          <w:sz w:val="34"/>
          <w:szCs w:val="34"/>
          <w:rtl/>
          <w:lang w:bidi="ar-YE"/>
        </w:rPr>
        <w:t>انْظُرُوا إِلَى مَنْ أَسْفَلَ مِنْكُمْ، وَلَا تَنْظُرُوا إِلَى مَنْ هُوَ فَوْقَكُمْ، فَهُوَ أَجْدَرُ أَنْ لَا تَزْدَرُوا نِعْمَةَ اللَّهِ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38"/>
      </w:r>
      <w:r w:rsidRPr="00F049D3">
        <w:rPr>
          <w:rFonts w:ascii="Simplified Arabic" w:hAnsi="Simplified Arabic" w:cs="Simplified Arabic"/>
          <w:color w:val="000000"/>
          <w:szCs w:val="34"/>
          <w:rtl/>
          <w:lang w:bidi="ar-YE"/>
        </w:rPr>
        <w:t>.</w:t>
      </w:r>
      <w:r w:rsidR="00FC3B24" w:rsidRPr="00F049D3">
        <w:rPr>
          <w:rFonts w:ascii="Simplified Arabic" w:hAnsi="Simplified Arabic" w:cs="Simplified Arabic"/>
          <w:color w:val="000000"/>
          <w:sz w:val="34"/>
          <w:szCs w:val="34"/>
          <w:rtl/>
          <w:lang w:bidi="ar-YE"/>
        </w:rPr>
        <w:t xml:space="preserve"> </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الفائدة السادسة: </w:t>
      </w:r>
      <w:r w:rsidRPr="00F049D3">
        <w:rPr>
          <w:rFonts w:ascii="Simplified Arabic" w:hAnsi="Simplified Arabic" w:cs="Simplified Arabic"/>
          <w:color w:val="000000"/>
          <w:sz w:val="34"/>
          <w:szCs w:val="34"/>
          <w:rtl/>
          <w:lang w:bidi="ar-YE"/>
        </w:rPr>
        <w:t>الخلاص من مشاهدة الثقلاء الحمقى، ومقاساة أخلاقهم، وإذا تأذى الإنسان بالثقلاء، لم يلبث أن يغتابهم، فإن آذوه بالقدح فيه كافأهم، فانجر الأمر إلى فساد الدين، وفي العزلة سلامة من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أما فوائد المخالطة: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الفائدة الأولى: </w:t>
      </w:r>
      <w:r w:rsidRPr="00F049D3">
        <w:rPr>
          <w:rFonts w:ascii="Simplified Arabic" w:hAnsi="Simplified Arabic" w:cs="Simplified Arabic"/>
          <w:color w:val="000000"/>
          <w:sz w:val="34"/>
          <w:szCs w:val="34"/>
          <w:rtl/>
          <w:lang w:bidi="ar-YE"/>
        </w:rPr>
        <w:t>التعلم والتعليم، وهو من أعظم الأعمال والقربات، فإن حاجة الناس إلى العلم الشرعي، أعظم من حاجتهم إلى الطعام والشراب. وفي الحديث: «</w:t>
      </w:r>
      <w:r w:rsidRPr="00F049D3">
        <w:rPr>
          <w:rFonts w:ascii="Simplified Arabic" w:hAnsi="Simplified Arabic" w:cs="Simplified Arabic"/>
          <w:b/>
          <w:bCs/>
          <w:color w:val="000000"/>
          <w:sz w:val="34"/>
          <w:szCs w:val="34"/>
          <w:rtl/>
          <w:lang w:bidi="ar-YE"/>
        </w:rPr>
        <w:t>إِنَّ اللَّه وَمَلائِكَتَهُ وَأَهْلَ السَّمَاوَاتِ وَالأَرَضِين، حَتَّى النَّمْلَةُ فِي جُحْرِهَا، وَحَتَّى الْحُوتُ، لَيُصَلُّونَ عَلَى مُعَلِّمِ النَّاسِ الْخَيْرَ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3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الفائدة الثانية: </w:t>
      </w:r>
      <w:r w:rsidRPr="00F049D3">
        <w:rPr>
          <w:rFonts w:ascii="Simplified Arabic" w:hAnsi="Simplified Arabic" w:cs="Simplified Arabic"/>
          <w:color w:val="000000"/>
          <w:sz w:val="34"/>
          <w:szCs w:val="34"/>
          <w:rtl/>
          <w:lang w:bidi="ar-YE"/>
        </w:rPr>
        <w:t>النفع والانتفاع، أما الانتفاع بالناس فبالكسب والمعاملة، والمحتاج إلى ذلك مضطر إلى ترك العزلة، وأما النفع فهو أن ينفع الناس إما بماله، أو ببدنه لقضاء حوائجهم، ومن قدر على ذلك فهو أفضل من العزلة.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الفائدة الثالثة: </w:t>
      </w:r>
      <w:r w:rsidRPr="00F049D3">
        <w:rPr>
          <w:rFonts w:ascii="Simplified Arabic" w:hAnsi="Simplified Arabic" w:cs="Simplified Arabic"/>
          <w:color w:val="000000"/>
          <w:sz w:val="34"/>
          <w:szCs w:val="34"/>
          <w:rtl/>
          <w:lang w:bidi="ar-YE"/>
        </w:rPr>
        <w:t>التأديب والتأدب، والمراد الارتياض بمقاساة الناس، والمجاهدة في تحمل أذاهم وكسر النفس، وقهر الشهوة؛ وذلك أفضل من العزلة في حق من لم تتهذب أخلاقه، وأما التأديب فهو أن يؤدب غيره.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الفائدة الرابعة: </w:t>
      </w:r>
      <w:r w:rsidRPr="00F049D3">
        <w:rPr>
          <w:rFonts w:ascii="Simplified Arabic" w:hAnsi="Simplified Arabic" w:cs="Simplified Arabic"/>
          <w:color w:val="000000"/>
          <w:sz w:val="34"/>
          <w:szCs w:val="34"/>
          <w:rtl/>
          <w:lang w:bidi="ar-YE"/>
        </w:rPr>
        <w:t>الاستئناس والإيناس، وقد يكون مستحبًّا كالاستئناس بأهل التقوى، وقد يقصد به ترويح القلوب من كرب الوحدة، وليحرص أن يكون حديثه عند اللقاء في أمور الدين.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 xml:space="preserve">الفائدة الخامسة: </w:t>
      </w:r>
      <w:r w:rsidRPr="00F049D3">
        <w:rPr>
          <w:rFonts w:ascii="Simplified Arabic" w:hAnsi="Simplified Arabic" w:cs="Simplified Arabic"/>
          <w:color w:val="000000"/>
          <w:sz w:val="34"/>
          <w:szCs w:val="34"/>
          <w:rtl/>
          <w:lang w:bidi="ar-YE"/>
        </w:rPr>
        <w:t>في نيل الثواب وإنالته، أما الأول: فبحضور الجنائز، وعيادة المرضى، وحضور الزواجات والدعوات، ففيها ثواب من جهة إدخال السرور على المؤمن. أما الثاني: فهو أن يفتح بابه للناس ليعزوه، أو يهنئوه، أو يعودوه، فإنهم بذلك ينالون ثوابًا.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الفائدة السادسة: </w:t>
      </w:r>
      <w:r w:rsidRPr="00F049D3">
        <w:rPr>
          <w:rFonts w:ascii="Simplified Arabic" w:hAnsi="Simplified Arabic" w:cs="Simplified Arabic"/>
          <w:color w:val="000000"/>
          <w:sz w:val="34"/>
          <w:szCs w:val="34"/>
          <w:rtl/>
          <w:lang w:bidi="ar-YE"/>
        </w:rPr>
        <w:t>التواضع، ولا يقدر على ذلك في الوحدة، فقد يكون الكبر سببًا في اختياره العزلة، ويمنعه في المحافل التقصير في إكرامه وتقديمه، وربما ترفع عن مخالطتهم لارتفاع محله عند نفسه، أو نحو ذلك</w:t>
      </w:r>
      <w:r w:rsidR="00815BEF"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4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فائـدة</w:t>
      </w:r>
      <w:r w:rsidRPr="00F049D3">
        <w:rPr>
          <w:rFonts w:ascii="Simplified Arabic" w:hAnsi="Simplified Arabic" w:cs="Simplified Arabic"/>
          <w:color w:val="000000"/>
          <w:sz w:val="34"/>
          <w:szCs w:val="34"/>
          <w:rtl/>
          <w:lang w:bidi="ar-YE"/>
        </w:rPr>
        <w:t>: قال شيخ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«فهذه المسألة وإن كان الناس يتنازعون فيها؟ إما نزاعًا كليًا، وإما حاليًا، فحقيقة الأمر أن الخلطة تارة تكون واجبة، أو مستحبة، والشخص الواحد قد يكون مأمورًا بالمخالطة تارة، وبالانفراد تارة وجماع ذلك: أن المخالطة إن كان فيها تعاون على البر والتقوى فهي مأمور بها، وإن كان فيها تعاون على الإثم والعدوان فهي منهي عنها، فالاختلاط بالمسلمين في جنس العبادات كالصلوات الخمس، والجمعة، والعيدين، وصلاة الكسوف، والاستقساء، ونحو ذلك هو مما أمر الله به ورسوله.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وكذلك الاختلاط بهم في الحج، وفي غزو الكفار، والخوارج المارقين، وإن كان أئمة ذلك فجارًا، وإن كان في تلك الجماعات فجار، وكذلك الاجتماع الذي يزداد العبد به إيمانًا إما لانتفاعه به، وإما لنفعه له ونحو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ولا بد للعبد من أوقات ينفرد بها بنفسه في دعائه، وذكره، وصلاته، وتفكره ومحاسبة نفسه، وإصلاح قلبه، وما يختص به من الأمور التي لا يشركه فيها غيره، فهذا يحتاج فيها إلى انفراد بنفسه، إما في بيته، كما قال طاووس: نعم صومعة الرجل بيته، يكف فيها بصره، ولسانه، وإما في غير بيته.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فاختيار المخالطة مطلقًا خطأ، واختيار الانفراد مطلقًا خطأ، وأما مقدار ما </w:t>
      </w:r>
      <w:r w:rsidRPr="00F049D3">
        <w:rPr>
          <w:rFonts w:ascii="Simplified Arabic" w:hAnsi="Simplified Arabic" w:cs="Simplified Arabic"/>
          <w:color w:val="000000"/>
          <w:sz w:val="34"/>
          <w:szCs w:val="34"/>
          <w:rtl/>
          <w:lang w:bidi="ar-YE"/>
        </w:rPr>
        <w:lastRenderedPageBreak/>
        <w:t>يحتاج إليه كل إنسان من هذا، وهذا وما هو الأصلح له في كل حال، فهذا يحتاج إلى نظر خاص»</w:t>
      </w:r>
      <w:r w:rsidRPr="00F049D3">
        <w:rPr>
          <w:rFonts w:ascii="Simplified Arabic" w:hAnsi="Simplified Arabic" w:cs="Simplified Arabic"/>
          <w:color w:val="000000"/>
          <w:sz w:val="40"/>
          <w:szCs w:val="40"/>
          <w:vertAlign w:val="superscript"/>
          <w:rtl/>
          <w:lang w:bidi="ar-YE"/>
        </w:rPr>
        <w:footnoteReference w:id="54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الثلاثون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صلاة الاستسقاء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فإنه لا حياة للعالم على وجه الأرض إلا بالماء، قال تعالى: </w:t>
      </w:r>
      <w:r w:rsidR="00FC5A6A" w:rsidRPr="00F049D3">
        <w:rPr>
          <w:rFonts w:ascii="Simplified Arabic" w:hAnsi="Simplified Arabic" w:cs="Simplified Arabic"/>
          <w:color w:val="000000"/>
          <w:sz w:val="34"/>
          <w:szCs w:val="34"/>
          <w:rtl/>
          <w:lang w:bidi="ar-YE"/>
        </w:rPr>
        <w:t>﴿</w:t>
      </w:r>
      <w:r w:rsidR="00D6485F" w:rsidRPr="00F049D3">
        <w:rPr>
          <w:rFonts w:ascii="Simplified Arabic" w:hAnsi="Simplified Arabic" w:cs="Simplified Arabic"/>
          <w:b/>
          <w:bCs/>
          <w:color w:val="FF0000"/>
          <w:sz w:val="36"/>
          <w:szCs w:val="36"/>
          <w:rtl/>
        </w:rPr>
        <w:t>وَجَعَلْنَا مِنَ الْمَاء كُلَّ شَيْءٍ حَيٍّ</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[الأنبياء: </w:t>
      </w:r>
      <w:r w:rsidRPr="00F049D3">
        <w:rPr>
          <w:rFonts w:ascii="Simplified Arabic" w:hAnsi="Simplified Arabic" w:cs="Simplified Arabic"/>
          <w:b/>
          <w:bCs/>
          <w:color w:val="000000"/>
          <w:szCs w:val="28"/>
          <w:rtl/>
          <w:lang w:bidi="ar-YE"/>
        </w:rPr>
        <w:t>30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وبدونه هلاك العالم، وانعدام الحياة، وطلبه من الله تعالى القادر على منحه ومنعه هو الاستسقاء، وكما أن في منعه ونقصه هلاكهم، فكذلك في زيادته، والله هو الذي يقدره لمصالح عباده، قال تعالى: </w:t>
      </w:r>
      <w:r w:rsidR="00FC5A6A" w:rsidRPr="00F049D3">
        <w:rPr>
          <w:rFonts w:ascii="Simplified Arabic" w:hAnsi="Simplified Arabic" w:cs="Simplified Arabic"/>
          <w:color w:val="000000"/>
          <w:sz w:val="34"/>
          <w:szCs w:val="34"/>
          <w:rtl/>
          <w:lang w:bidi="ar-YE"/>
        </w:rPr>
        <w:t>﴿</w:t>
      </w:r>
      <w:r w:rsidR="00D6485F" w:rsidRPr="00F049D3">
        <w:rPr>
          <w:rFonts w:ascii="Simplified Arabic" w:hAnsi="Simplified Arabic" w:cs="Simplified Arabic"/>
          <w:b/>
          <w:bCs/>
          <w:color w:val="FF0000"/>
          <w:sz w:val="36"/>
          <w:szCs w:val="36"/>
          <w:rtl/>
        </w:rPr>
        <w:t>وَلَوْ بَسَطَ اللَّهُ الرِّزْقَ لِعِبَادِهِ لَبَغَوْا فِي الأَرْضِ</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[الشورى: </w:t>
      </w:r>
      <w:r w:rsidRPr="00F049D3">
        <w:rPr>
          <w:rFonts w:ascii="Simplified Arabic" w:hAnsi="Simplified Arabic" w:cs="Simplified Arabic"/>
          <w:b/>
          <w:bCs/>
          <w:color w:val="000000"/>
          <w:szCs w:val="28"/>
          <w:rtl/>
          <w:lang w:bidi="ar-YE"/>
        </w:rPr>
        <w:t>27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وقد شرع الاستسقاء لهذا ولهذا، وهو سنة الماضين واللاحقين، فالقلوب السليمة، والفطرة المستقيمة، تعلم أنه لا غنى لها عن الله، تستغيث به، فيغيثها، ويكشف ضرها، قال تعالى: </w:t>
      </w:r>
      <w:r w:rsidR="00FC5A6A" w:rsidRPr="00F049D3">
        <w:rPr>
          <w:rFonts w:ascii="Simplified Arabic" w:hAnsi="Simplified Arabic" w:cs="Simplified Arabic"/>
          <w:color w:val="000000"/>
          <w:sz w:val="34"/>
          <w:szCs w:val="34"/>
          <w:rtl/>
          <w:lang w:bidi="ar-YE"/>
        </w:rPr>
        <w:t>﴿</w:t>
      </w:r>
      <w:r w:rsidR="00D6485F" w:rsidRPr="00F049D3">
        <w:rPr>
          <w:rFonts w:ascii="Simplified Arabic" w:hAnsi="Simplified Arabic" w:cs="Simplified Arabic"/>
          <w:b/>
          <w:bCs/>
          <w:color w:val="FF0000"/>
          <w:sz w:val="36"/>
          <w:szCs w:val="36"/>
          <w:rtl/>
        </w:rPr>
        <w:t>وَإِذِ اسْتَسْقَى مُوسَى لِقَوْمِهِ</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60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«وشرع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لأمته الاستسقاء عند حصول الجدب، وتأخر نزول المطر عن وقته، واستسقى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على وجوه متعددة.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b/>
          <w:bCs/>
          <w:color w:val="000000"/>
          <w:sz w:val="34"/>
          <w:szCs w:val="34"/>
          <w:rtl/>
          <w:lang w:bidi="ar-YE"/>
        </w:rPr>
        <w:t xml:space="preserve">الوجه الأول: </w:t>
      </w:r>
      <w:r w:rsidRPr="00F049D3">
        <w:rPr>
          <w:rFonts w:ascii="Simplified Arabic" w:hAnsi="Simplified Arabic" w:cs="Simplified Arabic"/>
          <w:color w:val="000000"/>
          <w:sz w:val="34"/>
          <w:szCs w:val="34"/>
          <w:rtl/>
          <w:lang w:bidi="ar-YE"/>
        </w:rPr>
        <w:t>يوم الجمعة على المنبر في أثناء خطبته، وقال: «</w:t>
      </w:r>
      <w:r w:rsidRPr="00F049D3">
        <w:rPr>
          <w:rFonts w:ascii="Simplified Arabic" w:hAnsi="Simplified Arabic" w:cs="Simplified Arabic"/>
          <w:b/>
          <w:bCs/>
          <w:color w:val="000000"/>
          <w:sz w:val="34"/>
          <w:szCs w:val="34"/>
          <w:rtl/>
          <w:lang w:bidi="ar-YE"/>
        </w:rPr>
        <w:t>اللَّهُمَّ أَغِثْنَا، اللَّهُمَّ أَغِثْنَا، اللَّهُمَّ أَغِثْنَا، اللَّهُمَّ أَسْقِنَا، اللَّهُمَّ أَسْقِنَا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4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ابن حزم: </w:t>
      </w:r>
      <w:r w:rsidRPr="00F049D3">
        <w:rPr>
          <w:rFonts w:ascii="Simplified Arabic" w:hAnsi="Simplified Arabic" w:cs="Simplified Arabic"/>
          <w:color w:val="000000"/>
          <w:sz w:val="34"/>
          <w:szCs w:val="34"/>
          <w:rtl/>
          <w:lang w:bidi="ar-YE"/>
        </w:rPr>
        <w:lastRenderedPageBreak/>
        <w:t>«إن قحط الناس أو اشتد المطر حتى يؤذي الناس، فليدعُ المسلمون في أدبار صلواتهم، وسجودهم، وعلى كل حال، ويدعو الإمام في خطبة الجمعة»</w:t>
      </w:r>
      <w:r w:rsidRPr="00F049D3">
        <w:rPr>
          <w:rFonts w:ascii="Simplified Arabic" w:hAnsi="Simplified Arabic" w:cs="Simplified Arabic"/>
          <w:color w:val="000000"/>
          <w:sz w:val="40"/>
          <w:szCs w:val="40"/>
          <w:vertAlign w:val="superscript"/>
          <w:rtl/>
          <w:lang w:bidi="ar-YE"/>
        </w:rPr>
        <w:footnoteReference w:id="54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الوجه الثاني: </w:t>
      </w:r>
      <w:r w:rsidRPr="00F049D3">
        <w:rPr>
          <w:rFonts w:ascii="Simplified Arabic" w:hAnsi="Simplified Arabic" w:cs="Simplified Arabic"/>
          <w:color w:val="000000"/>
          <w:sz w:val="34"/>
          <w:szCs w:val="34"/>
          <w:rtl/>
          <w:lang w:bidi="ar-YE"/>
        </w:rPr>
        <w:t>أنه وعد الناس يومًا يخرجون فيه إلى المصلى، فخرج لما طلعت الشمس متواضعًا، متبذلًا، متخشعًا، مترسلًا، متضرعًا</w:t>
      </w:r>
      <w:r w:rsidRPr="00F049D3">
        <w:rPr>
          <w:rFonts w:ascii="Simplified Arabic" w:hAnsi="Simplified Arabic" w:cs="Simplified Arabic"/>
          <w:color w:val="000000"/>
          <w:sz w:val="40"/>
          <w:szCs w:val="40"/>
          <w:vertAlign w:val="superscript"/>
          <w:rtl/>
          <w:lang w:bidi="ar-YE"/>
        </w:rPr>
        <w:footnoteReference w:id="544"/>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فَقَعَدَ عَلَى الْمِنْبَرِ، فَكَبَّرَ</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وَحَمِدَ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color w:val="000000"/>
          <w:sz w:val="34"/>
          <w:szCs w:val="34"/>
          <w:rtl/>
          <w:lang w:bidi="ar-YE"/>
        </w:rPr>
        <w:t>، ثُمَّ قَالَ: «</w:t>
      </w:r>
      <w:r w:rsidRPr="00F049D3">
        <w:rPr>
          <w:rFonts w:ascii="Simplified Arabic" w:hAnsi="Simplified Arabic" w:cs="Simplified Arabic"/>
          <w:b/>
          <w:bCs/>
          <w:color w:val="000000"/>
          <w:sz w:val="34"/>
          <w:szCs w:val="34"/>
          <w:rtl/>
          <w:lang w:bidi="ar-YE"/>
        </w:rPr>
        <w:t>إِنَّكُم شَكَوْتُمْ جَدْبَ دِيَارِكُم وَاسْتِئخَارَ المَطَرِ عن إِبَّانِ زَمَانِهِ عَنْكُم، وَقَدْ أَمَرَكُمُ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b/>
          <w:bCs/>
          <w:color w:val="000000"/>
          <w:sz w:val="34"/>
          <w:szCs w:val="34"/>
          <w:rtl/>
          <w:lang w:bidi="ar-YE"/>
        </w:rPr>
        <w:t xml:space="preserve"> أَنْ تَدْعُوهُ، وَوَعَدَكُم أَنْ يَسْتَجِيبَ لَكُم». </w:t>
      </w:r>
      <w:r w:rsidRPr="00F049D3">
        <w:rPr>
          <w:rFonts w:ascii="Simplified Arabic" w:hAnsi="Simplified Arabic" w:cs="Simplified Arabic"/>
          <w:color w:val="000000"/>
          <w:sz w:val="34"/>
          <w:szCs w:val="34"/>
          <w:rtl/>
          <w:lang w:bidi="ar-YE"/>
        </w:rPr>
        <w:t>ثُمَّ قَالَ:</w:t>
      </w:r>
      <w:r w:rsidRPr="00F049D3">
        <w:rPr>
          <w:rFonts w:ascii="Simplified Arabic" w:hAnsi="Simplified Arabic" w:cs="Simplified Arabic"/>
          <w:b/>
          <w:bCs/>
          <w:color w:val="000000"/>
          <w:sz w:val="34"/>
          <w:szCs w:val="34"/>
          <w:rtl/>
          <w:lang w:bidi="ar-YE"/>
        </w:rPr>
        <w:t xml:space="preserve"> «الْحَمْدُ لِلَّهِ رَبِّ الْعَالَمِينَ، الرَّحْمَنِ الرَّحِيمِ، مَلِكِ يَوْمِ الدِّيْنِ، لَا إِلَهَ إِلَّا اللَّهُ يَفْعَلُ مَا يُرِيدُ، اللَّهُمَّ أَنْتَ اللَّهُ لَا إِلَهَ إِلَّا أَنْتَ الْغَنِيُّ وَنَحْنُ الْفُقَرَاءُ، أَنْزِلْ عَلَيْنَا الْغَيْثَ، وَاجْعَلْ مَا أَنْزَلْتَ لَنَا قُوَّةً وَبَلَاغًَا إِلَى حِينٍ</w:t>
      </w:r>
      <w:r w:rsidRPr="00F049D3">
        <w:rPr>
          <w:rFonts w:ascii="Simplified Arabic" w:hAnsi="Simplified Arabic" w:cs="Simplified Arabic"/>
          <w:color w:val="000000"/>
          <w:sz w:val="34"/>
          <w:szCs w:val="34"/>
          <w:rtl/>
          <w:lang w:bidi="ar-YE"/>
        </w:rPr>
        <w:t>»، ثُمَّ رَفَعَ يَدَيْهِ، فَلَمْ يَزَلْ فِي الرَّفْعِ حَتَّى بَدَا بَيَاضُ إِبِطَيْهِ، ثُمَّ حَوَّلَ إِلَى النَّاسِ ظَهْرَهُ، وَقَلَبَ (أَوْ: حَوَّلَ) رِدَاءَهُ، وَهُوَ رَافِعٌ يَدَيْهِ، ثُمَّ أَقْبَلَ عَلَى النَّاسِ وَنَزَلَ، فَصَلَّى رَكْعَتَيْنِ، فَأَنْشَأَ اللَّهُ سَحَابَةً، فَرَعَدَتْ وَبَرَقَتْ، ثُمَّ أَمْطَرَتْ بِإِذْنِ اللَّهِ، فَلَمْ يَأْتِ مَسْجِدَهُ حَتَّى سَالَتِ السُّيُولُ، فَلَمَّا رَأَى سُرْعَتَهُمْ إِلَى الْكِنِّ، ضَحِكَ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حَتَّى بَدَتْ نَوَاجِذُهُ، فَقَالَ:</w:t>
      </w:r>
      <w:r w:rsidR="00FC5A6A"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أَشْهَدُ أَنَّ اللَّهَ عَلَى كُلِّ شَيْءٍ قَدِيرٌ، وَأَنِّي عَبْدُ اللَّهِ وَرَسُولُهُ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4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الوجه الثالث: </w:t>
      </w:r>
      <w:r w:rsidRPr="00F049D3">
        <w:rPr>
          <w:rFonts w:ascii="Simplified Arabic" w:hAnsi="Simplified Arabic" w:cs="Simplified Arabic"/>
          <w:color w:val="000000"/>
          <w:sz w:val="34"/>
          <w:szCs w:val="34"/>
          <w:rtl/>
          <w:lang w:bidi="ar-YE"/>
        </w:rPr>
        <w:t>أنه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استسقى على منبر المدينة استسقاء مجردًا في غير يوم جمعة، ولم يحفظ عنه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w:t>
      </w:r>
      <w:r w:rsidRPr="00F049D3">
        <w:rPr>
          <w:rFonts w:ascii="Simplified Arabic" w:hAnsi="Simplified Arabic" w:cs="Simplified Arabic"/>
          <w:color w:val="000000"/>
          <w:sz w:val="34"/>
          <w:szCs w:val="34"/>
          <w:rtl/>
          <w:lang w:bidi="ar-YE"/>
        </w:rPr>
        <w:lastRenderedPageBreak/>
        <w:t>هذا الاستسقاء صلاة</w:t>
      </w:r>
      <w:r w:rsidRPr="00F049D3">
        <w:rPr>
          <w:rFonts w:ascii="Simplified Arabic" w:hAnsi="Simplified Arabic" w:cs="Simplified Arabic"/>
          <w:color w:val="000000"/>
          <w:sz w:val="40"/>
          <w:szCs w:val="40"/>
          <w:vertAlign w:val="superscript"/>
          <w:rtl/>
          <w:lang w:bidi="ar-YE"/>
        </w:rPr>
        <w:footnoteReference w:id="54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b/>
          <w:bCs/>
          <w:color w:val="000000"/>
          <w:sz w:val="34"/>
          <w:szCs w:val="34"/>
          <w:rtl/>
          <w:lang w:bidi="ar-YE"/>
        </w:rPr>
        <w:t xml:space="preserve">الوجه الرابع: </w:t>
      </w:r>
      <w:r w:rsidRPr="00F049D3">
        <w:rPr>
          <w:rFonts w:ascii="Simplified Arabic" w:hAnsi="Simplified Arabic" w:cs="Simplified Arabic"/>
          <w:color w:val="000000"/>
          <w:sz w:val="34"/>
          <w:szCs w:val="34"/>
          <w:rtl/>
          <w:lang w:bidi="ar-YE"/>
        </w:rPr>
        <w:t>أنه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استسقى وهو جالس في المسجد فرفع يديه ودعا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34"/>
          <w:szCs w:val="34"/>
          <w:rtl/>
          <w:lang w:bidi="ar-YE"/>
        </w:rPr>
        <w:t xml:space="preserve"> وحفظ من دعائه حينئذ: «</w:t>
      </w:r>
      <w:r w:rsidRPr="00F049D3">
        <w:rPr>
          <w:rFonts w:ascii="Simplified Arabic" w:hAnsi="Simplified Arabic" w:cs="Simplified Arabic"/>
          <w:b/>
          <w:bCs/>
          <w:color w:val="000000"/>
          <w:sz w:val="34"/>
          <w:szCs w:val="34"/>
          <w:rtl/>
          <w:lang w:bidi="ar-YE"/>
        </w:rPr>
        <w:t>اللَّهُمَّ اسْقِنَا غَيْثًا مُغِيثًا مَرِيئًَا مَرِيعًا</w:t>
      </w:r>
      <w:r w:rsidRPr="00F049D3">
        <w:rPr>
          <w:rFonts w:ascii="Simplified Arabic" w:hAnsi="Simplified Arabic" w:cs="Simplified Arabic"/>
          <w:color w:val="000000"/>
          <w:sz w:val="40"/>
          <w:szCs w:val="40"/>
          <w:vertAlign w:val="superscript"/>
          <w:rtl/>
          <w:lang w:bidi="ar-YE"/>
        </w:rPr>
        <w:footnoteReference w:id="547"/>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 xml:space="preserve">نَافِعًَا غَيرَ ضَارٍّ، عَاجِلًا غَيْرَ آجِلٍ»، </w:t>
      </w:r>
      <w:r w:rsidRPr="00F049D3">
        <w:rPr>
          <w:rFonts w:ascii="Simplified Arabic" w:hAnsi="Simplified Arabic" w:cs="Simplified Arabic"/>
          <w:color w:val="000000"/>
          <w:szCs w:val="34"/>
          <w:rtl/>
          <w:lang w:bidi="ar-YE"/>
        </w:rPr>
        <w:t>قَالَ: فَأَطْبَقَتْ عَلَيْهِمُ السَّمَاءُ</w:t>
      </w:r>
      <w:r w:rsidRPr="00F049D3">
        <w:rPr>
          <w:rFonts w:ascii="Simplified Arabic" w:hAnsi="Simplified Arabic" w:cs="Simplified Arabic"/>
          <w:color w:val="000000"/>
          <w:sz w:val="40"/>
          <w:szCs w:val="40"/>
          <w:vertAlign w:val="superscript"/>
          <w:rtl/>
          <w:lang w:bidi="ar-YE"/>
        </w:rPr>
        <w:footnoteReference w:id="548"/>
      </w:r>
      <w:r w:rsidRPr="00F049D3">
        <w:rPr>
          <w:rFonts w:ascii="Simplified Arabic" w:hAnsi="Simplified Arabic" w:cs="Simplified Arabic"/>
          <w:color w:val="000000"/>
          <w:szCs w:val="34"/>
          <w:rtl/>
          <w:lang w:bidi="ar-YE"/>
        </w:rPr>
        <w:t xml:space="preserve">. </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الوجه الخامس: </w:t>
      </w:r>
      <w:r w:rsidRPr="00F049D3">
        <w:rPr>
          <w:rFonts w:ascii="Simplified Arabic" w:hAnsi="Simplified Arabic" w:cs="Simplified Arabic"/>
          <w:color w:val="000000"/>
          <w:sz w:val="34"/>
          <w:szCs w:val="34"/>
          <w:rtl/>
          <w:lang w:bidi="ar-YE"/>
        </w:rPr>
        <w:t>أنه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استسقى عند أحجار الزيت قريبًا من الزوراء</w:t>
      </w:r>
      <w:r w:rsidRPr="00F049D3">
        <w:rPr>
          <w:rFonts w:ascii="Simplified Arabic" w:hAnsi="Simplified Arabic" w:cs="Simplified Arabic"/>
          <w:color w:val="000000"/>
          <w:sz w:val="40"/>
          <w:szCs w:val="40"/>
          <w:vertAlign w:val="superscript"/>
          <w:rtl/>
          <w:lang w:bidi="ar-YE"/>
        </w:rPr>
        <w:footnoteReference w:id="549"/>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وهي خارج باب المسجد الذي يدعى اليوم باب السلام نحو قذفة حجر ينعطف عن يمين الخارج من المسجد</w:t>
      </w:r>
      <w:r w:rsidRPr="00F049D3">
        <w:rPr>
          <w:rFonts w:ascii="Simplified Arabic" w:hAnsi="Simplified Arabic" w:cs="Simplified Arabic"/>
          <w:color w:val="000000"/>
          <w:sz w:val="40"/>
          <w:szCs w:val="40"/>
          <w:vertAlign w:val="superscript"/>
          <w:rtl/>
          <w:lang w:bidi="ar-YE"/>
        </w:rPr>
        <w:footnoteReference w:id="55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الوجه السادس: </w:t>
      </w:r>
      <w:r w:rsidRPr="00F049D3">
        <w:rPr>
          <w:rFonts w:ascii="Simplified Arabic" w:hAnsi="Simplified Arabic" w:cs="Simplified Arabic"/>
          <w:color w:val="000000"/>
          <w:sz w:val="34"/>
          <w:szCs w:val="34"/>
          <w:rtl/>
          <w:lang w:bidi="ar-YE"/>
        </w:rPr>
        <w:t>أنه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استسقى في بعض غزواته لما سبقه المشركون إلى الماء، فأصاب المسلمين العطش فشكوا إلى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وقال بعض المنافقين: لو كان نبيًا لاستسقى لقومه كما استسقى موسى لقومه، فبلغ ذلك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فقال: «</w:t>
      </w:r>
      <w:r w:rsidRPr="00F049D3">
        <w:rPr>
          <w:rFonts w:ascii="Simplified Arabic" w:hAnsi="Simplified Arabic" w:cs="Simplified Arabic"/>
          <w:b/>
          <w:bCs/>
          <w:color w:val="000000"/>
          <w:sz w:val="34"/>
          <w:szCs w:val="34"/>
          <w:rtl/>
          <w:lang w:bidi="ar-YE"/>
        </w:rPr>
        <w:t>أَوْ قَدْ قَالُوهَا؟ عَسَىَ رَبَّكُمْ أَنْ يُسْقِيكُمْ</w:t>
      </w:r>
      <w:r w:rsidRPr="00F049D3">
        <w:rPr>
          <w:rFonts w:ascii="Simplified Arabic" w:hAnsi="Simplified Arabic" w:cs="Simplified Arabic"/>
          <w:color w:val="000000"/>
          <w:sz w:val="34"/>
          <w:szCs w:val="34"/>
          <w:rtl/>
          <w:lang w:bidi="ar-YE"/>
        </w:rPr>
        <w:t xml:space="preserve">» ثم بسط يديه ودعا فما رد يديه من دعائه حتى </w:t>
      </w:r>
      <w:r w:rsidRPr="00F049D3">
        <w:rPr>
          <w:rFonts w:ascii="Simplified Arabic" w:hAnsi="Simplified Arabic" w:cs="Simplified Arabic"/>
          <w:color w:val="000000"/>
          <w:sz w:val="34"/>
          <w:szCs w:val="34"/>
          <w:rtl/>
          <w:lang w:bidi="ar-YE"/>
        </w:rPr>
        <w:lastRenderedPageBreak/>
        <w:t>أظلهم السحاب، وأُمطروا، فأفعم السيل الوادي فشرب الناس فارتووا، وحفظ من دعائه في الاستسقاء: «</w:t>
      </w:r>
      <w:r w:rsidRPr="00F049D3">
        <w:rPr>
          <w:rFonts w:ascii="Simplified Arabic" w:hAnsi="Simplified Arabic" w:cs="Simplified Arabic"/>
          <w:b/>
          <w:bCs/>
          <w:color w:val="000000"/>
          <w:sz w:val="34"/>
          <w:szCs w:val="34"/>
          <w:rtl/>
          <w:lang w:bidi="ar-YE"/>
        </w:rPr>
        <w:t>اللَّهُمَّ اسْقِ عِبَادَكَ وَبَهَائِمَكَ، وَانْشُرْ رَحْمَتَكَ، وَأَحْيِ بَلَدَكَ الْمَيِّتَ</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5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ولما كثر المطر سألوه الاستصحاء؟ فاستصحى لهم، وقال: «</w:t>
      </w:r>
      <w:r w:rsidRPr="00F049D3">
        <w:rPr>
          <w:rFonts w:ascii="Simplified Arabic" w:hAnsi="Simplified Arabic" w:cs="Simplified Arabic"/>
          <w:b/>
          <w:bCs/>
          <w:color w:val="000000"/>
          <w:sz w:val="34"/>
          <w:szCs w:val="34"/>
          <w:rtl/>
          <w:lang w:bidi="ar-YE"/>
        </w:rPr>
        <w:t>اللَّهُمَّ حَوَالَيْنَا وَلَا عَلَيْنَا، اللَّهُمَّ عَلَى الآكَامِ</w:t>
      </w:r>
      <w:r w:rsidRPr="00F049D3">
        <w:rPr>
          <w:rFonts w:ascii="Simplified Arabic" w:hAnsi="Simplified Arabic" w:cs="Simplified Arabic"/>
          <w:color w:val="000000"/>
          <w:sz w:val="40"/>
          <w:szCs w:val="40"/>
          <w:vertAlign w:val="superscript"/>
          <w:rtl/>
          <w:lang w:bidi="ar-YE"/>
        </w:rPr>
        <w:footnoteReference w:id="552"/>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وَالجِبَالِ وَالظِّرَابِ</w:t>
      </w:r>
      <w:r w:rsidRPr="00F049D3">
        <w:rPr>
          <w:rFonts w:ascii="Simplified Arabic" w:hAnsi="Simplified Arabic" w:cs="Simplified Arabic"/>
          <w:color w:val="000000"/>
          <w:sz w:val="40"/>
          <w:szCs w:val="40"/>
          <w:vertAlign w:val="superscript"/>
          <w:rtl/>
          <w:lang w:bidi="ar-YE"/>
        </w:rPr>
        <w:footnoteReference w:id="553"/>
      </w:r>
      <w:r w:rsidRPr="00F049D3">
        <w:rPr>
          <w:rFonts w:ascii="Simplified Arabic" w:hAnsi="Simplified Arabic" w:cs="Simplified Arabic"/>
          <w:color w:val="000000"/>
          <w:szCs w:val="34"/>
          <w:rtl/>
          <w:lang w:bidi="ar-YE"/>
        </w:rPr>
        <w:t>،</w:t>
      </w:r>
      <w:r w:rsidRPr="00F049D3">
        <w:rPr>
          <w:rFonts w:ascii="Simplified Arabic" w:hAnsi="Simplified Arabic" w:cs="Simplified Arabic"/>
          <w:b/>
          <w:bCs/>
          <w:color w:val="000000"/>
          <w:sz w:val="34"/>
          <w:szCs w:val="34"/>
          <w:rtl/>
          <w:lang w:bidi="ar-YE"/>
        </w:rPr>
        <w:t xml:space="preserve"> وَبُطُونِ الأَوْدِيَةِ وَمَنَابِتِ الشَّجَرِ</w:t>
      </w:r>
      <w:r w:rsidRPr="00F049D3">
        <w:rPr>
          <w:rFonts w:ascii="Simplified Arabic" w:hAnsi="Simplified Arabic" w:cs="Simplified Arabic"/>
          <w:color w:val="000000"/>
          <w:sz w:val="40"/>
          <w:szCs w:val="40"/>
          <w:vertAlign w:val="superscript"/>
          <w:rtl/>
          <w:lang w:bidi="ar-YE"/>
        </w:rPr>
        <w:footnoteReference w:id="554"/>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5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وصفة صلاة الاستسقاء الوارد ذكرها في الوجه الثاني، كصلاة العيد في عدد الركعات، والجهر بالقراءة، وفي التكبيرات الزوائد في الركعة الأولى، والثانية قبل القراءة، ومن غير أذان ولا إقامة البتة. روى الترمذي في سننه من حديث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قال: «خَرَجَ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مُبْتَذِلًا مُتَوَاضِعًا، مُتَضَرِّعًا، حَتَّى أَتَى الْمُصَلَّى، فَلَمْ يَخْطُبْ خُطْبَتَكُمْ هَذِهِ، وَلَكِنْ لَمْ يَزَلْ فِي الدُّعَاءِ وَالتَّضَرُّعِ وَالتَّكْبِيرِ، فَصَلَّى رَكْعَتَيْنِ كَمَا يُصَلِّي فِي الْعِيدَيْنِ»</w:t>
      </w:r>
      <w:r w:rsidRPr="00F049D3">
        <w:rPr>
          <w:rFonts w:ascii="Simplified Arabic" w:hAnsi="Simplified Arabic" w:cs="Simplified Arabic"/>
          <w:color w:val="000000"/>
          <w:sz w:val="40"/>
          <w:szCs w:val="40"/>
          <w:vertAlign w:val="superscript"/>
          <w:rtl/>
          <w:lang w:bidi="ar-YE"/>
        </w:rPr>
        <w:footnoteReference w:id="556"/>
      </w:r>
      <w:r w:rsidRPr="00F049D3">
        <w:rPr>
          <w:rFonts w:ascii="Simplified Arabic" w:hAnsi="Simplified Arabic" w:cs="Simplified Arabic"/>
          <w:color w:val="000000"/>
          <w:szCs w:val="34"/>
          <w:rtl/>
          <w:lang w:bidi="ar-YE"/>
        </w:rPr>
        <w:t>.</w:t>
      </w:r>
    </w:p>
    <w:p w:rsidR="005256A1" w:rsidRPr="00F049D3" w:rsidRDefault="005256A1" w:rsidP="003E3868">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ابن قدامة: «وإذا أراد الإمام الخروج لصلاة الاستسقاء فإنه ينبغي أن يتقدم ذلك تذكير الناس بما يلين قلوبهم من ذكر ثواب الله وعقابه، ويأمرهم بالتوبة من المعاصي، والخروج من المظالم، والصيام، والصدقة، وترك التشاحن، لأن المعاصي سبب لمنع القطر من السماء، وانقطاع البركات، </w:t>
      </w:r>
      <w:r w:rsidRPr="00F049D3">
        <w:rPr>
          <w:rFonts w:ascii="Simplified Arabic" w:hAnsi="Simplified Arabic" w:cs="Simplified Arabic"/>
          <w:color w:val="000000"/>
          <w:sz w:val="34"/>
          <w:szCs w:val="34"/>
          <w:rtl/>
          <w:lang w:bidi="ar-YE"/>
        </w:rPr>
        <w:lastRenderedPageBreak/>
        <w:t xml:space="preserve">والتوبة، والاستغفار، والطاعة سبب لإجابة الدعاء، قال تعالى: </w:t>
      </w:r>
      <w:r w:rsidR="00FC5A6A" w:rsidRPr="00F049D3">
        <w:rPr>
          <w:rFonts w:ascii="Simplified Arabic" w:hAnsi="Simplified Arabic" w:cs="Simplified Arabic"/>
          <w:color w:val="000000"/>
          <w:sz w:val="34"/>
          <w:szCs w:val="34"/>
          <w:rtl/>
          <w:lang w:bidi="ar-YE"/>
        </w:rPr>
        <w:t>﴿</w:t>
      </w:r>
      <w:r w:rsidR="003E3868" w:rsidRPr="00F049D3">
        <w:rPr>
          <w:rFonts w:ascii="Simplified Arabic" w:hAnsi="Simplified Arabic" w:cs="Simplified Arabic"/>
          <w:b/>
          <w:bCs/>
          <w:color w:val="FF0000"/>
          <w:sz w:val="36"/>
          <w:szCs w:val="36"/>
          <w:rtl/>
        </w:rPr>
        <w:t>وَلَوْ أَنَّ أَهْلَ الْقُرَى آمَنُواْ وَاتَّقَواْ لَفَتَحْنَا عَلَيْهِم بَرَكَاتٍ مِّنَ السَّمَاء وَالأَرْضِ وَلَـكِن كَذَّبُواْ فَأَخَذْنَاهُم بِمَا كَانُواْ يَكْسِبُون</w:t>
      </w:r>
      <w:r w:rsidRPr="00F049D3">
        <w:rPr>
          <w:rFonts w:ascii="Simplified Arabic" w:hAnsi="Simplified Arabic" w:cs="Simplified Arabic Backslanted"/>
          <w:color w:val="000000"/>
          <w:sz w:val="34"/>
          <w:szCs w:val="34"/>
          <w:rtl/>
          <w:lang w:bidi="ar-YE"/>
        </w:rPr>
        <w:t>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w:t>
      </w:r>
      <w:r w:rsidR="003E3868" w:rsidRPr="00F049D3">
        <w:rPr>
          <w:rFonts w:ascii="Simplified Arabic" w:hAnsi="Simplified Arabic" w:cs="Simplified Arabic"/>
          <w:color w:val="000000"/>
          <w:szCs w:val="28"/>
          <w:rtl/>
          <w:lang w:bidi="ar-YE"/>
        </w:rPr>
        <w:t>:96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ويأمرهم بالصدقة على الفقراء، والمساكين، لأن ذلك سبب للرحمة ثم يعين لهم يومًا يخرجون فيه ليتهيؤوا ويستعدوا لهذه المناسبة، ثم يخرجون إلى المصلى.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وينبغي ألَّا يتأخر أحد من المسلمين يستطيع الخروج، حتى الصبيان والنساء اللاتي لا تُخشى الفتنة بخروجهن، ولا يستحب إخراج البهائم، لأن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لم يفعله، وليس لصلاة الاستسقاء وقت معين، إلا أنها لا تفعل في وقت النهي بغير خلاف، لأن وقتها متسع، فلا حاجة إلى فعلها وقت النهي، والأولى فعلها وقت العيد، لما روت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خَرَجَ حِينَ بَدَا حَاجِبُ الشَّمسِ، ولأنها تشبهها في الموضع، والصفة، فكذلك في الوقت إلا أن وقتها لا يفوت بزوال الشمس لأنها ليس لها يوم معين فلا يكون لها وقت معين»</w:t>
      </w:r>
      <w:r w:rsidRPr="00F049D3">
        <w:rPr>
          <w:rFonts w:ascii="Simplified Arabic" w:hAnsi="Simplified Arabic" w:cs="Simplified Arabic"/>
          <w:color w:val="000000"/>
          <w:sz w:val="40"/>
          <w:szCs w:val="40"/>
          <w:vertAlign w:val="superscript"/>
          <w:rtl/>
          <w:lang w:bidi="ar-YE"/>
        </w:rPr>
        <w:footnoteReference w:id="557"/>
      </w:r>
      <w:r w:rsidRPr="00F049D3">
        <w:rPr>
          <w:rFonts w:ascii="Simplified Arabic" w:hAnsi="Simplified Arabic" w:cs="Simplified Arabic"/>
          <w:color w:val="000000"/>
          <w:szCs w:val="34"/>
          <w:rtl/>
          <w:lang w:bidi="ar-YE"/>
        </w:rPr>
        <w:t>.</w:t>
      </w:r>
    </w:p>
    <w:p w:rsidR="005256A1" w:rsidRPr="00F049D3" w:rsidRDefault="005256A1" w:rsidP="00A774B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«ويكثر في خطبة الاستسقاء من الاستغفار، وقراءة الآيات التي فيها الأمر به لأن ذلك سبب لنزول الغيث»</w:t>
      </w:r>
      <w:r w:rsidRPr="00F049D3">
        <w:rPr>
          <w:rFonts w:ascii="Simplified Arabic" w:hAnsi="Simplified Arabic" w:cs="Simplified Arabic"/>
          <w:color w:val="000000"/>
          <w:sz w:val="40"/>
          <w:szCs w:val="40"/>
          <w:vertAlign w:val="superscript"/>
          <w:rtl/>
          <w:lang w:bidi="ar-YE"/>
        </w:rPr>
        <w:footnoteReference w:id="558"/>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 xml:space="preserve">ويكثر من الدعاء بطلب الغيث من الله تعالى، قال تعالى: </w:t>
      </w:r>
      <w:r w:rsidR="00FC5A6A" w:rsidRPr="00F049D3">
        <w:rPr>
          <w:rFonts w:ascii="Simplified Arabic" w:hAnsi="Simplified Arabic" w:cs="Simplified Arabic"/>
          <w:color w:val="000000"/>
          <w:sz w:val="34"/>
          <w:szCs w:val="34"/>
          <w:rtl/>
          <w:lang w:bidi="ar-YE"/>
        </w:rPr>
        <w:t>﴿</w:t>
      </w:r>
      <w:r w:rsidR="00A774B2" w:rsidRPr="00F049D3">
        <w:rPr>
          <w:rFonts w:ascii="Simplified Arabic" w:hAnsi="Simplified Arabic" w:cs="Simplified Arabic"/>
          <w:b/>
          <w:bCs/>
          <w:color w:val="FF0000"/>
          <w:sz w:val="36"/>
          <w:szCs w:val="36"/>
          <w:rtl/>
        </w:rPr>
        <w:t>فَقُلْتُ اسْتَغْفِرُوا رَبَّكُمْ إِنَّهُ كَانَ غَفَّارًا</w:t>
      </w:r>
      <w:r w:rsidR="00FC5A6A" w:rsidRPr="00F049D3">
        <w:rPr>
          <w:rFonts w:ascii="Simplified Arabic" w:hAnsi="Simplified Arabic" w:cs="Simplified Arabic"/>
          <w:color w:val="000000"/>
          <w:sz w:val="34"/>
          <w:szCs w:val="34"/>
          <w:rtl/>
          <w:lang w:bidi="ar-YE"/>
        </w:rPr>
        <w:t xml:space="preserve"> </w:t>
      </w:r>
      <w:r w:rsidR="00A774B2" w:rsidRPr="00F049D3">
        <w:rPr>
          <w:rFonts w:ascii="Simplified Arabic" w:hAnsi="Simplified Arabic" w:cs="Simplified Arabic"/>
          <w:color w:val="000000"/>
          <w:sz w:val="34"/>
          <w:szCs w:val="34"/>
          <w:rtl/>
          <w:lang w:bidi="ar-YE"/>
        </w:rPr>
        <w:t xml:space="preserve">* </w:t>
      </w:r>
      <w:r w:rsidR="00A774B2" w:rsidRPr="00F049D3">
        <w:rPr>
          <w:rFonts w:ascii="Simplified Arabic" w:hAnsi="Simplified Arabic" w:cs="Simplified Arabic"/>
          <w:b/>
          <w:bCs/>
          <w:color w:val="FF0000"/>
          <w:sz w:val="36"/>
          <w:szCs w:val="36"/>
          <w:rtl/>
        </w:rPr>
        <w:t>يُرْسِلِ السَّمَاء عَلَيْكُم مِّدْرَارًا</w:t>
      </w:r>
      <w:r w:rsidR="00A774B2" w:rsidRPr="00F049D3">
        <w:rPr>
          <w:rFonts w:ascii="Simplified Arabic" w:hAnsi="Simplified Arabic" w:cs="Simplified Arabic"/>
          <w:color w:val="000000"/>
          <w:sz w:val="34"/>
          <w:szCs w:val="34"/>
          <w:rtl/>
          <w:lang w:bidi="ar-YE"/>
        </w:rPr>
        <w:t xml:space="preserve"> * </w:t>
      </w:r>
      <w:r w:rsidR="00A774B2" w:rsidRPr="00F049D3">
        <w:rPr>
          <w:rFonts w:ascii="Simplified Arabic" w:hAnsi="Simplified Arabic" w:cs="Simplified Arabic"/>
          <w:b/>
          <w:bCs/>
          <w:color w:val="FF0000"/>
          <w:sz w:val="36"/>
          <w:szCs w:val="36"/>
          <w:rtl/>
        </w:rPr>
        <w:t>وَيُمْدِدْكُمْ بِأَمْوَالٍ وَبَنِينَ وَيَجْعَل لَّكُمْ جَنَّاتٍ وَيَجْعَل لَّكُمْ أَنْهَارًا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[نوح</w:t>
      </w:r>
      <w:r w:rsidR="00A774B2" w:rsidRPr="00F049D3">
        <w:rPr>
          <w:rFonts w:ascii="Simplified Arabic" w:hAnsi="Simplified Arabic" w:cs="Simplified Arabic"/>
          <w:color w:val="000000"/>
          <w:szCs w:val="28"/>
          <w:rtl/>
          <w:lang w:bidi="ar-YE"/>
        </w:rPr>
        <w:t>:10-12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r w:rsidR="00A774B2" w:rsidRPr="00F049D3">
        <w:rPr>
          <w:rFonts w:ascii="Simplified Arabic" w:hAnsi="Simplified Arabic" w:cs="Simplified Arabic"/>
          <w:color w:val="000000"/>
          <w:sz w:val="34"/>
          <w:szCs w:val="34"/>
          <w:rtl/>
          <w:lang w:bidi="ar-YE"/>
        </w:rPr>
        <w:t xml:space="preserve"> </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والسنة أن تكون الخطبة قبل الصلاة لما روى البخاري في صحيحه من حديث عباد بن تميم عن عمه قال: «خَرَجَ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يَسْتَسْقِي، </w:t>
      </w:r>
      <w:r w:rsidRPr="00F049D3">
        <w:rPr>
          <w:rFonts w:ascii="Simplified Arabic" w:hAnsi="Simplified Arabic" w:cs="Simplified Arabic"/>
          <w:color w:val="000000"/>
          <w:sz w:val="34"/>
          <w:szCs w:val="34"/>
          <w:rtl/>
          <w:lang w:bidi="ar-YE"/>
        </w:rPr>
        <w:lastRenderedPageBreak/>
        <w:t>فَتَوَجَّهَ إِلَى الْقِبْلَةِ يَدْعُو، وَحَوَّلَ رِدَاءَهُ، ثُمَّ صَلَّى رَكْعَتَيْنِ، جَهَرَ فِيهِمَا بِالْقِرَاءَةِ»</w:t>
      </w:r>
      <w:r w:rsidRPr="00F049D3">
        <w:rPr>
          <w:rFonts w:ascii="Simplified Arabic" w:hAnsi="Simplified Arabic" w:cs="Simplified Arabic"/>
          <w:color w:val="000000"/>
          <w:sz w:val="40"/>
          <w:szCs w:val="40"/>
          <w:vertAlign w:val="superscript"/>
          <w:rtl/>
          <w:lang w:bidi="ar-YE"/>
        </w:rPr>
        <w:footnoteReference w:id="55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رواية ابن خزيمة عن عباد بن تميم قال: قال عبد الله بن زيد: «خَرَجْنَا مَعَ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الاِسْتِسْقَاءِ، فَخَطَبَ، وَاسْتَقْبَلَ الْقِبْلَةَ،</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وَدَعَا، وَاسْتَسْقَى، وَحَوَّلَ رِدَاءَهُ وَصَلَّى بِهِمْ»</w:t>
      </w:r>
      <w:r w:rsidRPr="00F049D3">
        <w:rPr>
          <w:rFonts w:ascii="Simplified Arabic" w:hAnsi="Simplified Arabic" w:cs="Simplified Arabic"/>
          <w:color w:val="000000"/>
          <w:sz w:val="40"/>
          <w:szCs w:val="40"/>
          <w:vertAlign w:val="superscript"/>
          <w:rtl/>
          <w:lang w:bidi="ar-YE"/>
        </w:rPr>
        <w:footnoteReference w:id="56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ولما رواه أبو داود في سننه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وفيه قالت: فَخَرَجَ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حِينَ بَدَا حَاجِبُ الشَّمْسِ، فَقَعَدَ عَلَى الْمِنْبَرِ، فَكَبَّرَ وَحَمِدَ اللَّهَ</w:t>
      </w:r>
      <w:r w:rsidR="00742EF6" w:rsidRPr="00F049D3">
        <w:rPr>
          <w:rFonts w:ascii="Simplified Arabic" w:hAnsi="Simplified Arabic" w:cs="Simplified Arabic"/>
          <w:b/>
          <w:bCs/>
          <w:color w:val="000000"/>
          <w:sz w:val="36"/>
          <w:szCs w:val="36"/>
          <w:rtl/>
          <w:lang w:bidi="ar-YE"/>
        </w:rPr>
        <w:t xml:space="preserve"> عز وجل</w:t>
      </w:r>
      <w:r w:rsidRPr="00F049D3">
        <w:rPr>
          <w:rFonts w:ascii="Simplified Arabic" w:hAnsi="Simplified Arabic" w:cs="Simplified Arabic"/>
          <w:color w:val="000000"/>
          <w:sz w:val="34"/>
          <w:szCs w:val="34"/>
          <w:rtl/>
          <w:lang w:bidi="ar-YE"/>
        </w:rPr>
        <w:t>، ثُمَّ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إِنَّكُمْ شَكَوْتُمْ جَدْبَ دِيَارِكُمْ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وَنَزَلَ فَصَلَّى رَكْعَتَيْنِ</w:t>
      </w:r>
      <w:r w:rsidRPr="00F049D3">
        <w:rPr>
          <w:rFonts w:ascii="Simplified Arabic" w:hAnsi="Simplified Arabic" w:cs="Simplified Arabic"/>
          <w:color w:val="000000"/>
          <w:sz w:val="40"/>
          <w:szCs w:val="40"/>
          <w:vertAlign w:val="superscript"/>
          <w:rtl/>
          <w:lang w:bidi="ar-YE"/>
        </w:rPr>
        <w:footnoteReference w:id="56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يرفع يديه في دعاء الاستسقاء ويبالغ في ذلك حتى يُرى بياض إبطيه، وكان من شدة هذا الرفع ترى ظهور كفيه إلى السماء، وهذا والله أعلم هو معنى الحديث الذي أخرجه مسلم في صحيحه من حديث أنس: أَنَّ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اسْتَسْقَى، فَأَشَارَ بِظَهْرِ كَفَّيْهِ إِلَى السَّمَاءِ</w:t>
      </w:r>
      <w:r w:rsidRPr="00F049D3">
        <w:rPr>
          <w:rFonts w:ascii="Simplified Arabic" w:hAnsi="Simplified Arabic" w:cs="Simplified Arabic"/>
          <w:color w:val="000000"/>
          <w:sz w:val="40"/>
          <w:szCs w:val="40"/>
          <w:vertAlign w:val="superscript"/>
          <w:rtl/>
          <w:lang w:bidi="ar-YE"/>
        </w:rPr>
        <w:footnoteReference w:id="56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وليس معنى ذلك أنه يقلب يديه في دعاء الاستسقاء، وكان</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إذا دعا ورفع يديه، رفع الناس أيديهم معه يدعون، ومعنى يدعون، أي: يؤمنون على دعائه إذا جهر بالدعاء، وإن أسرَّ دعا كل لنفسه، وينبغي للداعي إذا دعا أن يدعو بما كان يدعو به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فذلك أفضل الدعاء، وأجمعه لكل خير في الدنيا والآخرة.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ويسنُّ أن يستقبل القبلة في آخر الدعاء، ويحوِّل رداءه، قال ابن حجر: </w:t>
      </w:r>
      <w:r w:rsidRPr="00F049D3">
        <w:rPr>
          <w:rFonts w:ascii="Simplified Arabic" w:hAnsi="Simplified Arabic" w:cs="Simplified Arabic"/>
          <w:color w:val="000000"/>
          <w:sz w:val="34"/>
          <w:szCs w:val="34"/>
          <w:rtl/>
          <w:lang w:bidi="ar-YE"/>
        </w:rPr>
        <w:lastRenderedPageBreak/>
        <w:t>«محل هذا التحويل بعد فراغ الموعظة وإرادة الدعاء»</w:t>
      </w:r>
      <w:r w:rsidRPr="00F049D3">
        <w:rPr>
          <w:rFonts w:ascii="Simplified Arabic" w:hAnsi="Simplified Arabic" w:cs="Simplified Arabic"/>
          <w:color w:val="000000"/>
          <w:sz w:val="40"/>
          <w:szCs w:val="40"/>
          <w:vertAlign w:val="superscript"/>
          <w:rtl/>
          <w:lang w:bidi="ar-YE"/>
        </w:rPr>
        <w:footnoteReference w:id="56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وصفة قلب الرداء أن يجعل ما على ا ليمين على اليسار، وما على اليسار على اليمين، أو أن يقلبه ظهرًا لبطن، لما رواه أحمد في مسنده من حديث أبي هريرة وفيه: ثُمَّ قَلَبَ رِدَاءَهُ، فَجَعَلَ الْأَيْمَنَ عَلَى الْأَيْسَرِ، وَالْأَيْسَرَ عَلَى الْأَيْمَنِ</w:t>
      </w:r>
      <w:r w:rsidRPr="00F049D3">
        <w:rPr>
          <w:rFonts w:ascii="Simplified Arabic" w:hAnsi="Simplified Arabic" w:cs="Simplified Arabic"/>
          <w:color w:val="000000"/>
          <w:sz w:val="40"/>
          <w:szCs w:val="40"/>
          <w:vertAlign w:val="superscript"/>
          <w:rtl/>
          <w:lang w:bidi="ar-YE"/>
        </w:rPr>
        <w:footnoteReference w:id="56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ولما جاء في مسند الإمام أحمد من حديث عبد الله بن زيد</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تَحَوَّلَ إِلَى الْقِبْلَةِ، وَحَوَّلَ رِدَاءَهُ، فَقَلَبَهُ ظَهْرًا لِبَطْنٍ، وَتَحَوَّلَ النَّاسُ مَعَهُ</w:t>
      </w:r>
      <w:r w:rsidRPr="00F049D3">
        <w:rPr>
          <w:rFonts w:ascii="Simplified Arabic" w:hAnsi="Simplified Arabic" w:cs="Simplified Arabic"/>
          <w:color w:val="000000"/>
          <w:sz w:val="40"/>
          <w:szCs w:val="40"/>
          <w:vertAlign w:val="superscript"/>
          <w:rtl/>
          <w:lang w:bidi="ar-YE"/>
        </w:rPr>
        <w:footnoteReference w:id="56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زماننا هذا قل لبس الأردية، بل كاد أن يكون معدومًا، وحل مكانه (البشت، أو المشلح، أو الفروة)، أما الغترة أو الشماغ فقد سئل الشيخ ابن عثيمين عن الشماغ هل يكون بديلًا للرداء؟ فأجاب بقوله: «لا ليس بديلًا له وربما الفروة، أو المشلح نعم لأن الشماغ أقرب ما يكون للعمامة فلا يدخل في الحديث»</w:t>
      </w:r>
      <w:r w:rsidRPr="00F049D3">
        <w:rPr>
          <w:rFonts w:ascii="Simplified Arabic" w:hAnsi="Simplified Arabic" w:cs="Simplified Arabic"/>
          <w:color w:val="000000"/>
          <w:sz w:val="40"/>
          <w:szCs w:val="40"/>
          <w:vertAlign w:val="superscript"/>
          <w:rtl/>
          <w:lang w:bidi="ar-YE"/>
        </w:rPr>
        <w:footnoteReference w:id="56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قلب الرداء للمأمومين، فقد قال ابن حجر: «واستحب الجمهور أن يحول الناس بتحويل الإمام، ويشهد له ما رواه أحمد في مسنده من حديث عباد بلفظ: وَحَوَّلَ النَّاس مَعَه</w:t>
      </w:r>
      <w:r w:rsidRPr="00F049D3">
        <w:rPr>
          <w:rFonts w:ascii="Simplified Arabic" w:hAnsi="Simplified Arabic" w:cs="Simplified Arabic"/>
          <w:b/>
          <w:bCs/>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6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واستثنى ابن الماجشون النساء فقال: لا يستحب في حقهن»</w:t>
      </w:r>
      <w:r w:rsidRPr="00F049D3">
        <w:rPr>
          <w:rFonts w:ascii="Simplified Arabic" w:hAnsi="Simplified Arabic" w:cs="Simplified Arabic"/>
          <w:color w:val="000000"/>
          <w:sz w:val="40"/>
          <w:szCs w:val="40"/>
          <w:vertAlign w:val="superscript"/>
          <w:rtl/>
          <w:lang w:bidi="ar-YE"/>
        </w:rPr>
        <w:footnoteReference w:id="56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وقيل: الحكمة في ذلك التفاؤل بتحويل الحال عما هي: من الشدة إلى الرخاء، ونزول الغيث.. والله أعلم.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color w:val="000000"/>
          <w:sz w:val="34"/>
          <w:szCs w:val="34"/>
          <w:rtl/>
          <w:lang w:bidi="ar-YE"/>
        </w:rPr>
        <w:t>وإذا طلب الإمام أو عامة الناس ممن ظهر صلاحه وتقواه أن يدعو لهم في الاستسقاء جاز. روى البخاري في صحيحه من حديث عمر قال: </w:t>
      </w:r>
      <w:r w:rsidRPr="00F049D3">
        <w:rPr>
          <w:rFonts w:ascii="Simplified Arabic" w:hAnsi="Simplified Arabic" w:cs="Simplified Arabic"/>
          <w:color w:val="000000"/>
          <w:szCs w:val="34"/>
          <w:rtl/>
          <w:lang w:bidi="ar-YE"/>
        </w:rPr>
        <w:t>اللَّهُمَّ إِنَّا كُنَّا نَتَوَسَّلُ إِلَيْكَ بِنَبِيِّنَا فَتَسْقِينَا، وَإِنَّا نَتَوَسَّلُ إِلَيْكَ بِعَمِّ نَبِيِّنَا فَاسْقِنَا، قَالَ: فَيُسْقَوْنَ</w:t>
      </w:r>
      <w:r w:rsidRPr="00F049D3">
        <w:rPr>
          <w:rFonts w:ascii="Simplified Arabic" w:hAnsi="Simplified Arabic" w:cs="Simplified Arabic"/>
          <w:color w:val="000000"/>
          <w:sz w:val="40"/>
          <w:szCs w:val="40"/>
          <w:vertAlign w:val="superscript"/>
          <w:rtl/>
          <w:lang w:bidi="ar-YE"/>
        </w:rPr>
        <w:footnoteReference w:id="569"/>
      </w:r>
      <w:r w:rsidRPr="00F049D3">
        <w:rPr>
          <w:rFonts w:ascii="Simplified Arabic" w:hAnsi="Simplified Arabic" w:cs="Simplified Arabic"/>
          <w:color w:val="000000"/>
          <w:szCs w:val="34"/>
          <w:rtl/>
          <w:lang w:bidi="ar-YE"/>
        </w:rPr>
        <w:t xml:space="preserve">. </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رواية: فَقَالَ عُمَرُ لِلعَبَّاسِ: قُم فَاستَسقِ وَادعُ رَبَّكَ</w:t>
      </w:r>
      <w:r w:rsidRPr="00F049D3">
        <w:rPr>
          <w:rFonts w:ascii="Simplified Arabic" w:hAnsi="Simplified Arabic" w:cs="Simplified Arabic"/>
          <w:color w:val="000000"/>
          <w:sz w:val="40"/>
          <w:szCs w:val="40"/>
          <w:vertAlign w:val="superscript"/>
          <w:rtl/>
          <w:lang w:bidi="ar-YE"/>
        </w:rPr>
        <w:footnoteReference w:id="57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وروي أن معاوية خرج يستسقى، فلما جلس على المنبر قال: أين يزيد بن الأسود الجرشي؟ فقام يزيد، فدعاه معاوية، فأجلسه عند رجليه ثم قال: اللهم إنا نستشفع إليك بخيرنا وأفضلنا يزيد بن الأسود، يا يزيد ارفع يديك، فرفع يديه ودعا الله تعالى، فثارت في الغرب سحابة مثل الترس، وهب لها ريح فسقوا حتى كادوا لا يلقون منازلهم</w:t>
      </w:r>
      <w:r w:rsidRPr="00F049D3">
        <w:rPr>
          <w:rFonts w:ascii="Simplified Arabic" w:hAnsi="Simplified Arabic" w:cs="Simplified Arabic"/>
          <w:color w:val="000000"/>
          <w:sz w:val="40"/>
          <w:szCs w:val="40"/>
          <w:vertAlign w:val="superscript"/>
          <w:rtl/>
          <w:lang w:bidi="ar-YE"/>
        </w:rPr>
        <w:footnoteReference w:id="57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ثم إن سقى الله المسلمين، وإلا أعادوا الاستسقاء حتى يفرج الله لهم بالغيث.</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الواحدة والثلاثون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المسح على الخفين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 من رحمة الله بعباده ولطفه بهم أن يسَّر عليهم أمور دينهم، قال تعالى: </w:t>
      </w:r>
      <w:r w:rsidR="00FC5A6A" w:rsidRPr="00F049D3">
        <w:rPr>
          <w:rFonts w:ascii="Simplified Arabic" w:hAnsi="Simplified Arabic" w:cs="Simplified Arabic"/>
          <w:color w:val="000000"/>
          <w:sz w:val="34"/>
          <w:szCs w:val="34"/>
          <w:rtl/>
          <w:lang w:bidi="ar-YE"/>
        </w:rPr>
        <w:t>﴿</w:t>
      </w:r>
      <w:r w:rsidR="00B27785" w:rsidRPr="00F049D3">
        <w:rPr>
          <w:rFonts w:ascii="Simplified Arabic" w:hAnsi="Simplified Arabic" w:cs="Simplified Arabic"/>
          <w:b/>
          <w:bCs/>
          <w:color w:val="FF0000"/>
          <w:sz w:val="36"/>
          <w:szCs w:val="36"/>
          <w:rtl/>
        </w:rPr>
        <w:t>وَمَا جَعَلَ عَلَيْكُمْ فِي الدِّينِ مِنْ حَرَجٍ</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 </w:t>
      </w:r>
      <w:r w:rsidRPr="00F049D3">
        <w:rPr>
          <w:rFonts w:ascii="Simplified Arabic" w:hAnsi="Simplified Arabic" w:cs="Simplified Arabic"/>
          <w:b/>
          <w:bCs/>
          <w:color w:val="000000"/>
          <w:szCs w:val="28"/>
          <w:rtl/>
          <w:lang w:bidi="ar-YE"/>
        </w:rPr>
        <w:t>78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ومن ذلك: ما </w:t>
      </w:r>
      <w:r w:rsidRPr="00F049D3">
        <w:rPr>
          <w:rFonts w:ascii="Simplified Arabic" w:hAnsi="Simplified Arabic" w:cs="Simplified Arabic"/>
          <w:color w:val="000000"/>
          <w:sz w:val="34"/>
          <w:szCs w:val="34"/>
          <w:rtl/>
          <w:lang w:bidi="ar-YE"/>
        </w:rPr>
        <w:lastRenderedPageBreak/>
        <w:t>شرع لهم من المسح على الخفين</w:t>
      </w:r>
      <w:r w:rsidRPr="00F049D3">
        <w:rPr>
          <w:rFonts w:ascii="Simplified Arabic" w:hAnsi="Simplified Arabic" w:cs="Simplified Arabic"/>
          <w:color w:val="000000"/>
          <w:sz w:val="40"/>
          <w:szCs w:val="40"/>
          <w:vertAlign w:val="superscript"/>
          <w:rtl/>
          <w:lang w:bidi="ar-YE"/>
        </w:rPr>
        <w:footnoteReference w:id="572"/>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والجوربين</w:t>
      </w:r>
      <w:r w:rsidRPr="00F049D3">
        <w:rPr>
          <w:rFonts w:ascii="Simplified Arabic" w:hAnsi="Simplified Arabic" w:cs="Simplified Arabic"/>
          <w:color w:val="000000"/>
          <w:sz w:val="40"/>
          <w:szCs w:val="40"/>
          <w:vertAlign w:val="superscript"/>
          <w:rtl/>
          <w:lang w:bidi="ar-YE"/>
        </w:rPr>
        <w:footnoteReference w:id="573"/>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تسهيلًا وتحقيقًا عليهم من مشقة البرد، والسفر.. وغير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وردت في ذلك أحاديث كثيرة متواترة عن جمع من الصحابة في مسحه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الحضر، والسفر وأمره بذلك، وترخيصه فيه، قال الحسن: «حدثني سبعون من أصحاب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أنه مسح على الخفين»</w:t>
      </w:r>
      <w:r w:rsidRPr="00F049D3">
        <w:rPr>
          <w:rFonts w:ascii="Simplified Arabic" w:hAnsi="Simplified Arabic" w:cs="Simplified Arabic"/>
          <w:color w:val="000000"/>
          <w:sz w:val="40"/>
          <w:szCs w:val="40"/>
          <w:vertAlign w:val="superscript"/>
          <w:rtl/>
          <w:lang w:bidi="ar-YE"/>
        </w:rPr>
        <w:footnoteReference w:id="57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الإمام أحمد: «ليس في نفسي من المسح شيء، فيه أربعون حديثًا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7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ونقل ابن المنذر وغيره إجماع العلماء على جوازه</w:t>
      </w:r>
      <w:r w:rsidRPr="00F049D3">
        <w:rPr>
          <w:rFonts w:ascii="Simplified Arabic" w:hAnsi="Simplified Arabic" w:cs="Simplified Arabic"/>
          <w:color w:val="000000"/>
          <w:sz w:val="40"/>
          <w:szCs w:val="40"/>
          <w:vertAlign w:val="superscript"/>
          <w:rtl/>
          <w:lang w:bidi="ar-YE"/>
        </w:rPr>
        <w:footnoteReference w:id="57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واتفق عليه أهل السنة والجماعة، بخلاف المبتدعة الذين لا يرون جوازه.</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«والمسح عليهما هو السنة التي جاءت عن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فمن كان لابسًا لهما فالمسح عليهما أفضل من خلعهما لغسل الرجل، ودليل ذلك قوله تعالى: </w:t>
      </w:r>
      <w:r w:rsidR="00FC5A6A" w:rsidRPr="00F049D3">
        <w:rPr>
          <w:rFonts w:ascii="Simplified Arabic" w:hAnsi="Simplified Arabic" w:cs="Simplified Arabic"/>
          <w:color w:val="000000"/>
          <w:sz w:val="34"/>
          <w:szCs w:val="34"/>
          <w:rtl/>
          <w:lang w:bidi="ar-YE"/>
        </w:rPr>
        <w:t>﴿</w:t>
      </w:r>
      <w:r w:rsidR="00312F79" w:rsidRPr="00F049D3">
        <w:rPr>
          <w:rFonts w:ascii="Simplified Arabic" w:hAnsi="Simplified Arabic" w:cs="Simplified Arabic"/>
          <w:b/>
          <w:bCs/>
          <w:color w:val="FF0000"/>
          <w:sz w:val="36"/>
          <w:szCs w:val="36"/>
          <w:rtl/>
        </w:rPr>
        <w:t>يَاأَيُّهَا الَّذِينَ آمَنُواْ إِذَا قُمْتُمْ إِلَى الصَّلاةِ فاغْسِلُواْ وُجُوهَكُمْ وَأَيْدِيَكُمْ إِلَى الْمَرَافِقِ وَامْسَحُواْ بِرُؤُوسِكُمْ وَأَرْجُلَكُمْ إِلَى الْكَعْبَينِ</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 </w:t>
      </w:r>
      <w:r w:rsidRPr="00F049D3">
        <w:rPr>
          <w:rFonts w:ascii="Simplified Arabic" w:hAnsi="Simplified Arabic" w:cs="Simplified Arabic"/>
          <w:b/>
          <w:bCs/>
          <w:color w:val="000000"/>
          <w:szCs w:val="28"/>
          <w:rtl/>
          <w:lang w:bidi="ar-YE"/>
        </w:rPr>
        <w:t>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فإن قوله تعالى: </w:t>
      </w:r>
      <w:r w:rsidR="00FC5A6A" w:rsidRPr="00F049D3">
        <w:rPr>
          <w:rFonts w:ascii="Simplified Arabic" w:hAnsi="Simplified Arabic" w:cs="Simplified Arabic"/>
          <w:color w:val="000000"/>
          <w:sz w:val="34"/>
          <w:szCs w:val="34"/>
          <w:rtl/>
          <w:lang w:bidi="ar-YE"/>
        </w:rPr>
        <w:t>﴿</w:t>
      </w:r>
      <w:r w:rsidR="00312F79" w:rsidRPr="00F049D3">
        <w:rPr>
          <w:rFonts w:ascii="Simplified Arabic" w:hAnsi="Simplified Arabic" w:cs="Simplified Arabic"/>
          <w:b/>
          <w:bCs/>
          <w:color w:val="FF0000"/>
          <w:sz w:val="36"/>
          <w:szCs w:val="36"/>
          <w:rtl/>
        </w:rPr>
        <w:t>أَرْجُلَكُمْ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vertAlign w:val="superscript"/>
          <w:rtl/>
          <w:lang w:bidi="ar-YE"/>
        </w:rPr>
        <w:t xml:space="preserve"> </w:t>
      </w:r>
      <w:r w:rsidRPr="00F049D3">
        <w:rPr>
          <w:rFonts w:ascii="Simplified Arabic" w:hAnsi="Simplified Arabic" w:cs="Simplified Arabic"/>
          <w:color w:val="000000"/>
          <w:sz w:val="34"/>
          <w:szCs w:val="34"/>
          <w:rtl/>
          <w:lang w:bidi="ar-YE"/>
        </w:rPr>
        <w:t>فيها قراءتان سبعيتان صحيحتان عن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إحداهما: </w:t>
      </w:r>
      <w:r w:rsidR="00FC5A6A" w:rsidRPr="00F049D3">
        <w:rPr>
          <w:rFonts w:ascii="Simplified Arabic" w:hAnsi="Simplified Arabic" w:cs="Simplified Arabic"/>
          <w:color w:val="000000"/>
          <w:sz w:val="34"/>
          <w:szCs w:val="34"/>
          <w:rtl/>
          <w:lang w:bidi="ar-YE"/>
        </w:rPr>
        <w:t>﴿</w:t>
      </w:r>
      <w:r w:rsidR="00312F79" w:rsidRPr="00F049D3">
        <w:rPr>
          <w:rFonts w:ascii="Simplified Arabic" w:hAnsi="Simplified Arabic" w:cs="Simplified Arabic"/>
          <w:b/>
          <w:bCs/>
          <w:color w:val="FF0000"/>
          <w:sz w:val="36"/>
          <w:szCs w:val="36"/>
          <w:rtl/>
        </w:rPr>
        <w:t>أَرْجُلَكُمْ</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vertAlign w:val="superscript"/>
          <w:rtl/>
          <w:lang w:bidi="ar-YE"/>
        </w:rPr>
        <w:t xml:space="preserve"> </w:t>
      </w:r>
      <w:r w:rsidRPr="00F049D3">
        <w:rPr>
          <w:rFonts w:ascii="Simplified Arabic" w:hAnsi="Simplified Arabic" w:cs="Simplified Arabic"/>
          <w:color w:val="000000"/>
          <w:sz w:val="34"/>
          <w:szCs w:val="34"/>
          <w:rtl/>
          <w:lang w:bidi="ar-YE"/>
        </w:rPr>
        <w:t>بالنصب عطفًا على قوله: ﴿</w:t>
      </w:r>
      <w:r w:rsidRPr="00F049D3">
        <w:rPr>
          <w:rFonts w:ascii="Simplified Arabic" w:hAnsi="Simplified Arabic" w:cs="Simplified Arabic Backslanted"/>
          <w:color w:val="000000"/>
          <w:sz w:val="34"/>
          <w:szCs w:val="34"/>
          <w:rtl/>
          <w:lang w:bidi="ar-YE"/>
        </w:rPr>
        <w:t> </w:t>
      </w:r>
      <w:r w:rsidR="00312F79" w:rsidRPr="00F049D3">
        <w:rPr>
          <w:rFonts w:ascii="Simplified Arabic" w:hAnsi="Simplified Arabic" w:cs="Simplified Arabic"/>
          <w:b/>
          <w:bCs/>
          <w:color w:val="FF0000"/>
          <w:sz w:val="36"/>
          <w:szCs w:val="36"/>
          <w:rtl/>
        </w:rPr>
        <w:t xml:space="preserve"> وُجُوهَكُمْ</w:t>
      </w:r>
      <w:r w:rsidRPr="00F049D3">
        <w:rPr>
          <w:rFonts w:ascii="Simplified Arabic" w:hAnsi="Simplified Arabic" w:cs="Simplified Arabic Backslanted"/>
          <w:color w:val="000000"/>
          <w:sz w:val="34"/>
          <w:szCs w:val="34"/>
          <w:rtl/>
          <w:lang w:bidi="ar-YE"/>
        </w:rPr>
        <w:t>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vertAlign w:val="superscript"/>
          <w:rtl/>
          <w:lang w:bidi="ar-YE"/>
        </w:rPr>
        <w:t xml:space="preserve"> </w:t>
      </w:r>
      <w:r w:rsidRPr="00F049D3">
        <w:rPr>
          <w:rFonts w:ascii="Simplified Arabic" w:hAnsi="Simplified Arabic" w:cs="Simplified Arabic"/>
          <w:color w:val="000000"/>
          <w:sz w:val="34"/>
          <w:szCs w:val="34"/>
          <w:rtl/>
          <w:lang w:bidi="ar-YE"/>
        </w:rPr>
        <w:t xml:space="preserve">فتكون </w:t>
      </w:r>
      <w:r w:rsidRPr="00F049D3">
        <w:rPr>
          <w:rFonts w:ascii="Simplified Arabic" w:hAnsi="Simplified Arabic" w:cs="Simplified Arabic"/>
          <w:color w:val="000000"/>
          <w:sz w:val="34"/>
          <w:szCs w:val="34"/>
          <w:rtl/>
          <w:lang w:bidi="ar-YE"/>
        </w:rPr>
        <w:lastRenderedPageBreak/>
        <w:t>الرجلان مغسولتين، والثانية: ﴿</w:t>
      </w:r>
      <w:r w:rsidR="00312F79" w:rsidRPr="00F049D3">
        <w:rPr>
          <w:rFonts w:ascii="Simplified Arabic" w:hAnsi="Simplified Arabic" w:cs="Simplified Arabic"/>
          <w:b/>
          <w:bCs/>
          <w:color w:val="FF0000"/>
          <w:sz w:val="36"/>
          <w:szCs w:val="36"/>
          <w:rtl/>
        </w:rPr>
        <w:t>َأَرْجُلَكُمْ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vertAlign w:val="superscript"/>
          <w:rtl/>
          <w:lang w:bidi="ar-YE"/>
        </w:rPr>
        <w:t xml:space="preserve"> </w:t>
      </w:r>
      <w:r w:rsidRPr="00F049D3">
        <w:rPr>
          <w:rFonts w:ascii="Simplified Arabic" w:hAnsi="Simplified Arabic" w:cs="Simplified Arabic"/>
          <w:color w:val="000000"/>
          <w:sz w:val="34"/>
          <w:szCs w:val="34"/>
          <w:rtl/>
          <w:lang w:bidi="ar-YE"/>
        </w:rPr>
        <w:t>بالجر عطفًا على ﴿</w:t>
      </w:r>
      <w:r w:rsidRPr="00F049D3">
        <w:rPr>
          <w:rFonts w:ascii="Simplified Arabic" w:hAnsi="Simplified Arabic" w:cs="Simplified Arabic Backslanted"/>
          <w:color w:val="000000"/>
          <w:sz w:val="34"/>
          <w:szCs w:val="34"/>
          <w:rtl/>
          <w:lang w:bidi="ar-YE"/>
        </w:rPr>
        <w:t> </w:t>
      </w:r>
      <w:r w:rsidR="00312F79" w:rsidRPr="00F049D3">
        <w:rPr>
          <w:rFonts w:ascii="Simplified Arabic" w:hAnsi="Simplified Arabic" w:cs="Simplified Arabic"/>
          <w:b/>
          <w:bCs/>
          <w:color w:val="FF0000"/>
          <w:sz w:val="36"/>
          <w:szCs w:val="36"/>
          <w:rtl/>
        </w:rPr>
        <w:t>ِرُؤُوسِكُمْ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vertAlign w:val="superscript"/>
          <w:rtl/>
          <w:lang w:bidi="ar-YE"/>
        </w:rPr>
        <w:t xml:space="preserve"> </w:t>
      </w:r>
      <w:r w:rsidRPr="00F049D3">
        <w:rPr>
          <w:rFonts w:ascii="Simplified Arabic" w:hAnsi="Simplified Arabic" w:cs="Simplified Arabic"/>
          <w:color w:val="000000"/>
          <w:sz w:val="34"/>
          <w:szCs w:val="34"/>
          <w:rtl/>
          <w:lang w:bidi="ar-YE"/>
        </w:rPr>
        <w:t>فتكون الرجلان ممسوحتين. والذي بيَّن أن الرِّجْلَ تكون ممسوحة أو مغسولة هي السنة، فكان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إذا كانت رجلاه مكشوفتين يغسلهما، وإذا كانتا مستورتين بالخفاف يمسح عليهما»</w:t>
      </w:r>
      <w:r w:rsidRPr="00F049D3">
        <w:rPr>
          <w:rFonts w:ascii="Simplified Arabic" w:hAnsi="Simplified Arabic" w:cs="Simplified Arabic"/>
          <w:color w:val="000000"/>
          <w:sz w:val="40"/>
          <w:szCs w:val="40"/>
          <w:vertAlign w:val="superscript"/>
          <w:rtl/>
          <w:lang w:bidi="ar-YE"/>
        </w:rPr>
        <w:footnoteReference w:id="57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الأحاديث الواردة في ذلك: ما رواه البخاري ومسلم في صحيحيهما من حديث عروة بن المغيرة عن أبيه قال: كُنتُ مَعَ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سَفَرٍ، فَأَهوَيتُ لِأَنزِعَ خُفَّيهِ، فَقَالَ: «</w:t>
      </w:r>
      <w:r w:rsidRPr="00F049D3">
        <w:rPr>
          <w:rFonts w:ascii="Simplified Arabic" w:hAnsi="Simplified Arabic" w:cs="Simplified Arabic"/>
          <w:b/>
          <w:bCs/>
          <w:color w:val="000000"/>
          <w:sz w:val="34"/>
          <w:szCs w:val="34"/>
          <w:rtl/>
          <w:lang w:bidi="ar-YE"/>
        </w:rPr>
        <w:t>دَعْهُمَا، فَإِنَّي أَدخَلْتُهُمَا طَاهِرَتَينِ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فَمَسَحَ عَلَيْهِمَا</w:t>
      </w:r>
      <w:r w:rsidRPr="00F049D3">
        <w:rPr>
          <w:rFonts w:ascii="Simplified Arabic" w:hAnsi="Simplified Arabic" w:cs="Simplified Arabic"/>
          <w:color w:val="000000"/>
          <w:sz w:val="40"/>
          <w:szCs w:val="40"/>
          <w:vertAlign w:val="superscript"/>
          <w:rtl/>
          <w:lang w:bidi="ar-YE"/>
        </w:rPr>
        <w:footnoteReference w:id="57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في صحيحيهما من حديث همام بن الحارث قال: رَأَيْتُ جَرِيرَ بْنَ عَبْدِ اللَّهِ بَالَ، ثُمَّ تَوَضَّأَ وَمَسَحَ عَلَى خُفَّيْهِ، ثُمَّ قَامَ فَصَلَّى فَسُئِلَ، فَقَالَ: رَأَيْتُ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صَنَعَ مِثْلَ هَذَا، قَالَ إِبْرَاهِيمُ: فَكَانَ يُعْجِبُهُمْ لِأَنَّ جَرِيرًا كَانَ مِنْ آخِرِ مَنْ أَسْلَمَ</w:t>
      </w:r>
      <w:r w:rsidRPr="00F049D3">
        <w:rPr>
          <w:rFonts w:ascii="Simplified Arabic" w:hAnsi="Simplified Arabic" w:cs="Simplified Arabic"/>
          <w:color w:val="000000"/>
          <w:sz w:val="40"/>
          <w:szCs w:val="40"/>
          <w:vertAlign w:val="superscript"/>
          <w:rtl/>
          <w:lang w:bidi="ar-YE"/>
        </w:rPr>
        <w:footnoteReference w:id="579"/>
      </w:r>
      <w:r w:rsidRPr="00F049D3">
        <w:rPr>
          <w:rFonts w:ascii="Simplified Arabic" w:hAnsi="Simplified Arabic" w:cs="Simplified Arabic"/>
          <w:color w:val="000000"/>
          <w:sz w:val="40"/>
          <w:szCs w:val="40"/>
          <w:vertAlign w:val="superscript"/>
          <w:rtl/>
          <w:lang w:bidi="ar-YE"/>
        </w:rPr>
        <w:footnoteReference w:id="58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الناظم:</w:t>
      </w:r>
    </w:p>
    <w:p w:rsidR="005256A1" w:rsidRPr="00F049D3" w:rsidRDefault="005256A1" w:rsidP="00312F79">
      <w:pPr>
        <w:widowControl w:val="0"/>
        <w:autoSpaceDE w:val="0"/>
        <w:autoSpaceDN w:val="0"/>
        <w:adjustRightInd w:val="0"/>
        <w:spacing w:after="0" w:line="240" w:lineRule="auto"/>
        <w:jc w:val="distribute"/>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مِمَّا تَوَاتَرَ حَدِيثُ مَنْ كَذَبْ</w:t>
      </w:r>
      <w:r w:rsidR="00312F79" w:rsidRPr="00F049D3">
        <w:rPr>
          <w:rFonts w:ascii="Simplified Arabic" w:hAnsi="Simplified Arabic" w:cs="Simplified Arabic"/>
          <w:color w:val="000000"/>
          <w:sz w:val="34"/>
          <w:szCs w:val="34"/>
          <w:rtl/>
          <w:lang w:bidi="ar-YE"/>
        </w:rPr>
        <w:tab/>
      </w:r>
      <w:r w:rsidR="00312F79"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وَمَنْ بَنَى لِلَّهِ بَيْتًا وَاحْتَسَبْ</w:t>
      </w:r>
    </w:p>
    <w:p w:rsidR="005256A1" w:rsidRPr="00F049D3" w:rsidRDefault="005256A1" w:rsidP="00312F79">
      <w:pPr>
        <w:widowControl w:val="0"/>
        <w:autoSpaceDE w:val="0"/>
        <w:autoSpaceDN w:val="0"/>
        <w:adjustRightInd w:val="0"/>
        <w:spacing w:after="0" w:line="240" w:lineRule="auto"/>
        <w:jc w:val="distribute"/>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وَرُؤْيَةٌ شَفَاعَةٌ وَالحَوْضُ</w:t>
      </w:r>
      <w:r w:rsidR="00312F79" w:rsidRPr="00F049D3">
        <w:rPr>
          <w:rFonts w:ascii="Simplified Arabic" w:hAnsi="Simplified Arabic" w:cs="Simplified Arabic"/>
          <w:color w:val="000000"/>
          <w:sz w:val="34"/>
          <w:szCs w:val="34"/>
          <w:rtl/>
          <w:lang w:bidi="ar-YE"/>
        </w:rPr>
        <w:tab/>
      </w:r>
      <w:r w:rsidR="00312F79" w:rsidRPr="00F049D3">
        <w:rPr>
          <w:rFonts w:ascii="Simplified Arabic" w:hAnsi="Simplified Arabic" w:cs="Simplified Arabic"/>
          <w:color w:val="000000"/>
          <w:sz w:val="34"/>
          <w:szCs w:val="34"/>
          <w:rtl/>
          <w:lang w:bidi="ar-YE"/>
        </w:rPr>
        <w:tab/>
      </w:r>
      <w:r w:rsidRPr="00F049D3">
        <w:rPr>
          <w:rFonts w:ascii="Simplified Arabic" w:hAnsi="Simplified Arabic" w:cs="Simplified Arabic"/>
          <w:color w:val="000000"/>
          <w:sz w:val="34"/>
          <w:szCs w:val="34"/>
          <w:rtl/>
          <w:lang w:bidi="ar-YE"/>
        </w:rPr>
        <w:t>وَمَسْحُ خُفَّيْنِ وَهَذِي بَعْضُ</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وأما المسح على الجوربين، فقد روى أبو داود في سننه من حديث المغيرة بن شعبة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تَوَضَّأَ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وَمَسَحَ </w:t>
      </w:r>
      <w:r w:rsidRPr="00F049D3">
        <w:rPr>
          <w:rFonts w:ascii="Simplified Arabic" w:hAnsi="Simplified Arabic" w:cs="Simplified Arabic"/>
          <w:color w:val="000000"/>
          <w:sz w:val="34"/>
          <w:szCs w:val="34"/>
          <w:rtl/>
          <w:lang w:bidi="ar-YE"/>
        </w:rPr>
        <w:lastRenderedPageBreak/>
        <w:t>عَلَى الجَورَبَينِ</w:t>
      </w:r>
      <w:r w:rsidRPr="00F049D3">
        <w:rPr>
          <w:rFonts w:ascii="Simplified Arabic" w:hAnsi="Simplified Arabic" w:cs="Simplified Arabic"/>
          <w:color w:val="000000"/>
          <w:sz w:val="40"/>
          <w:szCs w:val="40"/>
          <w:vertAlign w:val="superscript"/>
          <w:rtl/>
          <w:lang w:bidi="ar-YE"/>
        </w:rPr>
        <w:footnoteReference w:id="581"/>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وَالنَّعلَينِ، قَالَ يَحيَى البَكَّاءُ: سَمِعْتُ ابْنَ عُمَرَ يَقُولُ: الْمَسْحُ عَلَى</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الْجَوْرَبَيْنِ كَالْمَسْحِ عَلَى الْخُفَّيْنِ</w:t>
      </w:r>
      <w:r w:rsidRPr="00F049D3">
        <w:rPr>
          <w:rFonts w:ascii="Simplified Arabic" w:hAnsi="Simplified Arabic" w:cs="Simplified Arabic"/>
          <w:color w:val="000000"/>
          <w:sz w:val="40"/>
          <w:szCs w:val="40"/>
          <w:vertAlign w:val="superscript"/>
          <w:rtl/>
          <w:lang w:bidi="ar-YE"/>
        </w:rPr>
        <w:footnoteReference w:id="58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عبد الرزاق في مصنفه عن قتادة عَن أَنَسٍ: أَنَّهُ كَانَ يَمسَحُ عَلَى الجَورَبَينِ مِثلَ الخُفَّينِ</w:t>
      </w:r>
      <w:r w:rsidRPr="00F049D3">
        <w:rPr>
          <w:rFonts w:ascii="Simplified Arabic" w:hAnsi="Simplified Arabic" w:cs="Simplified Arabic"/>
          <w:color w:val="000000"/>
          <w:sz w:val="40"/>
          <w:szCs w:val="40"/>
          <w:vertAlign w:val="superscript"/>
          <w:rtl/>
          <w:lang w:bidi="ar-YE"/>
        </w:rPr>
        <w:footnoteReference w:id="58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وذكر ابن حزم عددًا كبيرًا من السلف قالوا بالمسح على الجوربين منهم: ابن عمر، وعطاء، وإبراهيم النخعي.. وغيرهم، وأورد عددًا من الآثار المتعلقة بذلك</w:t>
      </w:r>
      <w:r w:rsidRPr="00F049D3">
        <w:rPr>
          <w:rFonts w:ascii="Simplified Arabic" w:hAnsi="Simplified Arabic" w:cs="Simplified Arabic"/>
          <w:color w:val="000000"/>
          <w:sz w:val="40"/>
          <w:szCs w:val="40"/>
          <w:vertAlign w:val="superscript"/>
          <w:rtl/>
          <w:lang w:bidi="ar-YE"/>
        </w:rPr>
        <w:footnoteReference w:id="58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أحكام المسح على الخفين</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(1) مدة المسح على الخفين: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الراجح من أقوال أهل العلم: أن مدة مسح المقيم يوم وليلة، وللمسافر ثلاثة أيام بلياليهن، لما روى مسلم في صحيحه من حديث علي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«جَعَلَ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ثَلَاثَةَ أَيَّامٍ وَلَيَالِيَهُنَّ لِلْمُسَافِرِ، وَيَوْمًا وَلَيْلَةً لِلْمُقِيمِ»</w:t>
      </w:r>
      <w:r w:rsidRPr="00F049D3">
        <w:rPr>
          <w:rFonts w:ascii="Simplified Arabic" w:hAnsi="Simplified Arabic" w:cs="Simplified Arabic"/>
          <w:color w:val="000000"/>
          <w:sz w:val="40"/>
          <w:szCs w:val="40"/>
          <w:vertAlign w:val="superscript"/>
          <w:rtl/>
          <w:lang w:bidi="ar-YE"/>
        </w:rPr>
        <w:footnoteReference w:id="58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واختلف أهل العلم في ابتداء مدة المسح: هل هي من أول مسح بعد الحدث؟ أم تبدأ من أول حدث بعد اللبس؟ فذهب جمهور أهل العلم على أن </w:t>
      </w:r>
      <w:r w:rsidRPr="00F049D3">
        <w:rPr>
          <w:rFonts w:ascii="Simplified Arabic" w:hAnsi="Simplified Arabic" w:cs="Simplified Arabic"/>
          <w:color w:val="000000"/>
          <w:sz w:val="34"/>
          <w:szCs w:val="34"/>
          <w:rtl/>
          <w:lang w:bidi="ar-YE"/>
        </w:rPr>
        <w:lastRenderedPageBreak/>
        <w:t>ابتداء المدة من أول حدث بعد اللبس، وقال آخرون: من أول مسح بعد الحدث. قال النووي: «وقال الأوزاعي، وأبو ثور: ابتداء المدة من حين يمسح بعد الحدث، وهو رواية عن أحمد وداود وهو المختار الراجح دليلًا، واختاره ابن المنذر وحكى نحوه عن عمر بن الخطاب</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86"/>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اهـ. روى عبد الرزاق في المصنف من حديث أبي عثمان النهدي قال: حضرت سعدًا وابن عمر يختصمان إلى عمر في المسح على الخفين، فقال عمر: يمسح عليهما إلى مثل ساعته من يومه وليلته</w:t>
      </w:r>
      <w:r w:rsidRPr="00F049D3">
        <w:rPr>
          <w:rFonts w:ascii="Simplified Arabic" w:hAnsi="Simplified Arabic" w:cs="Simplified Arabic"/>
          <w:color w:val="000000"/>
          <w:sz w:val="40"/>
          <w:szCs w:val="40"/>
          <w:vertAlign w:val="superscript"/>
          <w:rtl/>
          <w:lang w:bidi="ar-YE"/>
        </w:rPr>
        <w:footnoteReference w:id="58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الألباني: «وهو صريح في أن المسح يبتدئ من ساعة إجرائه على الخف إلى مثلها من اليوم والليلة، وهو ظاهر كل الآثار المروية عن الصحابة في مدة المسح فيما علمنا»</w:t>
      </w:r>
      <w:r w:rsidRPr="00F049D3">
        <w:rPr>
          <w:rFonts w:ascii="Simplified Arabic" w:hAnsi="Simplified Arabic" w:cs="Simplified Arabic"/>
          <w:color w:val="000000"/>
          <w:sz w:val="40"/>
          <w:szCs w:val="40"/>
          <w:vertAlign w:val="superscript"/>
          <w:rtl/>
          <w:lang w:bidi="ar-YE"/>
        </w:rPr>
        <w:footnoteReference w:id="58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«فلو فرضنا أن شخصًا تطهر لصلاة الفجر يوم الثلاثاء، وبقي على طهارته حتى صلى العشاء من ليلة الأربعاء، ونام ثم قام لصلاة الفجر يوم الأربعاء، ومسح في الساعة الخامسة صباحًا؛ فإن ابتداء المدة يكون من الساعة الخامسة من صباح يوم الأربعاء، إلى الساعة الخامسة من صباح يوم الخميس، فلو قدر أنه مسح يوم الخميس قبل تمام الساعة الخامسة، فإن له أن يصلي الفجر أي فجر يوم الخميس بهذا المسح، ويصلي ما شاء أيضًا ما دام على طهارته، لأن الوضوء لا ينتقض إذا تمت المدة، على القول الراجح من أقوال أهل العلم»</w:t>
      </w:r>
      <w:r w:rsidRPr="00F049D3">
        <w:rPr>
          <w:rFonts w:ascii="Simplified Arabic" w:hAnsi="Simplified Arabic" w:cs="Simplified Arabic"/>
          <w:color w:val="000000"/>
          <w:sz w:val="40"/>
          <w:szCs w:val="40"/>
          <w:vertAlign w:val="superscript"/>
          <w:rtl/>
          <w:lang w:bidi="ar-YE"/>
        </w:rPr>
        <w:footnoteReference w:id="58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وقد اختلف أهل العلم: هل انتهاء مدة المسح ينقض الوضوء؟ على أقوال أشهرها قولان في مذهب الشافعية: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الأول: يجب استئناف الوضوء، الثاني: يكفيه غسل القدمين، الثالث: لا شيء عليه، بل طهارته صحيحة يصلي بها ما لم يحدث</w:t>
      </w:r>
      <w:r w:rsidRPr="00F049D3">
        <w:rPr>
          <w:rFonts w:ascii="Simplified Arabic" w:hAnsi="Simplified Arabic" w:cs="Simplified Arabic"/>
          <w:color w:val="000000"/>
          <w:sz w:val="40"/>
          <w:szCs w:val="40"/>
          <w:vertAlign w:val="superscript"/>
          <w:rtl/>
          <w:lang w:bidi="ar-YE"/>
        </w:rPr>
        <w:footnoteReference w:id="59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حزم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«وهذا القول الذي لا يجوز غيره، لأنه ليس في شيء من الأخبار أن الطهارة تنتقض عن أعضاء الوضوء ولا عن بعضها بانقضاء وقت المسح، وإنما نهى</w:t>
      </w:r>
      <w:r w:rsidR="00FC5A6A" w:rsidRPr="00F049D3">
        <w:rPr>
          <w:rFonts w:ascii="Simplified Arabic" w:hAnsi="Simplified Arabic" w:cs="Simplified Arabic"/>
          <w:color w:val="000000"/>
          <w:sz w:val="34"/>
          <w:szCs w:val="34"/>
          <w:rtl/>
          <w:lang w:bidi="ar-YE"/>
        </w:rPr>
        <w:t xml:space="preserve"> عليه الصلاة والسلام</w:t>
      </w:r>
      <w:r w:rsidRPr="00F049D3">
        <w:rPr>
          <w:rFonts w:ascii="Simplified Arabic" w:hAnsi="Simplified Arabic" w:cs="Simplified Arabic"/>
          <w:color w:val="000000"/>
          <w:sz w:val="34"/>
          <w:szCs w:val="34"/>
          <w:rtl/>
          <w:lang w:bidi="ar-YE"/>
        </w:rPr>
        <w:t xml:space="preserve"> عن أن يمسح أحد أكثر من ثلاث للمسافر، أو يوم وليلة للمقيم، فمن قال غير هذا فقد أقحم في الخبر ما ليس فيه، وقول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ما لم يقل، والطهارة لا ينقضها إلا الحدث، وهذا قد صحت طهارته، ولم يحدث فهو طاهر، والطاهر يصلي ما لم يحدث، أو ما لم يأت نص جلي في أن طهارته انتقضت وإن لم يحدث، وهذا الذي انقضى وقت مسحه لم يحدث، ولا جاء نص في أن طهارته انتقضت لا عن بعض أعضائه، ولا عن جميعها، فهو طاهر يصلي حتى يحدث فيخلع خفيه حينئذ، وما على قدميه ويتوضأ ثم يستأنف المسح توقيتًا آخر، وهكذا أبدًا»</w:t>
      </w:r>
      <w:r w:rsidRPr="00F049D3">
        <w:rPr>
          <w:rFonts w:ascii="Simplified Arabic" w:hAnsi="Simplified Arabic" w:cs="Simplified Arabic"/>
          <w:color w:val="000000"/>
          <w:sz w:val="40"/>
          <w:szCs w:val="40"/>
          <w:vertAlign w:val="superscript"/>
          <w:rtl/>
          <w:lang w:bidi="ar-YE"/>
        </w:rPr>
        <w:footnoteReference w:id="59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(2) شروط المسح على الخفين فهي كالتالي:</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أ-</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 يلبسهما على طهارة، والدليل على ذلك ما أخرجه البخاري ومسلم من حديث المغيرة بن شعبة: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دَعْهُمَا، فَإِنِّي أَدْخَلْتُهُمَا طَاهِرَتَيْنِ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59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ولقول صفوان بن عسال</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فَأَمَرَنَا - يَعنِي: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 </w:t>
      </w:r>
      <w:r w:rsidRPr="00F049D3">
        <w:rPr>
          <w:rFonts w:ascii="Simplified Arabic" w:hAnsi="Simplified Arabic" w:cs="Simplified Arabic"/>
          <w:color w:val="000000"/>
          <w:sz w:val="34"/>
          <w:szCs w:val="34"/>
          <w:rtl/>
          <w:lang w:bidi="ar-YE"/>
        </w:rPr>
        <w:lastRenderedPageBreak/>
        <w:t>أَن نَمسَحَ عَلَى الخُفَّينِ، إِذَا نَحنُ أَدخَلنَاهُمَا عَلَى طُهرٍ</w:t>
      </w:r>
      <w:r w:rsidRPr="00F049D3">
        <w:rPr>
          <w:rFonts w:ascii="Simplified Arabic" w:hAnsi="Simplified Arabic" w:cs="Simplified Arabic"/>
          <w:color w:val="000000"/>
          <w:sz w:val="40"/>
          <w:szCs w:val="40"/>
          <w:vertAlign w:val="superscript"/>
          <w:rtl/>
          <w:lang w:bidi="ar-YE"/>
        </w:rPr>
        <w:footnoteReference w:id="59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ب-</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 تكون الخفاف أو الجوارب طاهرة، فإن كانت نجسة فإنه لا يجوز المسح عليها، ودليل ذلك: أَنَّ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صَلَّى ذَاتَ يَومٍ بِأَصحَابِهِ وَعَلَيهِ نَعلَانِ، فَخَلَعَهُمَا فِي أَثنَاءِ صَلَاتِهِ، وَذَكَرَ أَنَّ جِبرِيلَ أَخبَرَهُ بِأَنَّ فِيهِمَا أَذًى أَو قَذَرًا</w:t>
      </w:r>
      <w:r w:rsidRPr="00F049D3">
        <w:rPr>
          <w:rFonts w:ascii="Simplified Arabic" w:hAnsi="Simplified Arabic" w:cs="Simplified Arabic"/>
          <w:color w:val="000000"/>
          <w:sz w:val="40"/>
          <w:szCs w:val="40"/>
          <w:vertAlign w:val="superscript"/>
          <w:rtl/>
          <w:lang w:bidi="ar-YE"/>
        </w:rPr>
        <w:footnoteReference w:id="59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وهذا يدل على أنه لا يجوز الصلاة فيما فيه نجاسة.</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ج-</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 يكون مسحهما في الحدث الأصغر، لا في الجنابة أو ما يوجب الغسل، ودليل ذلك: حديث صفوان بن عسال</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أَمَرَنَا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إِذَا كُنَّا سَفَرًا، أَلَّا نَنْزِعَ خِفَافَنَا ثَلاثَةَ أَيَّامٍ وَلَيَالِيَهُنَّ، إِلَّا مِن جَنَابَةٍ، وَلَكِنْ مِنْ غَائِطٍ وَبَوْلٍ وَنَومٍ</w:t>
      </w:r>
      <w:r w:rsidRPr="00F049D3">
        <w:rPr>
          <w:rFonts w:ascii="Simplified Arabic" w:hAnsi="Simplified Arabic" w:cs="Simplified Arabic"/>
          <w:color w:val="000000"/>
          <w:sz w:val="40"/>
          <w:szCs w:val="40"/>
          <w:vertAlign w:val="superscript"/>
          <w:rtl/>
          <w:lang w:bidi="ar-YE"/>
        </w:rPr>
        <w:footnoteReference w:id="59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د-</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 يكون المسح في الوقت المحدد شرعًا وهو يوم وليلة للمقيم، وثلاثة أيام بلياليهن للمسافر، لما روى مسلم في صحيحه من حديث علي قال: جَعَلَ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لِلْمُقِيمِ يَوْمًا وَلَيْلَةً، وَلِلْمُسَافِرِ ثَلَاثَةَ أَيَّامٍ وَلَيَالِيَهُنَّ، يَعْنِي: فِي الْمَسْحِ عَلَى الْخُفَّيْنِ</w:t>
      </w:r>
      <w:r w:rsidRPr="00F049D3">
        <w:rPr>
          <w:rFonts w:ascii="Simplified Arabic" w:hAnsi="Simplified Arabic" w:cs="Simplified Arabic"/>
          <w:color w:val="000000"/>
          <w:sz w:val="40"/>
          <w:szCs w:val="40"/>
          <w:vertAlign w:val="superscript"/>
          <w:rtl/>
          <w:lang w:bidi="ar-YE"/>
        </w:rPr>
        <w:footnoteReference w:id="59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هـ-</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 يكون الخف ونحوه مباحًا، فإن كان مغصوبًا أو حريرًا بالنسبة للرجل، لم يجز المسح عليه، لأن المحرم لا تستباح به الرخصة.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«وهذا هو قول المالكية والحنابلة، وذهب الشافعية في الأصح عندهم إلى جواز المسح على الخف ولو لم يكن مباحًا، والصحيح أنه لا يشترط كون الخف </w:t>
      </w:r>
      <w:r w:rsidRPr="00F049D3">
        <w:rPr>
          <w:rFonts w:ascii="Simplified Arabic" w:hAnsi="Simplified Arabic" w:cs="Simplified Arabic"/>
          <w:color w:val="000000"/>
          <w:sz w:val="34"/>
          <w:szCs w:val="34"/>
          <w:rtl/>
          <w:lang w:bidi="ar-YE"/>
        </w:rPr>
        <w:lastRenderedPageBreak/>
        <w:t>مباحًا، لكن مع ثبوت الإثم على الغاصب، والسارق، وغيرهم ممن لبس خفًّا غير مباح»</w:t>
      </w:r>
      <w:r w:rsidRPr="00F049D3">
        <w:rPr>
          <w:rFonts w:ascii="Simplified Arabic" w:hAnsi="Simplified Arabic" w:cs="Simplified Arabic"/>
          <w:color w:val="000000"/>
          <w:sz w:val="40"/>
          <w:szCs w:val="40"/>
          <w:vertAlign w:val="superscript"/>
          <w:rtl/>
          <w:lang w:bidi="ar-YE"/>
        </w:rPr>
        <w:footnoteReference w:id="59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(3) صفة المسح على الخفين: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«أن يضع أصابع يديه مبلولتين بالماء على أصابع رجليه، ثم يمدهما إلى ساقه فقط، يمسح الرجل اليمنى باليد اليمنى، والرجل اليسرى باليد اليسرى، والذي يُمسح هو أعلى الخف لقول المغيرة بن شعبة: فَمَسَحَ عَلَيهِمَا، ولم يقل: بدأ باليمنى، بل قال: مَسَحَ عَلَيهِمَا، فظاهر السنة هو هذا»</w:t>
      </w:r>
      <w:r w:rsidRPr="00F049D3">
        <w:rPr>
          <w:rFonts w:ascii="Simplified Arabic" w:hAnsi="Simplified Arabic" w:cs="Simplified Arabic"/>
          <w:color w:val="000000"/>
          <w:sz w:val="40"/>
          <w:szCs w:val="40"/>
          <w:vertAlign w:val="superscript"/>
          <w:rtl/>
          <w:lang w:bidi="ar-YE"/>
        </w:rPr>
        <w:footnoteReference w:id="59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مسائل تتعلق بالمسح على الخفين: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1- هل يجوز المسح على الخف، أو الجورب المخرق؟</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«الصحيح أنه يجوز، فإن اسم الخف أو الجورب ما دام باقيًا فإنه يجوز المسح عليه، لأن السنة جاءت بالمسح على الخف على وجه مطلق، وما أطلقه الشارع فإنه ليس لأحد أن يقيده، إلا إذا كان لديه نص من الشارع أو قاعدة شرعية يتبين بها التقييد»</w:t>
      </w:r>
      <w:r w:rsidRPr="00F049D3">
        <w:rPr>
          <w:rFonts w:ascii="Simplified Arabic" w:hAnsi="Simplified Arabic" w:cs="Simplified Arabic"/>
          <w:color w:val="000000"/>
          <w:sz w:val="40"/>
          <w:szCs w:val="40"/>
          <w:vertAlign w:val="superscript"/>
          <w:rtl/>
          <w:lang w:bidi="ar-YE"/>
        </w:rPr>
        <w:footnoteReference w:id="59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الثوري: «وهل كانت خفاف المهاجرين والأنصار إلا مخرقة مشققة، مرقعة؟!»</w:t>
      </w:r>
      <w:r w:rsidRPr="00F049D3">
        <w:rPr>
          <w:rFonts w:ascii="Simplified Arabic" w:hAnsi="Simplified Arabic" w:cs="Simplified Arabic"/>
          <w:color w:val="000000"/>
          <w:sz w:val="40"/>
          <w:szCs w:val="40"/>
          <w:vertAlign w:val="superscript"/>
          <w:rtl/>
          <w:lang w:bidi="ar-YE"/>
        </w:rPr>
        <w:footnoteReference w:id="60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وهذا القول قال به جمع من أهل العلم منهم: إسحاق والثوري، وقال شيخ الإسلام ابن تيمية بجوازه، ما دام اسم الخف باقيًا والمشي به ممكنًا</w:t>
      </w:r>
      <w:r w:rsidRPr="00F049D3">
        <w:rPr>
          <w:rFonts w:ascii="Simplified Arabic" w:hAnsi="Simplified Arabic" w:cs="Simplified Arabic"/>
          <w:color w:val="000000"/>
          <w:sz w:val="40"/>
          <w:szCs w:val="40"/>
          <w:vertAlign w:val="superscript"/>
          <w:rtl/>
          <w:lang w:bidi="ar-YE"/>
        </w:rPr>
        <w:footnoteReference w:id="60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2- هل خلع الممسوح من الجورب أو الخف ينقض الوضوء؟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«فيه خلاف بين أهل العلم على عدة أقوال:</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أ )</w:t>
      </w:r>
      <w:r w:rsidRPr="00F049D3">
        <w:rPr>
          <w:rFonts w:ascii="Simplified Arabic" w:hAnsi="Simplified Arabic" w:cs="Simplified Arabic"/>
          <w:color w:val="000000"/>
          <w:sz w:val="34"/>
          <w:szCs w:val="34"/>
          <w:rtl/>
          <w:lang w:bidi="ar-YE"/>
        </w:rPr>
        <w:tab/>
        <w:t>أن وضوءه صحيح ولا شيء عليه.</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(ب)</w:t>
      </w:r>
      <w:r w:rsidRPr="00F049D3">
        <w:rPr>
          <w:rFonts w:ascii="Simplified Arabic" w:hAnsi="Simplified Arabic" w:cs="Simplified Arabic"/>
          <w:color w:val="000000"/>
          <w:sz w:val="34"/>
          <w:szCs w:val="34"/>
          <w:rtl/>
          <w:lang w:bidi="ar-YE"/>
        </w:rPr>
        <w:tab/>
        <w:t>أن عليه غسل رجليه فقط.</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(ج)</w:t>
      </w:r>
      <w:r w:rsidRPr="00F049D3">
        <w:rPr>
          <w:rFonts w:ascii="Simplified Arabic" w:hAnsi="Simplified Arabic" w:cs="Simplified Arabic"/>
          <w:color w:val="000000"/>
          <w:sz w:val="34"/>
          <w:szCs w:val="34"/>
          <w:rtl/>
          <w:lang w:bidi="ar-YE"/>
        </w:rPr>
        <w:tab/>
        <w:t>أن عليه إعادة الوضوء.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وبكل هذه الأقوال قال طائفة من السلف، ورجح بعض أهل العلم القول الأول لأنه المناسب، لكون المسح رخصة وتيسيرًا من الله، والقول بغيره ينافي ذلك إضافة إلى مرجحين آخرين: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الأول: </w:t>
      </w:r>
      <w:r w:rsidRPr="00F049D3">
        <w:rPr>
          <w:rFonts w:ascii="Simplified Arabic" w:hAnsi="Simplified Arabic" w:cs="Simplified Arabic"/>
          <w:color w:val="000000"/>
          <w:sz w:val="34"/>
          <w:szCs w:val="34"/>
          <w:rtl/>
          <w:lang w:bidi="ar-YE"/>
        </w:rPr>
        <w:t>أنه موافق لعمل الخليفة الراشد علي بن أبي طالب، فقد ثبت عنه: أَنَّهُ أَحدَثَ ثُمَّ تَوَضَّأ، وَمَسَحَ عَلَى نَعلَيهِ، ثُمَّ خَلَعَهُمَا وَصَلَّى</w:t>
      </w:r>
      <w:r w:rsidRPr="00F049D3">
        <w:rPr>
          <w:rFonts w:ascii="Simplified Arabic" w:hAnsi="Simplified Arabic" w:cs="Simplified Arabic"/>
          <w:color w:val="000000"/>
          <w:sz w:val="40"/>
          <w:szCs w:val="40"/>
          <w:vertAlign w:val="superscript"/>
          <w:rtl/>
          <w:lang w:bidi="ar-YE"/>
        </w:rPr>
        <w:footnoteReference w:id="60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الثاني: </w:t>
      </w:r>
      <w:r w:rsidRPr="00F049D3">
        <w:rPr>
          <w:rFonts w:ascii="Simplified Arabic" w:hAnsi="Simplified Arabic" w:cs="Simplified Arabic"/>
          <w:color w:val="000000"/>
          <w:sz w:val="34"/>
          <w:szCs w:val="34"/>
          <w:rtl/>
          <w:lang w:bidi="ar-YE"/>
        </w:rPr>
        <w:t>موافقته للنظر الصحيح، فإنه لو مسح على رأسه ثم حلق لم يجب عليه أن يعيد المسح، بل له الوضوء، وهو اختيار شيخ الإسلام ابن تيمية</w:t>
      </w:r>
      <w:r w:rsidRPr="00F049D3">
        <w:rPr>
          <w:rFonts w:ascii="Simplified Arabic" w:hAnsi="Simplified Arabic" w:cs="Simplified Arabic"/>
          <w:color w:val="000000"/>
          <w:sz w:val="40"/>
          <w:szCs w:val="40"/>
          <w:vertAlign w:val="superscript"/>
          <w:rtl/>
          <w:lang w:bidi="ar-YE"/>
        </w:rPr>
        <w:footnoteReference w:id="60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فقد قال: «ولا ينتقض وضوء الماسح على الخف، والعمامة بنزعها، ولا يجب عليه مسح رأسه، ولا غسل قدميه، وهو مذهب الحسن البصري، كإزالة الشعر الممسوح على الصحيح من مذهب أحمد، وقول الجمهور»</w:t>
      </w:r>
      <w:r w:rsidRPr="00F049D3">
        <w:rPr>
          <w:rFonts w:ascii="Simplified Arabic" w:hAnsi="Simplified Arabic" w:cs="Simplified Arabic"/>
          <w:color w:val="000000"/>
          <w:sz w:val="40"/>
          <w:szCs w:val="40"/>
          <w:vertAlign w:val="superscript"/>
          <w:rtl/>
          <w:lang w:bidi="ar-YE"/>
        </w:rPr>
        <w:footnoteReference w:id="604"/>
      </w:r>
      <w:r w:rsidRPr="00F049D3">
        <w:rPr>
          <w:rFonts w:ascii="Simplified Arabic" w:hAnsi="Simplified Arabic" w:cs="Simplified Arabic"/>
          <w:color w:val="000000"/>
          <w:sz w:val="40"/>
          <w:szCs w:val="40"/>
          <w:vertAlign w:val="superscript"/>
          <w:rtl/>
          <w:lang w:bidi="ar-YE"/>
        </w:rPr>
        <w:footnoteReference w:id="60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3- إذا تغيرت حال اللابس من إقامة إلى سفر، أو بالعكس، فأيهما يعتبر؟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وهذا له ثلاث حالات: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الحالة الأولى: </w:t>
      </w:r>
      <w:r w:rsidRPr="00F049D3">
        <w:rPr>
          <w:rFonts w:ascii="Simplified Arabic" w:hAnsi="Simplified Arabic" w:cs="Simplified Arabic"/>
          <w:color w:val="000000"/>
          <w:sz w:val="34"/>
          <w:szCs w:val="34"/>
          <w:rtl/>
          <w:lang w:bidi="ar-YE"/>
        </w:rPr>
        <w:t xml:space="preserve">أن يكون التغير قبل الحدث، مثل أن يلبس الخفين مقيمًا، ثم يسافر قبل أن يُحدِثَ، أو يلبسهما مسافرًا ثم يقدم بلده قبل أن يحدث، ففي </w:t>
      </w:r>
      <w:r w:rsidRPr="00F049D3">
        <w:rPr>
          <w:rFonts w:ascii="Simplified Arabic" w:hAnsi="Simplified Arabic" w:cs="Simplified Arabic"/>
          <w:color w:val="000000"/>
          <w:sz w:val="34"/>
          <w:szCs w:val="34"/>
          <w:rtl/>
          <w:lang w:bidi="ar-YE"/>
        </w:rPr>
        <w:lastRenderedPageBreak/>
        <w:t>المسألة الأولى: يمسح مسح مسافر، قال النووي: بالإجماع</w:t>
      </w:r>
      <w:r w:rsidRPr="00F049D3">
        <w:rPr>
          <w:rFonts w:ascii="Simplified Arabic" w:hAnsi="Simplified Arabic" w:cs="Simplified Arabic"/>
          <w:color w:val="000000"/>
          <w:sz w:val="40"/>
          <w:szCs w:val="40"/>
          <w:vertAlign w:val="superscript"/>
          <w:rtl/>
          <w:lang w:bidi="ar-YE"/>
        </w:rPr>
        <w:footnoteReference w:id="60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المسألة الثانية: يمسح مسح مقيم، ولا إشكال في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الحالة الثانية: </w:t>
      </w:r>
      <w:r w:rsidRPr="00F049D3">
        <w:rPr>
          <w:rFonts w:ascii="Simplified Arabic" w:hAnsi="Simplified Arabic" w:cs="Simplified Arabic"/>
          <w:color w:val="000000"/>
          <w:sz w:val="34"/>
          <w:szCs w:val="34"/>
          <w:rtl/>
          <w:lang w:bidi="ar-YE"/>
        </w:rPr>
        <w:t>أن يكون التغير بعد الحدث وقبل المسح، مثل أن يلبس الخفين مقيمًا، ثم يُحدِث ثم يسافر قبل أن يمسح أو يلبسهما مسافرًا، ثم يحدث ثم يقدم بلده قبل أن يمسح، ففي المسألة الأولى: يمسح مسح مسافر، قال ابن قدامة: لا نعلم خلافًا أنه يتم مسح مسافر، وفي المسألة الثانية: يمسح مسح مقيم، ولم أر في ذلك خلافًا</w:t>
      </w:r>
      <w:r w:rsidRPr="00F049D3">
        <w:rPr>
          <w:rFonts w:ascii="Simplified Arabic" w:hAnsi="Simplified Arabic" w:cs="Simplified Arabic"/>
          <w:color w:val="000000"/>
          <w:sz w:val="40"/>
          <w:szCs w:val="40"/>
          <w:vertAlign w:val="superscript"/>
          <w:rtl/>
          <w:lang w:bidi="ar-YE"/>
        </w:rPr>
        <w:footnoteReference w:id="60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الحالة الثالثة: </w:t>
      </w:r>
      <w:r w:rsidRPr="00F049D3">
        <w:rPr>
          <w:rFonts w:ascii="Simplified Arabic" w:hAnsi="Simplified Arabic" w:cs="Simplified Arabic"/>
          <w:color w:val="000000"/>
          <w:sz w:val="34"/>
          <w:szCs w:val="34"/>
          <w:rtl/>
          <w:lang w:bidi="ar-YE"/>
        </w:rPr>
        <w:t>أن يكون التغير بعد الحدث والمسح، مثل أن يلبس الخفين ويمسح عليهما مقيمًا، ثم يسافر أو يلبس الخفين ويمسح عليهما مسافرًا، ثم يقدم بلده بعد ذلك، وفي ذلك خلاف بين أهل العلم. أما المسألة الأولى: فلا يخلو إما أن تكون مدة مسح المقيم قد انتهت أو لا، فإن كانت قد انتهت فلا مسح، وإن كانت مدة مسح المقيم باقية ففي ذلك خلاف، والصحيح أنه يتم مسح مسافر. أما المسألة الثانية: فلا يخلو إما أن تكون مدة مسح المسافر قد انتهت أو لا، فإن كانت قد انتهت فلا مسح، وإن كانت باقية أتم مسح مقيم إن بقي من مدته شيء، وهذا على الصحيح من أقوال أهل العلم»</w:t>
      </w:r>
      <w:r w:rsidRPr="00F049D3">
        <w:rPr>
          <w:rFonts w:ascii="Simplified Arabic" w:hAnsi="Simplified Arabic" w:cs="Simplified Arabic"/>
          <w:color w:val="000000"/>
          <w:sz w:val="40"/>
          <w:szCs w:val="40"/>
          <w:vertAlign w:val="superscript"/>
          <w:rtl/>
          <w:lang w:bidi="ar-YE"/>
        </w:rPr>
        <w:footnoteReference w:id="60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إذا لبس جوربًا أو خفًا، ثم لبس عليه آخر قبل أن يحدث، فله مسح أيهما شاء.</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إذا لبس جوربًا أو خفًّا، ثم أحدث، ثم لبس عليه آخر قبل أن يتوضأ، فالحكم للأول.</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إذا لبس جوربًا أو خفًّا، ثم أحدث ومسحه، ثم لبس عليه آخر، فله </w:t>
      </w:r>
      <w:r w:rsidRPr="00F049D3">
        <w:rPr>
          <w:rFonts w:ascii="Simplified Arabic" w:hAnsi="Simplified Arabic" w:cs="Simplified Arabic"/>
          <w:color w:val="000000"/>
          <w:sz w:val="34"/>
          <w:szCs w:val="34"/>
          <w:rtl/>
          <w:lang w:bidi="ar-YE"/>
        </w:rPr>
        <w:lastRenderedPageBreak/>
        <w:t>مسح الثاني على القول الصحيح.</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إذا لبس خفًا على خف أو جورب، ومسح الأعلى ثم خلعه، فهل يمسح بقية المدة على الأسفل؟ فيجوز أن يمسح على الأسفل، حتى تنتهي المدة من مسحه على الأعلى</w:t>
      </w:r>
      <w:r w:rsidRPr="00F049D3">
        <w:rPr>
          <w:rFonts w:ascii="Simplified Arabic" w:hAnsi="Simplified Arabic" w:cs="Simplified Arabic"/>
          <w:color w:val="000000"/>
          <w:sz w:val="40"/>
          <w:szCs w:val="40"/>
          <w:vertAlign w:val="superscript"/>
          <w:rtl/>
          <w:lang w:bidi="ar-YE"/>
        </w:rPr>
        <w:footnoteReference w:id="60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رجل مسح بعد انتهاء مدة المسح ثم صلى، فما حكم صلاته؟ إذا مسح بعد انتهاء مدة المسح سواء كان مقيمًا، أو مسافرًا، فإن ما صلاه بهذه الطهارة يكون باطلًا، لأن وضوءه باطل، حيث إن مدة المسح انتهت، فيجب عليه أن يتوضأ من جديد وضوءًا كاملًا بغسل رجليه، وأن يعيد الصلوات التي صلاها بهذا الوضوء الذي مسح به بعد انتهاء المدة»</w:t>
      </w:r>
      <w:r w:rsidRPr="00F049D3">
        <w:rPr>
          <w:rFonts w:ascii="Simplified Arabic" w:hAnsi="Simplified Arabic" w:cs="Simplified Arabic"/>
          <w:color w:val="000000"/>
          <w:sz w:val="40"/>
          <w:szCs w:val="40"/>
          <w:vertAlign w:val="superscript"/>
          <w:rtl/>
          <w:lang w:bidi="ar-YE"/>
        </w:rPr>
        <w:footnoteReference w:id="61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الثانية والثلاثون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سجود السهو</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لما كان الإنسان عرضة للنسيان والذهول، وكان الشيطان يحرص على أن يشوش عليه صلاته ببعث الأفكار وانشغال باله بها عن صلاته، وربما ترتب على ذلك نقص في الصلاة، أو زيادة فيها بدافع النسيان والذهول، شرع الله للمصلي أن يسجد في آخر صلاته تفاديًا لذلك، وإرغامًا للشيطان، وجبرًا للنقصان، وإرضاء للرحمن، وهذا السجود هو ما يسميه العلماء سجود السهو</w:t>
      </w:r>
      <w:r w:rsidRPr="00F049D3">
        <w:rPr>
          <w:rFonts w:ascii="Simplified Arabic" w:hAnsi="Simplified Arabic" w:cs="Simplified Arabic"/>
          <w:color w:val="000000"/>
          <w:sz w:val="40"/>
          <w:szCs w:val="40"/>
          <w:vertAlign w:val="superscript"/>
          <w:rtl/>
          <w:lang w:bidi="ar-YE"/>
        </w:rPr>
        <w:footnoteReference w:id="61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والسهو هو النسيان، وقد سها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الصلاة وكان سهوه من تمام نعمة الله على أمته، وإكمال دينهم، ليقتدوا به فيما يشرعه لهم عند السهو. قال الإمام أحمد بن حنبل: يحفظ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خمسة أشياء سلم من اثنتين فسجد</w:t>
      </w:r>
      <w:r w:rsidRPr="00F049D3">
        <w:rPr>
          <w:rFonts w:ascii="Simplified Arabic" w:hAnsi="Simplified Arabic" w:cs="Simplified Arabic"/>
          <w:color w:val="000000"/>
          <w:sz w:val="40"/>
          <w:szCs w:val="40"/>
          <w:vertAlign w:val="superscript"/>
          <w:rtl/>
          <w:lang w:bidi="ar-YE"/>
        </w:rPr>
        <w:footnoteReference w:id="61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وسلم من ثلاث فسجد</w:t>
      </w:r>
      <w:r w:rsidRPr="00F049D3">
        <w:rPr>
          <w:rFonts w:ascii="Simplified Arabic" w:hAnsi="Simplified Arabic" w:cs="Simplified Arabic"/>
          <w:color w:val="000000"/>
          <w:sz w:val="40"/>
          <w:szCs w:val="40"/>
          <w:vertAlign w:val="superscript"/>
          <w:rtl/>
          <w:lang w:bidi="ar-YE"/>
        </w:rPr>
        <w:footnoteReference w:id="61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الزيادة والنقص</w:t>
      </w:r>
      <w:r w:rsidRPr="00F049D3">
        <w:rPr>
          <w:rFonts w:ascii="Simplified Arabic" w:hAnsi="Simplified Arabic" w:cs="Simplified Arabic"/>
          <w:color w:val="000000"/>
          <w:sz w:val="40"/>
          <w:szCs w:val="40"/>
          <w:vertAlign w:val="superscript"/>
          <w:rtl/>
          <w:lang w:bidi="ar-YE"/>
        </w:rPr>
        <w:footnoteReference w:id="61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وقام من اثنتين ولم يشهد</w:t>
      </w:r>
      <w:r w:rsidRPr="00F049D3">
        <w:rPr>
          <w:rFonts w:ascii="Simplified Arabic" w:hAnsi="Simplified Arabic" w:cs="Simplified Arabic"/>
          <w:color w:val="000000"/>
          <w:sz w:val="40"/>
          <w:szCs w:val="40"/>
          <w:vertAlign w:val="superscript"/>
          <w:rtl/>
          <w:lang w:bidi="ar-YE"/>
        </w:rPr>
        <w:footnoteReference w:id="61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وقال الخطابي: المعتمد عند أهل العلم، هذه الأحاديث الخمسة، يعني: حديثي ابن مسعود، وأبي سعيد، وأبي هريرة، وابن بحينة، وقال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فَإِذَا نَسِيَ أَحَدُكُمْ، فَلْيَسْجُدْ سَجْدَتَيْنِ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16"/>
      </w:r>
      <w:r w:rsidRPr="00F049D3">
        <w:rPr>
          <w:rFonts w:ascii="Simplified Arabic" w:hAnsi="Simplified Arabic" w:cs="Simplified Arabic"/>
          <w:color w:val="000000"/>
          <w:sz w:val="40"/>
          <w:szCs w:val="40"/>
          <w:vertAlign w:val="superscript"/>
          <w:rtl/>
          <w:lang w:bidi="ar-YE"/>
        </w:rPr>
        <w:footnoteReference w:id="61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حكمه: </w:t>
      </w:r>
      <w:r w:rsidRPr="00F049D3">
        <w:rPr>
          <w:rFonts w:ascii="Simplified Arabic" w:hAnsi="Simplified Arabic" w:cs="Simplified Arabic"/>
          <w:color w:val="000000"/>
          <w:sz w:val="34"/>
          <w:szCs w:val="34"/>
          <w:rtl/>
          <w:lang w:bidi="ar-YE"/>
        </w:rPr>
        <w:t>سجود السهو واجب لأمر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به، من ذلك 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إِذَا شَكَّ أَحَدُكُمْ فِي صَلَاتِهِ، فَلْيَتَحَرَّ الصَّوَابَ، فَلْيُتِمَّ عَلَيْهِ، ثُمَّ لْيُسَلِّمْ، ثُمَّ يَسْجُدْ سَجْدَتَيْنِ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1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وهو قول جمهور العلماء.</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ويشرع سجود السهو لأسباب ثلاثة:</w:t>
      </w:r>
    </w:p>
    <w:p w:rsidR="005256A1" w:rsidRPr="00F049D3" w:rsidRDefault="005256A1" w:rsidP="005256A1">
      <w:pPr>
        <w:widowControl w:val="0"/>
        <w:autoSpaceDE w:val="0"/>
        <w:autoSpaceDN w:val="0"/>
        <w:adjustRightInd w:val="0"/>
        <w:spacing w:after="0" w:line="240" w:lineRule="auto"/>
        <w:ind w:left="1247" w:hanging="68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أولًا: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إذا زاد في الصلاة سهوًا.</w:t>
      </w:r>
    </w:p>
    <w:p w:rsidR="005256A1" w:rsidRPr="00F049D3" w:rsidRDefault="005256A1" w:rsidP="005256A1">
      <w:pPr>
        <w:widowControl w:val="0"/>
        <w:autoSpaceDE w:val="0"/>
        <w:autoSpaceDN w:val="0"/>
        <w:adjustRightInd w:val="0"/>
        <w:spacing w:after="0" w:line="240" w:lineRule="auto"/>
        <w:ind w:left="1247" w:hanging="68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ثانيًا: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إذا نقص منها سهوًا.</w:t>
      </w:r>
    </w:p>
    <w:p w:rsidR="005256A1" w:rsidRPr="00F049D3" w:rsidRDefault="005256A1" w:rsidP="005256A1">
      <w:pPr>
        <w:widowControl w:val="0"/>
        <w:autoSpaceDE w:val="0"/>
        <w:autoSpaceDN w:val="0"/>
        <w:adjustRightInd w:val="0"/>
        <w:spacing w:after="0" w:line="240" w:lineRule="auto"/>
        <w:ind w:left="1247" w:hanging="68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ثالثًا: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إذا حصل عنده شك في زيادة أو نقص.</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 زاد أو نقص من الأركان أو الواجبات عمدًا، بطلت صلاته بإجماع </w:t>
      </w:r>
      <w:r w:rsidRPr="00F049D3">
        <w:rPr>
          <w:rFonts w:ascii="Simplified Arabic" w:hAnsi="Simplified Arabic" w:cs="Simplified Arabic"/>
          <w:color w:val="000000"/>
          <w:sz w:val="34"/>
          <w:szCs w:val="34"/>
          <w:rtl/>
          <w:lang w:bidi="ar-YE"/>
        </w:rPr>
        <w:lastRenderedPageBreak/>
        <w:t>أهل العلم، أما إن ترك مسنونًا سهوًا، فقد ذهب بعض أهل العلم إلى أنه سجد للسهو استحبابًا.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«مثال ذلك: لو أن إنسانًا ترك الفاتحة، يجب عليه سجود السهو، ولكن يجب عليه شيء آخر غير سجود السهو، وهو الإتيان بالركن، وسيأتي ماذا يصنع عند نسيانه للركن؟ وكيف يأتي به؟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مثال ثانٍ: لو أن إنسانًا ترك التشهد الأول نسيانًا، يجب عليه السجود فقط، ولا يجب عليه الإتيان به، لأنه واجب يسقط بالسهو.</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مثال ثالث: لو أن إنسانًا ترك دعاء الاستفتاح، لا يجب عليه سجود السهو، لأنه لو تعمد تركه لم تبطل صلاته ولكن هل يسن، الصحيح أنه إذا تركه نسيانًا يسن السجود لأنه قول مشروع، فيجبره بسجود السهو، ولا يكون سجود السهو واجبًا، لأن الأصل الذي وجب له السجود ليس بواجب، فلا يكون الفرع واجبًا، فإذا ترك الإنسان سهوًا سنة من عادته أن يأتي بها، فسجود السهو لها سنة، أما لو ترك السنة عمدًا، فهنا لا يشرع له السجود لعدم وجود السبب وهو السهو.</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«ويشرع سجود السهو إذا وُجد سببه، سواء كانت الصلاة فريضة أو نافلة، لعموم الأدلة بشرط أن تكون الصلاة ذات ركوع، وسجود احترازًا من صلاة الجنازة، فإن صلاة الجنازة لا يشرع فيها سجود السهود، لأنها ليست ذات ركوع وسجود.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 قال قائل: كيف توجبون سجود السهو في صلاة النافلة، وصلاة النفل أصلًا غير واجبة؟! فنقول: إنه لما تلبس بها وجب عليه أن يأتي بها على وفق الشريعة، وإلا كان مستهزئًا، وإذا كان لا يريد الصلاة فمن الأصل لا يصلي، أما أن يتلاعب فيأتي بالنافلة ناقصة ثم يقول: لا أُجبرها، فهذا لا يُوافق </w:t>
      </w:r>
      <w:r w:rsidRPr="00F049D3">
        <w:rPr>
          <w:rFonts w:ascii="Simplified Arabic" w:hAnsi="Simplified Arabic" w:cs="Simplified Arabic"/>
          <w:color w:val="000000"/>
          <w:sz w:val="34"/>
          <w:szCs w:val="34"/>
          <w:rtl/>
          <w:lang w:bidi="ar-YE"/>
        </w:rPr>
        <w:lastRenderedPageBreak/>
        <w:t>عليه»</w:t>
      </w:r>
      <w:r w:rsidRPr="00F049D3">
        <w:rPr>
          <w:rFonts w:ascii="Simplified Arabic" w:hAnsi="Simplified Arabic" w:cs="Simplified Arabic"/>
          <w:color w:val="000000"/>
          <w:sz w:val="40"/>
          <w:szCs w:val="40"/>
          <w:vertAlign w:val="superscript"/>
          <w:rtl/>
          <w:lang w:bidi="ar-YE"/>
        </w:rPr>
        <w:footnoteReference w:id="61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color w:val="000000"/>
          <w:sz w:val="34"/>
          <w:szCs w:val="34"/>
          <w:rtl/>
          <w:lang w:bidi="ar-YE"/>
        </w:rPr>
        <w:t xml:space="preserve">وبوب البخاري باب السهو في الفرض، والتطوع، وروى عن ابن عباس: أَنَّهُ </w:t>
      </w:r>
      <w:r w:rsidRPr="00F049D3">
        <w:rPr>
          <w:rFonts w:ascii="Simplified Arabic" w:hAnsi="Simplified Arabic" w:cs="Simplified Arabic"/>
          <w:color w:val="000000"/>
          <w:szCs w:val="34"/>
          <w:rtl/>
          <w:lang w:bidi="ar-YE"/>
        </w:rPr>
        <w:t>سَجَدَ سَجْدَتَيْنِ بَعْدَ وِتْرِهِ</w:t>
      </w:r>
      <w:r w:rsidRPr="00F049D3">
        <w:rPr>
          <w:rFonts w:ascii="Simplified Arabic" w:hAnsi="Simplified Arabic" w:cs="Simplified Arabic"/>
          <w:color w:val="000000"/>
          <w:sz w:val="40"/>
          <w:szCs w:val="40"/>
          <w:vertAlign w:val="superscript"/>
          <w:rtl/>
          <w:lang w:bidi="ar-YE"/>
        </w:rPr>
        <w:footnoteReference w:id="620"/>
      </w:r>
      <w:r w:rsidRPr="00F049D3">
        <w:rPr>
          <w:rFonts w:ascii="Simplified Arabic" w:hAnsi="Simplified Arabic" w:cs="Simplified Arabic"/>
          <w:color w:val="000000"/>
          <w:szCs w:val="34"/>
          <w:rtl/>
          <w:lang w:bidi="ar-YE"/>
        </w:rPr>
        <w:t xml:space="preserve">. </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السبب الأول الذي يشرع فيه سجود السهو: الزيادة في الصلاة، وهي إما زيادة أفعال، أو زيادة أقوال.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زيادة الأفعال إذا كانت زيادة من جنس الصلاة: كالقيام في محل القعود، والقعود في محل القيام، أو زاد ركوعًا، أو سجودًا، فإذا فعل ذلك سهوًا فإنه يسجد للسهو، لقوله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حديث ابن مسعود: «</w:t>
      </w:r>
      <w:r w:rsidRPr="00F049D3">
        <w:rPr>
          <w:rFonts w:ascii="Simplified Arabic" w:hAnsi="Simplified Arabic" w:cs="Simplified Arabic"/>
          <w:b/>
          <w:bCs/>
          <w:color w:val="000000"/>
          <w:sz w:val="34"/>
          <w:szCs w:val="34"/>
          <w:rtl/>
          <w:lang w:bidi="ar-YE"/>
        </w:rPr>
        <w:t>إِذَا زَادَ الرَّجُلُ أَوْ نَقَصَ، فَلْيَسْجُدْ سَجْدَتَين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2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ولأن الزيادة في الصلاة نقص من هيئتها في المعنى، فشرع السجود لها لينجبر النقص.</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وكذا لو زاد ركعة سهوًا ولم يعلم إلا بعد فراغه منها، فإنه يسجد للسهو، أما إن علم في أثناء الركعة الزائدة، فإنه يجلس في الحال ويتشهد إن لم يكن تشهد، ثم يسجد للسهو ويسلم.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ويجب على من علم بزيادة الإمام أو نقصه تنبيهه، لحديث عبد الله بن مسعود</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إِنَّمَا أَنَا بَشَرٌ مِثْلُكُمْ، أَنْسَى كَمَا تَنْسَونَ، فَإِذَا نَسِيتُ فَذَكِّرُونِي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2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وتنبيه الرجال بالتسبيح والنساء بالتصفيق، لحديث سهل بن سعد سعد الساعدي: أن النبي</w:t>
      </w:r>
      <w:r w:rsidR="00FC5A6A" w:rsidRPr="00F049D3">
        <w:rPr>
          <w:rFonts w:ascii="Simplified Arabic" w:hAnsi="Simplified Arabic" w:cs="Simplified Arabic"/>
          <w:color w:val="000000"/>
          <w:sz w:val="34"/>
          <w:szCs w:val="34"/>
          <w:rtl/>
          <w:lang w:bidi="ar-YE"/>
        </w:rPr>
        <w:t xml:space="preserve"> صلى الله </w:t>
      </w:r>
      <w:r w:rsidR="00FC5A6A" w:rsidRPr="00F049D3">
        <w:rPr>
          <w:rFonts w:ascii="Simplified Arabic" w:hAnsi="Simplified Arabic" w:cs="Simplified Arabic"/>
          <w:color w:val="000000"/>
          <w:sz w:val="34"/>
          <w:szCs w:val="34"/>
          <w:rtl/>
          <w:lang w:bidi="ar-YE"/>
        </w:rPr>
        <w:lastRenderedPageBreak/>
        <w:t>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نَابَكُم</w:t>
      </w:r>
      <w:r w:rsidRPr="00F049D3">
        <w:rPr>
          <w:rFonts w:ascii="Simplified Arabic" w:hAnsi="Simplified Arabic" w:cs="Simplified Arabic"/>
          <w:color w:val="000000"/>
          <w:sz w:val="40"/>
          <w:szCs w:val="40"/>
          <w:vertAlign w:val="superscript"/>
          <w:rtl/>
          <w:lang w:bidi="ar-YE"/>
        </w:rPr>
        <w:footnoteReference w:id="623"/>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أَمْرٌ، فَلْيُسَبِّحِ الرِّجَالُ، وَلْتُصَفِّقِ النِّسَاءُ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2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ويلزم الإمام حينئذ الرجوع إلى تنبيههم، إذا لم يجزم بصواب نفسه، لأنه رجوع إلى الصواب، وكذا يلزمهم تنبيهه على النقص.</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وأما زيادة الأقوال، فهي على ثلاث حالات: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الحالة الأولى: </w:t>
      </w:r>
      <w:r w:rsidRPr="00F049D3">
        <w:rPr>
          <w:rFonts w:ascii="Simplified Arabic" w:hAnsi="Simplified Arabic" w:cs="Simplified Arabic"/>
          <w:color w:val="000000"/>
          <w:sz w:val="34"/>
          <w:szCs w:val="34"/>
          <w:rtl/>
          <w:lang w:bidi="ar-YE"/>
        </w:rPr>
        <w:t>أن يأتي بقول مشروع في الصلاة في غير محله، كالقراءة في الركوع والسجود والجلوس، وكالتشهد في القيام، فإذا فعل ذلك سهوًا استحب له السجود للسهو، لعموم حديث عبد الله بن مسعود: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زَادَ الرَّجُلُ أَوْ نَقَصَ، فَلْيَسْجُدْ سَجْدَتَين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2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إلا إذا جاء بهذا الذكر مكان الذكر الواجب، ولم يقل الواجب كالتسبيح في الركوع والسجود، فإنه يجب عليه أن يسجد لتركه الواجب، إلا إذا جمع بينهما فلا يجب، بل يستحب لعموم الأدلة</w:t>
      </w:r>
      <w:r w:rsidRPr="00F049D3">
        <w:rPr>
          <w:rFonts w:ascii="Simplified Arabic" w:hAnsi="Simplified Arabic" w:cs="Simplified Arabic"/>
          <w:color w:val="000000"/>
          <w:sz w:val="40"/>
          <w:szCs w:val="40"/>
          <w:vertAlign w:val="superscript"/>
          <w:rtl/>
          <w:lang w:bidi="ar-YE"/>
        </w:rPr>
        <w:footnoteReference w:id="62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b/>
          <w:bCs/>
          <w:color w:val="000000"/>
          <w:sz w:val="34"/>
          <w:szCs w:val="34"/>
          <w:rtl/>
          <w:lang w:bidi="ar-YE"/>
        </w:rPr>
        <w:t xml:space="preserve">الحالة الثانية: </w:t>
      </w:r>
      <w:r w:rsidRPr="00F049D3">
        <w:rPr>
          <w:rFonts w:ascii="Simplified Arabic" w:hAnsi="Simplified Arabic" w:cs="Simplified Arabic"/>
          <w:color w:val="000000"/>
          <w:sz w:val="34"/>
          <w:szCs w:val="34"/>
          <w:rtl/>
          <w:lang w:bidi="ar-YE"/>
        </w:rPr>
        <w:t>أن يسلم قبل إتمام الصلاة، فإن كان عمدًا بطلت صلاته لأنه تكلم فيها، وإن كان سهوًا وطال الفصل أو نقض الوضوء بطلت صلاته وأعادها، أما إن ذكر قبل أن يطول الفصل أتم صلاته ثم سجد للسهو، لحديث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في قصة ذي اليدين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صَلَّى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إِحْدَى صَلَاتَيِ الْعَشِيِّ</w:t>
      </w:r>
      <w:r w:rsidRPr="00F049D3">
        <w:rPr>
          <w:rFonts w:ascii="Simplified Arabic" w:hAnsi="Simplified Arabic" w:cs="Simplified Arabic"/>
          <w:color w:val="000000"/>
          <w:sz w:val="40"/>
          <w:szCs w:val="40"/>
          <w:vertAlign w:val="superscript"/>
          <w:rtl/>
          <w:lang w:bidi="ar-YE"/>
        </w:rPr>
        <w:footnoteReference w:id="627"/>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رَكْعَتَيْنِ ثُمَّ سَلَّمَ، ثُمَّ قَامَ إِلَى خَشَبَةٍ فِي مُقَدَّمِ الْمَسْجِدِ فَوَضَعَ يَدَيْهِ عَلَيْهَا، وَفِي القَومِ أَبُو بَكْرٍ وَعُمَرُ فَهَابَاهُ أَنْ يُكَلِّمَاهُ، وَخَرَجَ سَرَعَانُ النَّاسِ، فَقَالُوا: أَقَصُرَتِ الصَّلَاةُ؟ وَرَجُلٌ يَدْعُوهُ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lastRenderedPageBreak/>
        <w:t xml:space="preserve">ذَا الْيَدَيْنِ، فَقَالَ: يَا رَسُولَ اللَّهِ، أَقَصُرَتِ الصَّلَاةُ أَمْ نَسِيتَ؟ فَقَالَ: </w:t>
      </w:r>
      <w:r w:rsidRPr="00F049D3">
        <w:rPr>
          <w:rFonts w:ascii="Simplified Arabic" w:hAnsi="Simplified Arabic" w:cs="Simplified Arabic"/>
          <w:b/>
          <w:bCs/>
          <w:color w:val="000000"/>
          <w:sz w:val="34"/>
          <w:szCs w:val="34"/>
          <w:rtl/>
          <w:lang w:bidi="ar-YE"/>
        </w:rPr>
        <w:t>«لَمْ أَنْسَ وَلَمْ تَقْصُرْ»</w:t>
      </w:r>
      <w:r w:rsidRPr="00F049D3">
        <w:rPr>
          <w:rFonts w:ascii="Simplified Arabic" w:hAnsi="Simplified Arabic" w:cs="Simplified Arabic"/>
          <w:color w:val="000000"/>
          <w:sz w:val="34"/>
          <w:szCs w:val="34"/>
          <w:rtl/>
          <w:lang w:bidi="ar-YE"/>
        </w:rPr>
        <w:t>، قَالَ: بَلىَ، فَصَلَّى رَكْعَتَيْنِ ثُمَّ سَلَّمَ، ثُمَّ كَبَّرَ فَسَجَدَ مِثلَ سُجُودِهِ أَوْ أَطْوَلَ، ثُمَّ رَفَعَ رَأسَهُ فَكَبَّرَ، ثُمَّ وَضَعَ رَأسَهُ فَكَبَّرَ، فَسَجَدَ مِثلَ سُجُودِهِ أَوْ أَطْوَلَ، ثُمَّ رَفَعَ رَأسَهُ فَكَبَّرَ ثُمَّ سَلَّمَ</w:t>
      </w:r>
      <w:r w:rsidRPr="00F049D3">
        <w:rPr>
          <w:rFonts w:ascii="Simplified Arabic" w:hAnsi="Simplified Arabic" w:cs="Simplified Arabic"/>
          <w:color w:val="000000"/>
          <w:sz w:val="40"/>
          <w:szCs w:val="40"/>
          <w:vertAlign w:val="superscript"/>
          <w:rtl/>
          <w:lang w:bidi="ar-YE"/>
        </w:rPr>
        <w:footnoteReference w:id="628"/>
      </w:r>
      <w:r w:rsidRPr="00F049D3">
        <w:rPr>
          <w:rFonts w:ascii="Simplified Arabic" w:hAnsi="Simplified Arabic" w:cs="Simplified Arabic"/>
          <w:color w:val="000000"/>
          <w:szCs w:val="34"/>
          <w:rtl/>
          <w:lang w:bidi="ar-YE"/>
        </w:rPr>
        <w:t>.</w:t>
      </w:r>
    </w:p>
    <w:p w:rsidR="005256A1" w:rsidRPr="00F049D3" w:rsidRDefault="005256A1" w:rsidP="00F7404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الحالة الثالثة: </w:t>
      </w:r>
      <w:r w:rsidRPr="00F049D3">
        <w:rPr>
          <w:rFonts w:ascii="Simplified Arabic" w:hAnsi="Simplified Arabic" w:cs="Simplified Arabic"/>
          <w:color w:val="000000"/>
          <w:sz w:val="34"/>
          <w:szCs w:val="34"/>
          <w:rtl/>
          <w:lang w:bidi="ar-YE"/>
        </w:rPr>
        <w:t xml:space="preserve">الكلام من غير جنس الصلاة، فإن كان عمدًا بطلت الصلاة إجماعًا، لحديث زيد بن أرقم قال: كُنَّا نَتَكَلَّمُ فِي الصَّلَاةِ، يُكَلِّمُ الرَّجُلُ صَاحِبَهُ، وَهُوَ إِلَى جَنبِهِ فِي الصَّلَاةِ، حَتَّى نَزَلَت: </w:t>
      </w:r>
      <w:r w:rsidR="00FC5A6A" w:rsidRPr="00F049D3">
        <w:rPr>
          <w:rFonts w:ascii="Simplified Arabic" w:hAnsi="Simplified Arabic" w:cs="Simplified Arabic"/>
          <w:color w:val="000000"/>
          <w:sz w:val="34"/>
          <w:szCs w:val="34"/>
          <w:rtl/>
          <w:lang w:bidi="ar-YE"/>
        </w:rPr>
        <w:t>﴿</w:t>
      </w:r>
      <w:r w:rsidR="00F7404E" w:rsidRPr="00F049D3">
        <w:rPr>
          <w:rFonts w:ascii="Simplified Arabic" w:hAnsi="Simplified Arabic" w:cs="Simplified Arabic"/>
          <w:b/>
          <w:bCs/>
          <w:color w:val="FF0000"/>
          <w:sz w:val="36"/>
          <w:szCs w:val="36"/>
          <w:rtl/>
        </w:rPr>
        <w:t>وَقُومُواْ لِلّهِ قَانِتِين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w:t>
      </w:r>
      <w:r w:rsidR="00F7404E" w:rsidRPr="00F049D3">
        <w:rPr>
          <w:rFonts w:ascii="Simplified Arabic" w:hAnsi="Simplified Arabic" w:cs="Simplified Arabic"/>
          <w:color w:val="000000"/>
          <w:szCs w:val="28"/>
          <w:rtl/>
          <w:lang w:bidi="ar-YE"/>
        </w:rPr>
        <w:t>:238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فَأُمِرنَا بِالسُّكُوتِ، وَنُهِينَا عَنِ الكَلَامِ</w:t>
      </w:r>
      <w:r w:rsidRPr="00F049D3">
        <w:rPr>
          <w:rFonts w:ascii="Simplified Arabic" w:hAnsi="Simplified Arabic" w:cs="Simplified Arabic"/>
          <w:color w:val="000000"/>
          <w:sz w:val="40"/>
          <w:szCs w:val="40"/>
          <w:vertAlign w:val="superscript"/>
          <w:rtl/>
          <w:lang w:bidi="ar-YE"/>
        </w:rPr>
        <w:footnoteReference w:id="62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وإن تكلم ناسيًا أو جاهلًا بتحريمه، ففيه روايتان إحداهما: يبطلها لأنه كلام من غير جنس الصلاة، فأشبه العمل الكثير، والثانية: لا يفسدها لما روى معاوية بن الحكم</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بَيْنَا أَنَا أُصَلِّي مَعَ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إِذ عَطَسَ رَجُلٌ مِنَ الْقَوْمِ، فَقُلْتُ: يَرْحَمُكَ اللَّهُ، فَرَمَانِي الْقَوْمُ بِأَبْصَارِهِمْ، فَقُلْتُ: وَاثُكْلَ أُمِّيَاهْ! مَا شَأْنُكُمْ تَنْظُرُونَ إِلَيَّ؟ فَجَعَلُوا يَضْرِبُونَ بِأَيْدِيهِمْ عَلَى أَفْخَاذِهِمْ، فَلَمَّا رَأَيْتُهُمْ يُصَمِّتُونَنِي، لَكِنِّي سَكَتُّ، فَلَمَّا صَلَّى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فَبِأَبِي هُوَ وَأُمِّي! مَا رَأَيتُ مُعَلِمًَا قَبْلَهُ وَلا بَعْدَهُ، أَحْسَنَ تَعْلِيمًا مِنْهُ، فَواللَّهِ! مَا كَهَرَنِي، وَلَا ضَرَبَنِي، وَلَا شَتَمَنِي،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إِنَّ هَذِهِ الصَّلَاةَ لَا يَصْلُحُ فِيهَا شَيْءٌ مِنْ كَلامِ النَّاسِ، إِنَّمَا هُوَ التَّسْبِيحُ وَالتَّكْبِيرُ وَقِرَاءَةُ الْقُرْآنِ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3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فلم يأمره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بالإعادة لجهله، والناس في معناه</w:t>
      </w:r>
      <w:r w:rsidRPr="00F049D3">
        <w:rPr>
          <w:rFonts w:ascii="Simplified Arabic" w:hAnsi="Simplified Arabic" w:cs="Simplified Arabic"/>
          <w:color w:val="000000"/>
          <w:sz w:val="40"/>
          <w:szCs w:val="40"/>
          <w:vertAlign w:val="superscript"/>
          <w:rtl/>
          <w:lang w:bidi="ar-YE"/>
        </w:rPr>
        <w:footnoteReference w:id="63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color w:val="000000"/>
          <w:sz w:val="34"/>
          <w:szCs w:val="34"/>
          <w:rtl/>
          <w:lang w:bidi="ar-YE"/>
        </w:rPr>
        <w:lastRenderedPageBreak/>
        <w:t>وهذا ما رجحته اللجنة الدائمة للإفتاء</w:t>
      </w:r>
      <w:r w:rsidRPr="00F049D3">
        <w:rPr>
          <w:rFonts w:ascii="Simplified Arabic" w:hAnsi="Simplified Arabic" w:cs="Simplified Arabic"/>
          <w:color w:val="000000"/>
          <w:sz w:val="40"/>
          <w:szCs w:val="40"/>
          <w:vertAlign w:val="superscript"/>
          <w:rtl/>
          <w:lang w:bidi="ar-YE"/>
        </w:rPr>
        <w:footnoteReference w:id="63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السبب الثاني: النقص.</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النوع الأول: </w:t>
      </w:r>
      <w:r w:rsidRPr="00F049D3">
        <w:rPr>
          <w:rFonts w:ascii="Simplified Arabic" w:hAnsi="Simplified Arabic" w:cs="Simplified Arabic"/>
          <w:color w:val="000000"/>
          <w:sz w:val="34"/>
          <w:szCs w:val="34"/>
          <w:rtl/>
          <w:lang w:bidi="ar-YE"/>
        </w:rPr>
        <w:t>ترك ركن، كركوع أو سجود، فإن كان عمدًا بطلت صلاته، وإن كان سهوًا، وكان الترك لتكبيرة الإحرام، لم تنعقد صلاته، ولا يغني عنه سجود السهو شيئًا، أما إن كان ركنًا غير تكبيرة الإحرام، فله ثلاثة أحوال: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الحال الأول: </w:t>
      </w:r>
      <w:r w:rsidRPr="00F049D3">
        <w:rPr>
          <w:rFonts w:ascii="Simplified Arabic" w:hAnsi="Simplified Arabic" w:cs="Simplified Arabic"/>
          <w:color w:val="000000"/>
          <w:sz w:val="34"/>
          <w:szCs w:val="34"/>
          <w:rtl/>
          <w:lang w:bidi="ar-YE"/>
        </w:rPr>
        <w:t>أن يذكره قبل أن يصل إلى محله، وفي هذه الحالة عليه أن يرجع ويأتي بالناقص ويتم عليه.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الحال الثاني: أن يذكره بعد أن يصل إلى محله، وفي هذه الحالة يلغي الركعة الناقصة، وتقوم التي هو فيها محلها</w:t>
      </w:r>
      <w:r w:rsidRPr="00F049D3">
        <w:rPr>
          <w:rFonts w:ascii="Simplified Arabic" w:hAnsi="Simplified Arabic" w:cs="Simplified Arabic"/>
          <w:color w:val="000000"/>
          <w:sz w:val="40"/>
          <w:szCs w:val="40"/>
          <w:vertAlign w:val="superscript"/>
          <w:rtl/>
          <w:lang w:bidi="ar-YE"/>
        </w:rPr>
        <w:footnoteReference w:id="63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الحال الثالث: أن يذكره بعد أن يسلم، وفي هذه الحالة عليه أن يأتي بالركن المتروك وما بعده</w:t>
      </w:r>
      <w:r w:rsidRPr="00F049D3">
        <w:rPr>
          <w:rFonts w:ascii="Simplified Arabic" w:hAnsi="Simplified Arabic" w:cs="Simplified Arabic"/>
          <w:color w:val="000000"/>
          <w:sz w:val="40"/>
          <w:szCs w:val="40"/>
          <w:vertAlign w:val="superscript"/>
          <w:rtl/>
          <w:lang w:bidi="ar-YE"/>
        </w:rPr>
        <w:footnoteReference w:id="63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النوع الثاني: </w:t>
      </w:r>
      <w:r w:rsidRPr="00F049D3">
        <w:rPr>
          <w:rFonts w:ascii="Simplified Arabic" w:hAnsi="Simplified Arabic" w:cs="Simplified Arabic"/>
          <w:color w:val="000000"/>
          <w:sz w:val="34"/>
          <w:szCs w:val="34"/>
          <w:rtl/>
          <w:lang w:bidi="ar-YE"/>
        </w:rPr>
        <w:t>ترك واجب من واجبات الصلاة، كالتكبير لغير الإحرام، أو تسبيح الركوع والسجود.. وغير ذلك من الواجبات، فإن كان عمدًا بطلت الصلاة، وإن تركه سهوًا فعلى أحوال: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الحال الأول: </w:t>
      </w:r>
      <w:r w:rsidRPr="00F049D3">
        <w:rPr>
          <w:rFonts w:ascii="Simplified Arabic" w:hAnsi="Simplified Arabic" w:cs="Simplified Arabic"/>
          <w:color w:val="000000"/>
          <w:sz w:val="34"/>
          <w:szCs w:val="34"/>
          <w:rtl/>
          <w:lang w:bidi="ar-YE"/>
        </w:rPr>
        <w:t>إن ذكره قبل الوصول إلى الركن الذي يليه: وجب عليه الرجوع ويأتي به.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الحال الثاني: </w:t>
      </w:r>
      <w:r w:rsidRPr="00F049D3">
        <w:rPr>
          <w:rFonts w:ascii="Simplified Arabic" w:hAnsi="Simplified Arabic" w:cs="Simplified Arabic"/>
          <w:color w:val="000000"/>
          <w:sz w:val="34"/>
          <w:szCs w:val="34"/>
          <w:rtl/>
          <w:lang w:bidi="ar-YE"/>
        </w:rPr>
        <w:t>إن ذكره بعد أن وصل إلى الركن الذي يليه: فلا يرجع وعليه سجود السهو، أما ترك التشهد الأول فله أربع صور:</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أن يذكره قبل أن تفارق فخذاه ساقيه، وبعضهم قال: قبل أن تفارق </w:t>
      </w:r>
      <w:r w:rsidRPr="00F049D3">
        <w:rPr>
          <w:rFonts w:ascii="Simplified Arabic" w:hAnsi="Simplified Arabic" w:cs="Simplified Arabic"/>
          <w:color w:val="000000"/>
          <w:sz w:val="34"/>
          <w:szCs w:val="34"/>
          <w:rtl/>
          <w:lang w:bidi="ar-YE"/>
        </w:rPr>
        <w:lastRenderedPageBreak/>
        <w:t>ركبتاه الأرض، والمعنى متقارب، ففي هذه الحال يستقر وليس عليه سجود، لأنه لم يزد شيئًا في صلاته.</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إذا نهض ولكن في أثناء النهوض ذكر قبل أن يستتم قائمًا، فإنه يرجع ويأتي بالتشهد وعليه سجود السهو.</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إذا نهض واستتم قائمًا فقد وصل إلى الركن الذي يليه، فيكره له الرجوع، فإن رجع لم تبطل صلاته، وعليه سجود السهود، لحديث المغيرة بن شعبة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إِذَا قَامَ أَحَدُكُمْ فَلَمْ يَسْتَتِمَّ قَائِمًا فَلْيَجْلِسْ، وَإِذَا اسْتَتَمَّ قَائِمًا فَلَا يَجْلِسْ، وَيَسْجُدْ سَجْدَتَيِ السَّهْوِ</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3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إذا ذكر بعد الشروع في القراءة فلا يرجع، فإن رجع عمدًا عالمًا حرم عليه ذلك وبطلت صلاته، لأنه تعمد المفسد وهو زيادته فعلًا من جنسها.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النوع الثالث: </w:t>
      </w:r>
      <w:r w:rsidRPr="00F049D3">
        <w:rPr>
          <w:rFonts w:ascii="Simplified Arabic" w:hAnsi="Simplified Arabic" w:cs="Simplified Arabic"/>
          <w:color w:val="000000"/>
          <w:sz w:val="34"/>
          <w:szCs w:val="34"/>
          <w:rtl/>
          <w:lang w:bidi="ar-YE"/>
        </w:rPr>
        <w:t>ترك مسنون، فإذا ترك مسنونًا لم تبطل الصلاة بتركه عمدًا ولا سهوًا، ولا سجود عليه.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السبب الثالث: الشك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فإذا كان بعد السلام فلا يلتفت إليه، إلا إذا تيقن النقص أو الزيادة، وإذا كان الشك وهمًا بحيث طرأ على الذهن ولم يستقر فلا يلتفت إليه، وإذا كثرت الشكوك لا يلتفت إليها، وإن لم يكن الشك كذلك فالشك إما أن يكون في زيادة ركن، أو واجب في غير المحل الذي هو فيه فلا يلتفت له، وأما الشك في الزيادة وقت فعلها فيسجد له، وأما الشك في نقص الأركان فَكَتَرْكِهَا، فيأتي بالركن على التفصيل الذي سبق في إكمال الأركان، إلا إذا غلب على ظنه أنه فعل فلا يرجع ولكن عليه سجود السهو، والشك في ترك الواجب بعد أن فارق </w:t>
      </w:r>
      <w:r w:rsidRPr="00F049D3">
        <w:rPr>
          <w:rFonts w:ascii="Simplified Arabic" w:hAnsi="Simplified Arabic" w:cs="Simplified Arabic"/>
          <w:color w:val="000000"/>
          <w:sz w:val="34"/>
          <w:szCs w:val="34"/>
          <w:rtl/>
          <w:lang w:bidi="ar-YE"/>
        </w:rPr>
        <w:lastRenderedPageBreak/>
        <w:t>محله لا يوجب سجود السهو</w:t>
      </w:r>
      <w:r w:rsidRPr="00F049D3">
        <w:rPr>
          <w:rFonts w:ascii="Simplified Arabic" w:hAnsi="Simplified Arabic" w:cs="Simplified Arabic"/>
          <w:color w:val="000000"/>
          <w:sz w:val="40"/>
          <w:szCs w:val="40"/>
          <w:vertAlign w:val="superscript"/>
          <w:rtl/>
          <w:lang w:bidi="ar-YE"/>
        </w:rPr>
        <w:footnoteReference w:id="63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وإذا حصل له شك بنى على اليقين وهو الأقل، إلا إذا كان عنده غلبة ظن فإنه يتحرى ويبني على غالب ظنه فيأخذ به. روى مسلم في صحيحه من حديث أبي سعيد الخدري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إِذَا شَكَّ أَحَدُكُمْ فِي صَلَاتِهِ، فَلَمْ يَدْرِ كَمْ صَلَّى، ثَلَاثًا، أَمْ أَرْبَعًا؟ فَلْيَطْرَحِ الشَّكَّ، وَلْيَبْنِ عَلَى مَا اسْتَيْقَنَ، ثُمَّ يَسْجُدُ سَجْدَتَيْنِ، قَبْلَ أَنْ يُسَلِّمَ، فَإِنْ كَانَ صَلَّى خَمْسًا، شَفَعْنَ لَهُ صَلَاتَهُ، وَإِنْ كَانَ صَلَّى إِتْمَامًا لِأَرْبَعٍ، كَانَتَا تَرْغِيمًا لِلشَّيْطَانِ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3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في صحيحيهما من حديث ابن مسعود: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إِذَا شَكَّ فِي صَلَاتِهِ فَلْيَتَحَرَّ الصَّوَابَ</w:t>
      </w:r>
      <w:r w:rsidRPr="00F049D3">
        <w:rPr>
          <w:rFonts w:ascii="Simplified Arabic" w:hAnsi="Simplified Arabic" w:cs="Simplified Arabic"/>
          <w:color w:val="000000"/>
          <w:sz w:val="34"/>
          <w:szCs w:val="34"/>
          <w:rtl/>
          <w:lang w:bidi="ar-YE"/>
        </w:rPr>
        <w:t>». وفي رواية: «</w:t>
      </w:r>
      <w:r w:rsidRPr="00F049D3">
        <w:rPr>
          <w:rFonts w:ascii="Simplified Arabic" w:hAnsi="Simplified Arabic" w:cs="Simplified Arabic"/>
          <w:b/>
          <w:bCs/>
          <w:color w:val="000000"/>
          <w:sz w:val="34"/>
          <w:szCs w:val="34"/>
          <w:rtl/>
          <w:lang w:bidi="ar-YE"/>
        </w:rPr>
        <w:t>فَلْيَنْظُرْ أَحْرَى ذَٰلِكَ إِلَى الصَّوَابِ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وَفِيِ أُخْرَى:</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فَلْيَنْظُرِ الَّذِي يَرَى أَنَّهُ الصَّوَابُ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وَفِيِ أُخْرَى:</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فَلْيَتَحَرَّ أَقْرَبَ ذَلِكَ إِلَى الصَّوَابِ، فَلْيُتِمَّ عَلَيْهِ، ثُمَّ لْيُسَلِّمْ، ثُمَ يَسْجُدْ سَجْدَتَيْنِ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38"/>
      </w:r>
      <w:r w:rsidRPr="00F049D3">
        <w:rPr>
          <w:rFonts w:ascii="Simplified Arabic" w:hAnsi="Simplified Arabic" w:cs="Simplified Arabic"/>
          <w:color w:val="000000"/>
          <w:sz w:val="40"/>
          <w:szCs w:val="40"/>
          <w:vertAlign w:val="superscript"/>
          <w:rtl/>
          <w:lang w:bidi="ar-YE"/>
        </w:rPr>
        <w:footnoteReference w:id="63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«ولا سجود على مأموم دخل مع الإمام من أول الصلاة إلا تبعًا لإمامه، فإن قام المأموم المسبوق لقضاء ما فاته بعد سلام إمامه، فسجد إمامه للسهو بعد السلام، فحكمه حكم القائم عن التشهد الأول إن سجد إمامه قبل انتصابه قائمًا لزمه الرجوع، وإن انتصب قائمًا ولم يشرع في القراءة لم يرجع، وإن رجع </w:t>
      </w:r>
      <w:r w:rsidRPr="00F049D3">
        <w:rPr>
          <w:rFonts w:ascii="Simplified Arabic" w:hAnsi="Simplified Arabic" w:cs="Simplified Arabic"/>
          <w:color w:val="000000"/>
          <w:sz w:val="34"/>
          <w:szCs w:val="34"/>
          <w:rtl/>
          <w:lang w:bidi="ar-YE"/>
        </w:rPr>
        <w:lastRenderedPageBreak/>
        <w:t>جاز، وإن شرع في القراءة لم يكن له الرجوع، ويسجد للسهو بعد قضاء ما عليه</w:t>
      </w:r>
      <w:r w:rsidRPr="00F049D3">
        <w:rPr>
          <w:rFonts w:ascii="Simplified Arabic" w:hAnsi="Simplified Arabic" w:cs="Simplified Arabic"/>
          <w:color w:val="000000"/>
          <w:sz w:val="40"/>
          <w:szCs w:val="40"/>
          <w:vertAlign w:val="superscript"/>
          <w:rtl/>
          <w:lang w:bidi="ar-YE"/>
        </w:rPr>
        <w:footnoteReference w:id="640"/>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بعد السلام»</w:t>
      </w:r>
      <w:r w:rsidRPr="00F049D3">
        <w:rPr>
          <w:rFonts w:ascii="Simplified Arabic" w:hAnsi="Simplified Arabic" w:cs="Simplified Arabic"/>
          <w:color w:val="000000"/>
          <w:sz w:val="40"/>
          <w:szCs w:val="40"/>
          <w:vertAlign w:val="superscript"/>
          <w:rtl/>
          <w:lang w:bidi="ar-YE"/>
        </w:rPr>
        <w:footnoteReference w:id="64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مسائل تتعلق بسجود السهو:</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1- هل السجود قبل السلام أم بعده؟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ثبت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سجد للسهو قبل السلام في مواضع، وبعده في مواضع</w:t>
      </w:r>
      <w:r w:rsidRPr="00F049D3">
        <w:rPr>
          <w:rFonts w:ascii="Simplified Arabic" w:hAnsi="Simplified Arabic" w:cs="Simplified Arabic"/>
          <w:color w:val="000000"/>
          <w:sz w:val="40"/>
          <w:szCs w:val="40"/>
          <w:vertAlign w:val="superscript"/>
          <w:rtl/>
          <w:lang w:bidi="ar-YE"/>
        </w:rPr>
        <w:footnoteReference w:id="64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فما سجد فيه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قبل السلام أو أمر به يسجد فيه قبله، كسجود السهو لمن ترك التشهد الأول، وسجود السهو لمن شك وبنى على اليقين، وما سجد فيه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بعد السلام أو أمر به يسجد فيه بعده، كسجود السهو لمن سلم قبل تمام الصلاة، أو ذكر بالزيادة في صلاته بعد السلام، أو شك وبنى على غالب ظنه، كما دلت على ذلك الأحاديث، فصارت الحالات عندنا على أربع صور:</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الأولى</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الزيادة في الصلاة ويسجد لها بعد السلام.</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الثانية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النقص في الصلاة، ويسجد لها قبل السلام.</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الثالثة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الشك في الزيادة أو النقصان مع الترجيح، يسجد بعد السلام.</w:t>
      </w:r>
    </w:p>
    <w:p w:rsidR="005256A1" w:rsidRPr="00F049D3" w:rsidRDefault="005256A1" w:rsidP="005256A1">
      <w:pPr>
        <w:widowControl w:val="0"/>
        <w:autoSpaceDE w:val="0"/>
        <w:autoSpaceDN w:val="0"/>
        <w:adjustRightInd w:val="0"/>
        <w:spacing w:after="0" w:line="240" w:lineRule="auto"/>
        <w:ind w:left="1531" w:hanging="964"/>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الرابعة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الشك مع عدم الترجيح، يبني على الأقل، ويسجد قبل السلام.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حكم السجود قبل السلام أو بعده على الأفضلية.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القاضي عياض: «ولا خلاف بين هؤلاء المختلفين وغيرهم من العلماء - بعد أن ذكر أقوالهم - أنه لو سجد قبل السلام، أو بعده للزيادة أو النقص، </w:t>
      </w:r>
      <w:r w:rsidRPr="00F049D3">
        <w:rPr>
          <w:rFonts w:ascii="Simplified Arabic" w:hAnsi="Simplified Arabic" w:cs="Simplified Arabic"/>
          <w:color w:val="000000"/>
          <w:sz w:val="34"/>
          <w:szCs w:val="34"/>
          <w:rtl/>
          <w:lang w:bidi="ar-YE"/>
        </w:rPr>
        <w:lastRenderedPageBreak/>
        <w:t>أنه يجزئه ولا تفسد صلاته، وإنما اختلافهم في الأفضل»</w:t>
      </w:r>
      <w:r w:rsidRPr="00F049D3">
        <w:rPr>
          <w:rFonts w:ascii="Simplified Arabic" w:hAnsi="Simplified Arabic" w:cs="Simplified Arabic"/>
          <w:color w:val="000000"/>
          <w:sz w:val="40"/>
          <w:szCs w:val="40"/>
          <w:vertAlign w:val="superscript"/>
          <w:rtl/>
          <w:lang w:bidi="ar-YE"/>
        </w:rPr>
        <w:footnoteReference w:id="64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وذهب بعض أهل العلم إلى أن ما جاءت به السنة في كونه قبل السلام فإنه يجب قبله، وما جاءت به بعد السلام فإنه يجب بعده، وهو اختيار شيخ الإسلام ابن تيمية</w:t>
      </w:r>
      <w:r w:rsidRPr="00F049D3">
        <w:rPr>
          <w:rFonts w:ascii="Simplified Arabic" w:hAnsi="Simplified Arabic" w:cs="Simplified Arabic"/>
          <w:color w:val="000000"/>
          <w:sz w:val="40"/>
          <w:szCs w:val="40"/>
          <w:vertAlign w:val="superscript"/>
          <w:rtl/>
          <w:lang w:bidi="ar-YE"/>
        </w:rPr>
        <w:footnoteReference w:id="64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الثالثة والثلاثون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صلاة أهل الأعذار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69404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 من رحمة الله بعباده وتيسيره عليهم أن رفع عنهم الحرج في دينهم، قال تعالى: </w:t>
      </w:r>
      <w:r w:rsidR="00FC5A6A" w:rsidRPr="00F049D3">
        <w:rPr>
          <w:rFonts w:ascii="Simplified Arabic" w:hAnsi="Simplified Arabic" w:cs="Simplified Arabic"/>
          <w:color w:val="000000"/>
          <w:sz w:val="34"/>
          <w:szCs w:val="34"/>
          <w:rtl/>
          <w:lang w:bidi="ar-YE"/>
        </w:rPr>
        <w:t>﴿</w:t>
      </w:r>
      <w:r w:rsidR="00F7404E" w:rsidRPr="00F049D3">
        <w:rPr>
          <w:rFonts w:ascii="Simplified Arabic" w:hAnsi="Simplified Arabic" w:cs="Simplified Arabic"/>
          <w:b/>
          <w:bCs/>
          <w:color w:val="FF0000"/>
          <w:sz w:val="36"/>
          <w:szCs w:val="36"/>
          <w:rtl/>
        </w:rPr>
        <w:t>وَمَا جَعَلَ عَلَيْكُمْ فِي الدِّينِ مِنْ حَرَجٍ</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 </w:t>
      </w:r>
      <w:r w:rsidRPr="00F049D3">
        <w:rPr>
          <w:rFonts w:ascii="Simplified Arabic" w:hAnsi="Simplified Arabic" w:cs="Simplified Arabic"/>
          <w:b/>
          <w:bCs/>
          <w:color w:val="000000"/>
          <w:szCs w:val="28"/>
          <w:rtl/>
          <w:lang w:bidi="ar-YE"/>
        </w:rPr>
        <w:t>78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F7404E" w:rsidRPr="00F049D3">
        <w:rPr>
          <w:rFonts w:ascii="Simplified Arabic" w:hAnsi="Simplified Arabic" w:cs="Simplified Arabic"/>
          <w:b/>
          <w:bCs/>
          <w:color w:val="FF0000"/>
          <w:sz w:val="36"/>
          <w:szCs w:val="36"/>
          <w:rtl/>
        </w:rPr>
        <w:t>لاَ يُكَلِّفُ اللّهُ نَفْسًا إِلاَّ وُسْعَهَا</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286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وقال تعالى: ﴿</w:t>
      </w:r>
      <w:r w:rsidRPr="00F049D3">
        <w:rPr>
          <w:rFonts w:ascii="Simplified Arabic" w:hAnsi="Simplified Arabic" w:cs="Simplified Arabic Backslanted"/>
          <w:color w:val="000000"/>
          <w:sz w:val="34"/>
          <w:szCs w:val="34"/>
          <w:rtl/>
          <w:lang w:bidi="ar-YE"/>
        </w:rPr>
        <w:t> </w:t>
      </w:r>
      <w:r w:rsidR="00F7404E" w:rsidRPr="00F049D3">
        <w:rPr>
          <w:rFonts w:ascii="Simplified Arabic" w:hAnsi="Simplified Arabic" w:cs="Simplified Arabic"/>
          <w:b/>
          <w:bCs/>
          <w:color w:val="FF0000"/>
          <w:sz w:val="36"/>
          <w:szCs w:val="36"/>
          <w:rtl/>
        </w:rPr>
        <w:t xml:space="preserve"> فَاتَّقُوا اللَّهَ مَا اسْتَطَعْتُمْ</w:t>
      </w:r>
      <w:r w:rsidR="00694042"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[التغابن: </w:t>
      </w:r>
      <w:r w:rsidRPr="00F049D3">
        <w:rPr>
          <w:rFonts w:ascii="Simplified Arabic" w:hAnsi="Simplified Arabic" w:cs="Simplified Arabic"/>
          <w:b/>
          <w:bCs/>
          <w:color w:val="000000"/>
          <w:szCs w:val="28"/>
          <w:rtl/>
          <w:lang w:bidi="ar-YE"/>
        </w:rPr>
        <w:t>16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وقال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إِذَا أَمَرْتُكُمْ بِأَمرٍ، فَأْتُوا مِنْهُ مَا اسْتَطَعْتُمْ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4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هؤلاء الذين خفف الله عنهم في طهارتهم وصلاتهم: أصحاب الأعذار كالمريض، والمسافر، والخائف، ليتمكنوا من عبادة ربهم من غير حرج ولا مشقة.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أولًا: المريض</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يجب عليه أن يتوضأ من الحدث الأصغر (نواقض الوضوء)، وأن يغتسل من الحدث الأكبر (موجبات الغسل).</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يجب عليه أن يزيل ما على السبيلين من النجاسة بالماء - كالبول والغائط - قبل الوضوء، لأن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كان يستنجي بالماء</w:t>
      </w:r>
      <w:r w:rsidRPr="00F049D3">
        <w:rPr>
          <w:rFonts w:ascii="Simplified Arabic" w:hAnsi="Simplified Arabic" w:cs="Simplified Arabic"/>
          <w:color w:val="000000"/>
          <w:sz w:val="40"/>
          <w:szCs w:val="40"/>
          <w:vertAlign w:val="superscript"/>
          <w:rtl/>
          <w:lang w:bidi="ar-YE"/>
        </w:rPr>
        <w:footnoteReference w:id="64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والاستجمار بالحجارة أو ما يقوم مقامها يقوم مقام الاستنجاء بالماء، ويقوم مقام الحجارة ما في معناها من كل جامد طاهر ليس له حرمة كالخشب، والخرق، والمناديل وكل ما أنقى به فهو كالحجارة على الصحيح</w:t>
      </w:r>
      <w:r w:rsidRPr="00F049D3">
        <w:rPr>
          <w:rFonts w:ascii="Simplified Arabic" w:hAnsi="Simplified Arabic" w:cs="Simplified Arabic"/>
          <w:color w:val="000000"/>
          <w:sz w:val="40"/>
          <w:szCs w:val="40"/>
          <w:vertAlign w:val="superscript"/>
          <w:rtl/>
          <w:lang w:bidi="ar-YE"/>
        </w:rPr>
        <w:footnoteReference w:id="647"/>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لقوله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إِذَا ذَهَبَ أَحَدُكُمْ إِلَى الغَائِطِ، فَلْيَذْهَبْ مَعَهُ بِثَلَاثَةِ أَحْجَارِ يَسْتَطِيبُ بِهِنَّ، فَإِنَّهَا تُجْزِئُ عَنْهُ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4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ولا بد من الاستجمار من ثلاثة أحجار أو ما يقوم مقامها فأكثر، لحديث سلمان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أنه قال: نَهَانَا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 نَسْتَقْبِلَ الْقِبْلَةَ بِغَائِطٍ أَوْ بِبَوْلٍ، أَوْ أَنْ نَسْتَنْجِيَ بِالْيَمِينِ، أَوْ نَسْتَنْجِيَ بِأَقَلَّ مِنْ ثَلَاثِةِ أَحْجَارٍ، أَوْ أَنْ نسْتَنْجِيَ بِرَجِيعٍ</w:t>
      </w:r>
      <w:r w:rsidRPr="00F049D3">
        <w:rPr>
          <w:rFonts w:ascii="Simplified Arabic" w:hAnsi="Simplified Arabic" w:cs="Simplified Arabic"/>
          <w:color w:val="000000"/>
          <w:sz w:val="40"/>
          <w:szCs w:val="40"/>
          <w:vertAlign w:val="superscript"/>
          <w:rtl/>
          <w:lang w:bidi="ar-YE"/>
        </w:rPr>
        <w:footnoteReference w:id="649"/>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أَوْ بِعَظْمٍ</w:t>
      </w:r>
      <w:r w:rsidRPr="00F049D3">
        <w:rPr>
          <w:rFonts w:ascii="Simplified Arabic" w:hAnsi="Simplified Arabic" w:cs="Simplified Arabic"/>
          <w:color w:val="000000"/>
          <w:sz w:val="40"/>
          <w:szCs w:val="40"/>
          <w:vertAlign w:val="superscript"/>
          <w:rtl/>
          <w:lang w:bidi="ar-YE"/>
        </w:rPr>
        <w:footnoteReference w:id="65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والأفضل أن تكون وترًا، لقول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مَنِ اسْتَجْمَرَ فَلْيُوتِرْ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5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 لم تكف ثلاثة أحجار زاد رابعًا، وخامسًا، حتى يُنقي المحل، والأفضل </w:t>
      </w:r>
      <w:r w:rsidRPr="00F049D3">
        <w:rPr>
          <w:rFonts w:ascii="Simplified Arabic" w:hAnsi="Simplified Arabic" w:cs="Simplified Arabic"/>
          <w:color w:val="000000"/>
          <w:sz w:val="34"/>
          <w:szCs w:val="34"/>
          <w:rtl/>
          <w:lang w:bidi="ar-YE"/>
        </w:rPr>
        <w:lastRenderedPageBreak/>
        <w:t>أن يستجمر الإنسان بالحجارة ثم يتبعها الماء، لأن الحجارة تزيل عين النجاسة والماء يطهر المحل فيكون أبلغ في الطهارة، وهو مخير فيها أو الجمع بينها وهو الأفضل، والاستنجاء يكون من الخارج من السبيلين؛ أما النوم، والريح، وأكل لحم الإبل، ومس الفرج، فلا يستنجي منها.</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إذا كان المريض لا يستطيع الحركة، فإنه يوضئه شخص آخر، وإذا كان عليه حدث أكبر ساعده في الاغتسال.</w:t>
      </w:r>
    </w:p>
    <w:p w:rsidR="005256A1" w:rsidRPr="00F049D3" w:rsidRDefault="005256A1" w:rsidP="00742EF6">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إذا كان المريض لا يستطيع أن يتطهر بالماء لخوفه تلف النفس، أو تلف عضو، أو حدوث مرض، أو بعجزه، أو خوف زيادة المرض، أو تأخر برئه، فإنه يتيمم لقوله تعالى: </w:t>
      </w:r>
      <w:r w:rsidR="00FC5A6A" w:rsidRPr="00F049D3">
        <w:rPr>
          <w:rFonts w:ascii="Simplified Arabic" w:hAnsi="Simplified Arabic" w:cs="Simplified Arabic"/>
          <w:color w:val="000000"/>
          <w:sz w:val="34"/>
          <w:szCs w:val="34"/>
          <w:rtl/>
          <w:lang w:bidi="ar-YE"/>
        </w:rPr>
        <w:t>﴿</w:t>
      </w:r>
      <w:r w:rsidR="00742EF6" w:rsidRPr="00F049D3">
        <w:rPr>
          <w:rFonts w:ascii="Simplified Arabic" w:hAnsi="Simplified Arabic" w:cs="Simplified Arabic"/>
          <w:b/>
          <w:bCs/>
          <w:color w:val="FF0000"/>
          <w:sz w:val="36"/>
          <w:szCs w:val="36"/>
          <w:rtl/>
        </w:rPr>
        <w:t xml:space="preserve"> وَلاَ تَقْتُلُواْ أَنفُسَكُمْ إِنَّ اللّهَ كَانَ بِكُمْ رَحِيمًا</w:t>
      </w:r>
      <w:r w:rsidR="00742EF6"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w:t>
      </w:r>
      <w:r w:rsidRPr="00F049D3">
        <w:rPr>
          <w:rFonts w:ascii="Simplified Arabic" w:hAnsi="Simplified Arabic" w:cs="Simplified Arabic"/>
          <w:color w:val="000000"/>
          <w:sz w:val="34"/>
          <w:szCs w:val="34"/>
          <w:rtl/>
          <w:lang w:bidi="ar-YE"/>
        </w:rPr>
        <w:t>.</w:t>
      </w:r>
    </w:p>
    <w:p w:rsidR="005256A1" w:rsidRPr="00F049D3" w:rsidRDefault="005256A1" w:rsidP="008B1C16">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وصفة التيمم: </w:t>
      </w:r>
      <w:r w:rsidRPr="00F049D3">
        <w:rPr>
          <w:rFonts w:ascii="Simplified Arabic" w:hAnsi="Simplified Arabic" w:cs="Simplified Arabic"/>
          <w:color w:val="000000"/>
          <w:sz w:val="34"/>
          <w:szCs w:val="34"/>
          <w:rtl/>
          <w:lang w:bidi="ar-YE"/>
        </w:rPr>
        <w:t>أن يضرب التراب ضربة واحدة ثم يمسح وجهه بباطن أصابعه، ويمسح كفيه براحتيه، ويعمم الوجه والكفين بالمسح، وقد وردت هذه الصفة في الصحيحين من حديث عمار بن ياسر</w:t>
      </w:r>
      <w:r w:rsidRPr="00F049D3">
        <w:rPr>
          <w:rFonts w:ascii="Simplified Arabic" w:hAnsi="Simplified Arabic" w:cs="Simplified Arabic"/>
          <w:color w:val="000000"/>
          <w:sz w:val="40"/>
          <w:szCs w:val="40"/>
          <w:vertAlign w:val="superscript"/>
          <w:rtl/>
          <w:lang w:bidi="ar-YE"/>
        </w:rPr>
        <w:footnoteReference w:id="65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تعالى: </w:t>
      </w:r>
      <w:r w:rsidR="008B1C16" w:rsidRPr="00F049D3">
        <w:rPr>
          <w:rFonts w:ascii="Simplified Arabic" w:hAnsi="Simplified Arabic" w:cs="Simplified Arabic"/>
          <w:b/>
          <w:bCs/>
          <w:color w:val="FF0000"/>
          <w:sz w:val="36"/>
          <w:szCs w:val="36"/>
          <w:rtl/>
        </w:rPr>
        <w:t>وَإِن كُنتُم مَّرْضَى أَوْ عَلَى سَفَرٍ أَوْ جَاء أَحَدٌ مِّنكُم مِّن الْغَآئِطِ أَوْ لاَمَسْتُمُ النِّسَاء فَلَمْ تَجِدُواْ مَاء فَتَيَمَّمُواْ صَعِيدًا طَيِّبًا فَامْسَحُواْ بِوُجُوهِكُمْ وَأَيْدِيكُمْ إِنَّ اللّهَ كَانَ عَفُوًّا غَفُورًا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w:t>
      </w:r>
      <w:r w:rsidR="008B1C16" w:rsidRPr="00F049D3">
        <w:rPr>
          <w:rFonts w:ascii="Simplified Arabic" w:hAnsi="Simplified Arabic" w:cs="Simplified Arabic"/>
          <w:color w:val="000000"/>
          <w:szCs w:val="28"/>
          <w:rtl/>
          <w:lang w:bidi="ar-YE"/>
        </w:rPr>
        <w:t>لنساء:43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فإن لم يستطع أن يتيمم بنفسه، فإنه ييممه من عنده من المرافقين.</w:t>
      </w:r>
    </w:p>
    <w:p w:rsidR="005256A1" w:rsidRPr="00F049D3" w:rsidRDefault="005256A1" w:rsidP="004359AA">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من به جروح، أو كسر، أو مرض يضره استعمال الماء، فإنه يتيمم سواء كان محدثًا حدثًا أصغر، أو أكبر، لكن لو أمكنه أن يغسل الصحيح من جسده أو أعضائه وجب عليه ذلك، وتيمم للباقي لقوله تعالى: </w:t>
      </w:r>
      <w:r w:rsidR="00FC5A6A" w:rsidRPr="00F049D3">
        <w:rPr>
          <w:rFonts w:ascii="Simplified Arabic" w:hAnsi="Simplified Arabic" w:cs="Simplified Arabic"/>
          <w:color w:val="000000"/>
          <w:sz w:val="34"/>
          <w:szCs w:val="34"/>
          <w:rtl/>
          <w:lang w:bidi="ar-YE"/>
        </w:rPr>
        <w:t>﴿</w:t>
      </w:r>
      <w:r w:rsidR="004359AA" w:rsidRPr="00F049D3">
        <w:rPr>
          <w:rFonts w:ascii="Simplified Arabic" w:hAnsi="Simplified Arabic" w:cs="Simplified Arabic"/>
          <w:b/>
          <w:bCs/>
          <w:color w:val="FF0000"/>
          <w:sz w:val="36"/>
          <w:szCs w:val="36"/>
          <w:rtl/>
        </w:rPr>
        <w:t>لاَ يُكَلِّفُ اللّهُ نَفْسًا إِلاَّ وُسْعَهَا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286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إذا كان في بعض أعضاء الطهارة جرح يستطيع أن يغسله بالماء </w:t>
      </w:r>
      <w:r w:rsidRPr="00F049D3">
        <w:rPr>
          <w:rFonts w:ascii="Simplified Arabic" w:hAnsi="Simplified Arabic" w:cs="Simplified Arabic"/>
          <w:color w:val="000000"/>
          <w:sz w:val="34"/>
          <w:szCs w:val="34"/>
          <w:rtl/>
          <w:lang w:bidi="ar-YE"/>
        </w:rPr>
        <w:lastRenderedPageBreak/>
        <w:t>غسله، فإن كان الغسل بالماء يؤثر عليه مسحه بالماء مسحًا، فإن كان المسح يؤثر عليه أيضًا فإنه يشد عليه جبيرة أو لزقة ويمسح عليها، فإن عجز فحينئذ تيمم عنه بعد الطهارة، أما إذا كان الجرح مستورًا بجبس، أو لزقة، أو جبيرة، أو ما أشبه ذلك، ففي هذه الحال يمسح على الساتر ويغنيه عن الغسل. ولا يشترط لبس الجبيرة على طهارة على القول الراجح، وليس للمسح على الجبيرة توقيت، لأن مسحها لضرورة فيقدر بقدرها، ويمسح عليها في الحدث الأكبر والأصغر، والصواب أنه إذا مسح على العضو يكفيه عن التيمم، فلا يجمع بين المسح والتيمم، إلا إذا كان هناك عضو آخر لم يستطع المسح عليه</w:t>
      </w:r>
      <w:r w:rsidRPr="00F049D3">
        <w:rPr>
          <w:rFonts w:ascii="Simplified Arabic" w:hAnsi="Simplified Arabic" w:cs="Simplified Arabic"/>
          <w:color w:val="000000"/>
          <w:sz w:val="40"/>
          <w:szCs w:val="40"/>
          <w:vertAlign w:val="superscript"/>
          <w:rtl/>
          <w:lang w:bidi="ar-YE"/>
        </w:rPr>
        <w:footnoteReference w:id="65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إذا تيمم لصلاته وبقي على طهارته إلى وقت الصلاة الأخرى، فإنه يصليها بالتيمم الأول، ولا يعيد التيمم للصلاة الثانية، لأنه لم يزل على طهارته، ولم يحصل ما يبطلها من نواقض الطهارة، ولم يجد الماء، لأن التيمم لا يبطل إلا بكل ما يبطل الوضوء، وهذا على الصحيح من قولي العلماء</w:t>
      </w:r>
      <w:r w:rsidRPr="00F049D3">
        <w:rPr>
          <w:rFonts w:ascii="Simplified Arabic" w:hAnsi="Simplified Arabic" w:cs="Simplified Arabic"/>
          <w:color w:val="000000"/>
          <w:sz w:val="40"/>
          <w:szCs w:val="40"/>
          <w:vertAlign w:val="superscript"/>
          <w:rtl/>
          <w:lang w:bidi="ar-YE"/>
        </w:rPr>
        <w:footnoteReference w:id="654"/>
      </w:r>
      <w:r w:rsidRPr="00F049D3">
        <w:rPr>
          <w:rFonts w:ascii="Simplified Arabic" w:hAnsi="Simplified Arabic" w:cs="Simplified Arabic"/>
          <w:color w:val="000000"/>
          <w:szCs w:val="34"/>
          <w:rtl/>
          <w:lang w:bidi="ar-YE"/>
        </w:rPr>
        <w:t>.</w:t>
      </w:r>
    </w:p>
    <w:p w:rsidR="005256A1" w:rsidRPr="00F049D3" w:rsidRDefault="005256A1" w:rsidP="00CC0C1B">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9</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يجب على المريض أن يطهر بدنه، وثيابه وموضع صلاته من النجاسات، فإن عجز عن شيء من ذلك، ولم يجد من يقوم بتطهير النجاسة صلى على حسب حاله، وصلاته صحيحة، ولا إعادة عليه لقوله تعالى: </w:t>
      </w:r>
      <w:r w:rsidR="00FC5A6A" w:rsidRPr="00F049D3">
        <w:rPr>
          <w:rFonts w:ascii="Simplified Arabic" w:hAnsi="Simplified Arabic" w:cs="Simplified Arabic"/>
          <w:color w:val="000000"/>
          <w:sz w:val="34"/>
          <w:szCs w:val="34"/>
          <w:rtl/>
          <w:lang w:bidi="ar-YE"/>
        </w:rPr>
        <w:t>﴿</w:t>
      </w:r>
      <w:r w:rsidR="004359AA" w:rsidRPr="00F049D3">
        <w:rPr>
          <w:rFonts w:ascii="Simplified Arabic" w:hAnsi="Simplified Arabic" w:cs="Simplified Arabic"/>
          <w:b/>
          <w:bCs/>
          <w:color w:val="FF0000"/>
          <w:sz w:val="36"/>
          <w:szCs w:val="36"/>
          <w:rtl/>
        </w:rPr>
        <w:t>فَاتَّقُوا اللَّهَ مَا اسْتَطَعْتُمْ</w:t>
      </w:r>
      <w:r w:rsidR="00CC0C1B" w:rsidRPr="00F049D3">
        <w:rPr>
          <w:rFonts w:ascii="Simplified Arabic" w:hAnsi="Simplified Arabic" w:cs="Simplified Arabic"/>
          <w:color w:val="000000"/>
          <w:sz w:val="34"/>
          <w:szCs w:val="34"/>
          <w:rtl/>
          <w:lang w:bidi="ar-YE"/>
        </w:rPr>
        <w:t>﴾</w:t>
      </w:r>
      <w:r w:rsidR="00CC0C1B"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[التغابن: </w:t>
      </w:r>
      <w:r w:rsidRPr="00F049D3">
        <w:rPr>
          <w:rFonts w:ascii="Simplified Arabic" w:hAnsi="Simplified Arabic" w:cs="Simplified Arabic"/>
          <w:b/>
          <w:bCs/>
          <w:color w:val="000000"/>
          <w:szCs w:val="28"/>
          <w:rtl/>
          <w:lang w:bidi="ar-YE"/>
        </w:rPr>
        <w:t>16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10</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لا يجوز للمريض أن يؤخر الصلاة عن وقتها من أجل العجز عن </w:t>
      </w:r>
      <w:r w:rsidRPr="00F049D3">
        <w:rPr>
          <w:rFonts w:ascii="Simplified Arabic" w:hAnsi="Simplified Arabic" w:cs="Simplified Arabic"/>
          <w:color w:val="000000"/>
          <w:sz w:val="34"/>
          <w:szCs w:val="34"/>
          <w:rtl/>
          <w:lang w:bidi="ar-YE"/>
        </w:rPr>
        <w:lastRenderedPageBreak/>
        <w:t>الطهارة، بل يتطهر بقدر ما يستطيع، ويطهر بدنه، وثوبه، والبقعة التي يصلي عليها، فإن عجز عن استعمال الماء تيمم، فإن عجز عن التيمم سقطت عنه الطهارة، وصلى على حسب حاله</w:t>
      </w:r>
      <w:r w:rsidRPr="00F049D3">
        <w:rPr>
          <w:rFonts w:ascii="Simplified Arabic" w:hAnsi="Simplified Arabic" w:cs="Simplified Arabic"/>
          <w:color w:val="000000"/>
          <w:sz w:val="40"/>
          <w:szCs w:val="40"/>
          <w:vertAlign w:val="superscript"/>
          <w:rtl/>
          <w:lang w:bidi="ar-YE"/>
        </w:rPr>
        <w:footnoteReference w:id="655"/>
      </w:r>
      <w:r w:rsidRPr="00F049D3">
        <w:rPr>
          <w:rFonts w:ascii="Simplified Arabic" w:hAnsi="Simplified Arabic" w:cs="Simplified Arabic"/>
          <w:color w:val="000000"/>
          <w:szCs w:val="34"/>
          <w:rtl/>
          <w:lang w:bidi="ar-YE"/>
        </w:rPr>
        <w:t>.</w:t>
      </w:r>
    </w:p>
    <w:p w:rsidR="005256A1" w:rsidRPr="00F049D3" w:rsidRDefault="005256A1" w:rsidP="00CC0C1B">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vertAlign w:val="superscript"/>
          <w:rtl/>
          <w:lang w:bidi="ar-YE"/>
        </w:rPr>
      </w:pPr>
      <w:r w:rsidRPr="00F049D3">
        <w:rPr>
          <w:rFonts w:ascii="Simplified Arabic" w:hAnsi="Simplified Arabic" w:cs="Simplified Arabic"/>
          <w:b/>
          <w:bCs/>
          <w:color w:val="000000"/>
          <w:sz w:val="34"/>
          <w:szCs w:val="34"/>
          <w:rtl/>
          <w:lang w:bidi="ar-YE"/>
        </w:rPr>
        <w:t>11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المريض المصاب بسلس البول، أو استمرار خروج الدم، أو الريح ولم يبرأ بمعالجته، عليه أن يتوضأ لكل صلاة بعد دخول وقتها ويغسل ما يصيب بدنه، وثوبه، أو يجعل للصلاة ثوبًا طاهرًا إن تيسر له ذلك، ويحتاط لنفسه احتياطًا يمنع انتشار البول، أو الدم في ثوبه، أو جسمه، أو مكان صلاته، وله أن يفعل في الوقت ما تيسر من صلاة، وقراءة في المصحف حتى يخرج الوقت، فإذا خرج الوقت وجب عليه أن يعيد الوضوء، أو التيمم إن كان لا يستطيع الوضوء، لِأَنَّ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أَمَرَ المُستَحَاضَةَ أَن تَتَوَضَّأَ لِوَقتِ كُلِّ صَلَاةٍ، قال الله تعالى: </w:t>
      </w:r>
      <w:r w:rsidR="00FC5A6A" w:rsidRPr="00F049D3">
        <w:rPr>
          <w:rFonts w:ascii="Simplified Arabic" w:hAnsi="Simplified Arabic" w:cs="Simplified Arabic"/>
          <w:color w:val="000000"/>
          <w:sz w:val="34"/>
          <w:szCs w:val="34"/>
          <w:rtl/>
          <w:lang w:bidi="ar-YE"/>
        </w:rPr>
        <w:t>﴿</w:t>
      </w:r>
      <w:r w:rsidR="004359AA" w:rsidRPr="00F049D3">
        <w:rPr>
          <w:rFonts w:ascii="Simplified Arabic" w:hAnsi="Simplified Arabic" w:cs="Simplified Arabic"/>
          <w:b/>
          <w:bCs/>
          <w:color w:val="FF0000"/>
          <w:sz w:val="36"/>
          <w:szCs w:val="36"/>
          <w:rtl/>
        </w:rPr>
        <w:t>فَاتَّقُوا اللَّهَ مَا اسْتَطَعْتُمْ</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كيفية صلاة المريض:</w:t>
      </w:r>
    </w:p>
    <w:p w:rsidR="005256A1" w:rsidRPr="00F049D3" w:rsidRDefault="005256A1" w:rsidP="004359AA">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يجب على المريض الذي لا يخاف زيادة مرضه أن يصلي الفريضة قائمًا، لقوله تعالى: </w:t>
      </w:r>
      <w:r w:rsidR="00FC5A6A" w:rsidRPr="00F049D3">
        <w:rPr>
          <w:rFonts w:ascii="Simplified Arabic" w:hAnsi="Simplified Arabic" w:cs="Simplified Arabic"/>
          <w:color w:val="000000"/>
          <w:sz w:val="34"/>
          <w:szCs w:val="34"/>
          <w:rtl/>
          <w:lang w:bidi="ar-YE"/>
        </w:rPr>
        <w:t>﴿</w:t>
      </w:r>
      <w:r w:rsidR="004359AA" w:rsidRPr="00F049D3">
        <w:rPr>
          <w:rFonts w:ascii="Simplified Arabic" w:hAnsi="Simplified Arabic" w:cs="Simplified Arabic"/>
          <w:b/>
          <w:bCs/>
          <w:color w:val="FF0000"/>
          <w:sz w:val="36"/>
          <w:szCs w:val="36"/>
          <w:rtl/>
        </w:rPr>
        <w:t>وَقُومُواْ لِلّهِ قَانِتِين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w:t>
      </w:r>
      <w:r w:rsidR="004359AA" w:rsidRPr="00F049D3">
        <w:rPr>
          <w:rFonts w:ascii="Simplified Arabic" w:hAnsi="Simplified Arabic" w:cs="Simplified Arabic"/>
          <w:color w:val="000000"/>
          <w:szCs w:val="28"/>
          <w:rtl/>
          <w:lang w:bidi="ar-YE"/>
        </w:rPr>
        <w:t>:238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r w:rsidR="004359AA" w:rsidRPr="00F049D3">
        <w:rPr>
          <w:rFonts w:ascii="Simplified Arabic" w:hAnsi="Simplified Arabic" w:cs="Simplified Arabic"/>
          <w:color w:val="000000"/>
          <w:sz w:val="34"/>
          <w:szCs w:val="34"/>
          <w:rtl/>
          <w:lang w:bidi="ar-YE"/>
        </w:rPr>
        <w:t xml:space="preserve"> </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إن قدر المريض على القيام بأن يتكئ على عصا، أو يستند إلى حائط، أو يعتمد على أحد جانبيه، لزمه القيام، لحديث وابصة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عن أم قيس</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لَمَّا أَسَنَّ وَحَمَلَ اللَّحْمَ، اتَّخَذَ عَمُودًا فِي مُصَلَّاهُ يَعْتَمِدُ عَلَيْهِ</w:t>
      </w:r>
      <w:r w:rsidRPr="00F049D3">
        <w:rPr>
          <w:rFonts w:ascii="Simplified Arabic" w:hAnsi="Simplified Arabic" w:cs="Simplified Arabic"/>
          <w:color w:val="000000"/>
          <w:sz w:val="40"/>
          <w:szCs w:val="40"/>
          <w:vertAlign w:val="superscript"/>
          <w:rtl/>
          <w:lang w:bidi="ar-YE"/>
        </w:rPr>
        <w:footnoteReference w:id="65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lastRenderedPageBreak/>
        <w:t>ولأنه قادر على القيام من غير ضرر، لحديث عمران بن حصين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له: «</w:t>
      </w:r>
      <w:r w:rsidRPr="00F049D3">
        <w:rPr>
          <w:rFonts w:ascii="Simplified Arabic" w:hAnsi="Simplified Arabic" w:cs="Simplified Arabic"/>
          <w:b/>
          <w:bCs/>
          <w:color w:val="000000"/>
          <w:sz w:val="34"/>
          <w:szCs w:val="34"/>
          <w:rtl/>
          <w:lang w:bidi="ar-YE"/>
        </w:rPr>
        <w:t>صَلِّ قَائِمًا، فَإِنْ لَمْ تَسْتَطِعْ فَقَاعِدًا، فَإِنْ لَمْ تَسْتَطِعْ فَعَلَى جَنْبٍ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5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إن قدر المريض على القيام إلا أنه يكون منحيًا على هيئة الراكع كالأحدب، أو الكبير الذي انحنى ظهره وهو يستطيع القيام، لزمه القيام لحديث عمران بن حصين.</w:t>
      </w:r>
    </w:p>
    <w:p w:rsidR="005256A1" w:rsidRPr="00F049D3" w:rsidRDefault="005256A1" w:rsidP="00FB2144">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المريض الذي يقدر على القيام لكنه يعجز عن الركوع أو السجود لا يسقط عنه القيام، وعليه أن يصلي قائمًا ويومئ بالركوع قائمًا إن عجز عنه، وإن لم يمكنه أن يحني ظهره حنى رقبته، وإن تقوس ظهره فصار كأنه راكع زاد في انحنائه قليلًا، ثم يجلس فيومئ بالسجود جالسًا إن عجز عنه، ويقرب وجهه إلى الأرض في السجود أكثر ما يمكنه، لقول الله تعالى: </w:t>
      </w:r>
      <w:r w:rsidR="00FC5A6A" w:rsidRPr="00F049D3">
        <w:rPr>
          <w:rFonts w:ascii="Simplified Arabic" w:hAnsi="Simplified Arabic" w:cs="Simplified Arabic"/>
          <w:color w:val="000000"/>
          <w:sz w:val="34"/>
          <w:szCs w:val="34"/>
          <w:rtl/>
          <w:lang w:bidi="ar-YE"/>
        </w:rPr>
        <w:t>﴿</w:t>
      </w:r>
      <w:r w:rsidR="00FB2144" w:rsidRPr="00F049D3">
        <w:rPr>
          <w:rFonts w:ascii="Simplified Arabic" w:hAnsi="Simplified Arabic" w:cs="Simplified Arabic"/>
          <w:b/>
          <w:bCs/>
          <w:color w:val="FF0000"/>
          <w:sz w:val="36"/>
          <w:szCs w:val="36"/>
          <w:rtl/>
        </w:rPr>
        <w:t>وَقُومُواْ لِلّهِ قَانِتِين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w:t>
      </w:r>
      <w:r w:rsidRPr="00F049D3">
        <w:rPr>
          <w:rFonts w:ascii="Simplified Arabic" w:hAnsi="Simplified Arabic" w:cs="Simplified Arabic"/>
          <w:color w:val="000000"/>
          <w:sz w:val="34"/>
          <w:szCs w:val="34"/>
          <w:rtl/>
          <w:lang w:bidi="ar-YE"/>
        </w:rPr>
        <w:t>. ولقول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لعمران بن حصين: «</w:t>
      </w:r>
      <w:r w:rsidRPr="00F049D3">
        <w:rPr>
          <w:rFonts w:ascii="Simplified Arabic" w:hAnsi="Simplified Arabic" w:cs="Simplified Arabic"/>
          <w:b/>
          <w:bCs/>
          <w:color w:val="000000"/>
          <w:sz w:val="34"/>
          <w:szCs w:val="34"/>
          <w:rtl/>
          <w:lang w:bidi="ar-YE"/>
        </w:rPr>
        <w:t>صَلِّ قَائِمًا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5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ولأن القيام ركن قدر عليه، فلزمه الإتيان به.</w:t>
      </w:r>
    </w:p>
    <w:p w:rsidR="005256A1" w:rsidRPr="00F049D3" w:rsidRDefault="005256A1" w:rsidP="00FB2144">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المريض الذي يزيد القيام في مرضه، أو يشق عليه مشقة شديدة، أو يضره يصلي قاعدًا، لقول الله تعالى: </w:t>
      </w:r>
      <w:r w:rsidR="00FC5A6A" w:rsidRPr="00F049D3">
        <w:rPr>
          <w:rFonts w:ascii="Simplified Arabic" w:hAnsi="Simplified Arabic" w:cs="Simplified Arabic"/>
          <w:color w:val="000000"/>
          <w:sz w:val="34"/>
          <w:szCs w:val="34"/>
          <w:rtl/>
          <w:lang w:bidi="ar-YE"/>
        </w:rPr>
        <w:t>﴿</w:t>
      </w:r>
      <w:r w:rsidR="00FB2144" w:rsidRPr="00F049D3">
        <w:rPr>
          <w:rFonts w:ascii="Simplified Arabic" w:hAnsi="Simplified Arabic" w:cs="Simplified Arabic"/>
          <w:b/>
          <w:bCs/>
          <w:color w:val="FF0000"/>
          <w:sz w:val="36"/>
          <w:szCs w:val="36"/>
          <w:rtl/>
        </w:rPr>
        <w:t>فَاتَّقُوا اللَّهَ مَا اسْتَطَعْتُمْ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vertAlign w:val="superscript"/>
          <w:rtl/>
          <w:lang w:bidi="ar-YE"/>
        </w:rPr>
        <w:t xml:space="preserve"> </w:t>
      </w:r>
      <w:r w:rsidRPr="00F049D3">
        <w:rPr>
          <w:rFonts w:ascii="Simplified Arabic" w:hAnsi="Simplified Arabic" w:cs="Simplified Arabic"/>
          <w:color w:val="000000"/>
          <w:sz w:val="34"/>
          <w:szCs w:val="34"/>
          <w:rtl/>
          <w:lang w:bidi="ar-YE"/>
        </w:rPr>
        <w:t>ولحديث عمران بن حصين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صَلِّ قَائِمًا، فَإِنْ لَمْ تَسْتَطِعْ فَقَاعِدًا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5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ولحديث أنس</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سَقَطَ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عَنْ فَرَسٍ، فَجُحِشَ شِقُّهُ الأَيْمَنُ، فَدَخَلْنَا عَلَيْهِ </w:t>
      </w:r>
      <w:r w:rsidRPr="00F049D3">
        <w:rPr>
          <w:rFonts w:ascii="Simplified Arabic" w:hAnsi="Simplified Arabic" w:cs="Simplified Arabic"/>
          <w:color w:val="000000"/>
          <w:sz w:val="34"/>
          <w:szCs w:val="34"/>
          <w:rtl/>
          <w:lang w:bidi="ar-YE"/>
        </w:rPr>
        <w:lastRenderedPageBreak/>
        <w:t>نَعُودُهُ، فَحَضَرَتِ الصَّلَاةُ، فَصَلَّى بِنَا قَاعِدًا</w:t>
      </w:r>
      <w:r w:rsidRPr="00F049D3">
        <w:rPr>
          <w:rFonts w:ascii="Simplified Arabic" w:hAnsi="Simplified Arabic" w:cs="Simplified Arabic"/>
          <w:color w:val="000000"/>
          <w:sz w:val="40"/>
          <w:szCs w:val="40"/>
          <w:vertAlign w:val="superscript"/>
          <w:rtl/>
          <w:lang w:bidi="ar-YE"/>
        </w:rPr>
        <w:footnoteReference w:id="66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وقد أجمع العلماء على أن من لا يطيق القيام، له أن يصلي جالسًا</w:t>
      </w:r>
      <w:r w:rsidRPr="00F049D3">
        <w:rPr>
          <w:rFonts w:ascii="Simplified Arabic" w:hAnsi="Simplified Arabic" w:cs="Simplified Arabic"/>
          <w:color w:val="000000"/>
          <w:sz w:val="40"/>
          <w:szCs w:val="40"/>
          <w:vertAlign w:val="superscript"/>
          <w:rtl/>
          <w:lang w:bidi="ar-YE"/>
        </w:rPr>
        <w:footnoteReference w:id="661"/>
      </w:r>
      <w:r w:rsidRPr="00F049D3">
        <w:rPr>
          <w:rFonts w:ascii="Simplified Arabic" w:hAnsi="Simplified Arabic" w:cs="Simplified Arabic"/>
          <w:color w:val="000000"/>
          <w:szCs w:val="34"/>
          <w:rtl/>
          <w:lang w:bidi="ar-YE"/>
        </w:rPr>
        <w:t>.</w:t>
      </w:r>
    </w:p>
    <w:p w:rsidR="005256A1" w:rsidRPr="00F049D3" w:rsidRDefault="005256A1" w:rsidP="00ED662C">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الأفضل للمريض إذا صلى جالسًا أن يكون متربعًا في موضع القيام، وإذا ركع يركع وهو متربع على الصحيح، لأن الراكع قائم لحديث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رَأَيتُ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يُصَلِّي مُتَرَبِّعًا</w:t>
      </w:r>
      <w:r w:rsidRPr="00F049D3">
        <w:rPr>
          <w:rFonts w:ascii="Simplified Arabic" w:hAnsi="Simplified Arabic" w:cs="Simplified Arabic"/>
          <w:color w:val="000000"/>
          <w:sz w:val="40"/>
          <w:szCs w:val="40"/>
          <w:vertAlign w:val="superscript"/>
          <w:rtl/>
          <w:lang w:bidi="ar-YE"/>
        </w:rPr>
        <w:footnoteReference w:id="662"/>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والسنة له أن يجعل يديه على ركبتيه في حال الركوع، أما في حال السجود فالواجب أن يسجد على الأرض، فإن لم يستطع وجب عليه أن يجعل يديه على الأرض وأومأ بالسجود، لما ثبت عن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قال: 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 xml:space="preserve">أُمِرْتُ أَنْ أَسْجُدَ عَلَى سَبْعَةِ أَعْظُمٍ: عَلَى الْجَبْهَةِ، </w:t>
      </w:r>
      <w:r w:rsidRPr="00F049D3">
        <w:rPr>
          <w:rFonts w:ascii="Simplified Arabic" w:hAnsi="Simplified Arabic" w:cs="Simplified Arabic"/>
          <w:color w:val="000000"/>
          <w:sz w:val="34"/>
          <w:szCs w:val="34"/>
          <w:rtl/>
          <w:lang w:bidi="ar-YE"/>
        </w:rPr>
        <w:t>وَأَشَارَ بِيَدِهِ عَلَى أَنْفِهِ،</w:t>
      </w:r>
      <w:r w:rsidRPr="00F049D3">
        <w:rPr>
          <w:rFonts w:ascii="Simplified Arabic" w:hAnsi="Simplified Arabic" w:cs="Simplified Arabic"/>
          <w:b/>
          <w:bCs/>
          <w:color w:val="000000"/>
          <w:sz w:val="34"/>
          <w:szCs w:val="34"/>
          <w:rtl/>
          <w:lang w:bidi="ar-YE"/>
        </w:rPr>
        <w:t xml:space="preserve"> وَالْيَدَيْنِ، والرُكْبَتَينِ، وَأَطْرَافِ الْقَدَمَيْنِ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6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فإن لم يستطع جعل يديه على ركبتيه، وأومأ بالسجود، وجعله أخفض من الركوع، ومن عجز عن ذلك فصلى على الكرسي، فلا حرج في ذلك، لقوله تعالى: </w:t>
      </w:r>
      <w:r w:rsidR="00FC5A6A" w:rsidRPr="00F049D3">
        <w:rPr>
          <w:rFonts w:ascii="Simplified Arabic" w:hAnsi="Simplified Arabic" w:cs="Simplified Arabic"/>
          <w:color w:val="000000"/>
          <w:sz w:val="34"/>
          <w:szCs w:val="34"/>
          <w:rtl/>
          <w:lang w:bidi="ar-YE"/>
        </w:rPr>
        <w:t>﴿</w:t>
      </w:r>
      <w:r w:rsidR="00ED662C" w:rsidRPr="00F049D3">
        <w:rPr>
          <w:rFonts w:ascii="Simplified Arabic" w:hAnsi="Simplified Arabic" w:cs="Simplified Arabic"/>
          <w:b/>
          <w:bCs/>
          <w:color w:val="FF0000"/>
          <w:sz w:val="36"/>
          <w:szCs w:val="36"/>
          <w:rtl/>
        </w:rPr>
        <w:t>فَاتَّقُوا اللَّهَ مَا اسْتَطَعْتُمْ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6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إن عجز المريض عن الصلاة قاعدًا، صلى على جنبه مستقبل القبلة </w:t>
      </w:r>
      <w:r w:rsidRPr="00F049D3">
        <w:rPr>
          <w:rFonts w:ascii="Simplified Arabic" w:hAnsi="Simplified Arabic" w:cs="Simplified Arabic"/>
          <w:color w:val="000000"/>
          <w:sz w:val="34"/>
          <w:szCs w:val="34"/>
          <w:rtl/>
          <w:lang w:bidi="ar-YE"/>
        </w:rPr>
        <w:lastRenderedPageBreak/>
        <w:t>بوجهه، والأفضل أن يصلي على جنبه الأيمن، لحديث عمران بن حصين وفيه: «</w:t>
      </w:r>
      <w:r w:rsidRPr="00F049D3">
        <w:rPr>
          <w:rFonts w:ascii="Simplified Arabic" w:hAnsi="Simplified Arabic" w:cs="Simplified Arabic"/>
          <w:b/>
          <w:bCs/>
          <w:color w:val="000000"/>
          <w:sz w:val="34"/>
          <w:szCs w:val="34"/>
          <w:rtl/>
          <w:lang w:bidi="ar-YE"/>
        </w:rPr>
        <w:t>صَلِّ قَائِمًا، فَإِنْ لَمْ تَسْتَطِعْ فَقَاعِدًا، فَإِنْ لَمْ تَسْتَطِعْ فَعَلَى جَنْبٍ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6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كَانَ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يُعجِبُهُ التَّيَمُّنُ فِي تَنَعُّلِهِ، وَتَرَجُّلِهِ، وَطُهُورِهِ، وَفِي شَأنِهِ كُلِّهِ</w:t>
      </w:r>
      <w:r w:rsidRPr="00F049D3">
        <w:rPr>
          <w:rFonts w:ascii="Simplified Arabic" w:hAnsi="Simplified Arabic" w:cs="Simplified Arabic"/>
          <w:color w:val="000000"/>
          <w:sz w:val="40"/>
          <w:szCs w:val="40"/>
          <w:vertAlign w:val="superscript"/>
          <w:rtl/>
          <w:lang w:bidi="ar-YE"/>
        </w:rPr>
        <w:footnoteReference w:id="66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فإن عجز المريض عن الصلاة على جنبه، صلى مستلقيًا رجلاه إلى القبلة، لحديث عمران بن حصين: «</w:t>
      </w:r>
      <w:r w:rsidRPr="00F049D3">
        <w:rPr>
          <w:rFonts w:ascii="Simplified Arabic" w:hAnsi="Simplified Arabic" w:cs="Simplified Arabic"/>
          <w:b/>
          <w:bCs/>
          <w:color w:val="000000"/>
          <w:sz w:val="34"/>
          <w:szCs w:val="34"/>
          <w:rtl/>
          <w:lang w:bidi="ar-YE"/>
        </w:rPr>
        <w:t>صَلِّ قَائِمًا، فَإِنْ لَمْ تَسْتَطِعْ فَقَاعِدًا، فَإِنْ لَمْ تَسْتَطِعْ فَعَلَى جَنْبٍ، فإن لم تَستَطِعْ صلى مستلقيًا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6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وإن قال ثقات من علماء الطب: إن صليت مستقليًا أمكن مداواتك، وإلا فلا، فله أن يصلي مستلقيًا</w:t>
      </w:r>
      <w:r w:rsidRPr="00F049D3">
        <w:rPr>
          <w:rFonts w:ascii="Simplified Arabic" w:hAnsi="Simplified Arabic" w:cs="Simplified Arabic"/>
          <w:color w:val="000000"/>
          <w:sz w:val="40"/>
          <w:szCs w:val="40"/>
          <w:vertAlign w:val="superscript"/>
          <w:rtl/>
          <w:lang w:bidi="ar-YE"/>
        </w:rPr>
        <w:footnoteReference w:id="668"/>
      </w:r>
      <w:r w:rsidRPr="00F049D3">
        <w:rPr>
          <w:rFonts w:ascii="Simplified Arabic" w:hAnsi="Simplified Arabic" w:cs="Simplified Arabic"/>
          <w:color w:val="000000"/>
          <w:szCs w:val="34"/>
          <w:rtl/>
          <w:lang w:bidi="ar-YE"/>
        </w:rPr>
        <w:t>.</w:t>
      </w:r>
    </w:p>
    <w:p w:rsidR="005256A1" w:rsidRPr="00F049D3" w:rsidRDefault="005256A1" w:rsidP="00CC0C1B">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9</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فإن عجز المريض عن الصلاة إلى القبلة، ولم يوجد من يوجهه إليها، صلى على حسب حاله، لقوله تعالى: </w:t>
      </w:r>
      <w:r w:rsidR="00FC5A6A" w:rsidRPr="00F049D3">
        <w:rPr>
          <w:rFonts w:ascii="Simplified Arabic" w:hAnsi="Simplified Arabic" w:cs="Simplified Arabic"/>
          <w:color w:val="000000"/>
          <w:sz w:val="34"/>
          <w:szCs w:val="34"/>
          <w:rtl/>
          <w:lang w:bidi="ar-YE"/>
        </w:rPr>
        <w:t>﴿</w:t>
      </w:r>
      <w:r w:rsidR="00ED662C" w:rsidRPr="00F049D3">
        <w:rPr>
          <w:rFonts w:ascii="Simplified Arabic" w:hAnsi="Simplified Arabic" w:cs="Simplified Arabic"/>
          <w:b/>
          <w:bCs/>
          <w:color w:val="FF0000"/>
          <w:sz w:val="36"/>
          <w:szCs w:val="36"/>
          <w:rtl/>
        </w:rPr>
        <w:t>لاَ يُكَلِّفُ اللّهُ نَفْسًا إِلاَّ وُسْعَهَا</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286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CC0C1B">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10</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فإن عجز عن الصلاة مستلقيًا، صلى على حسب حاله على أي حال كان، لقول الله تعالى: </w:t>
      </w:r>
      <w:r w:rsidR="00FC5A6A" w:rsidRPr="00F049D3">
        <w:rPr>
          <w:rFonts w:ascii="Simplified Arabic" w:hAnsi="Simplified Arabic" w:cs="Simplified Arabic"/>
          <w:color w:val="000000"/>
          <w:sz w:val="34"/>
          <w:szCs w:val="34"/>
          <w:rtl/>
          <w:lang w:bidi="ar-YE"/>
        </w:rPr>
        <w:t>﴿</w:t>
      </w:r>
      <w:r w:rsidR="00ED662C" w:rsidRPr="00F049D3">
        <w:rPr>
          <w:rFonts w:ascii="Simplified Arabic" w:hAnsi="Simplified Arabic" w:cs="Simplified Arabic"/>
          <w:b/>
          <w:bCs/>
          <w:color w:val="FF0000"/>
          <w:sz w:val="36"/>
          <w:szCs w:val="36"/>
          <w:rtl/>
        </w:rPr>
        <w:t>فَاتَّقُوا اللَّهَ مَا اسْتَطَعْتُمْ</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[التغابن: </w:t>
      </w:r>
      <w:r w:rsidRPr="00F049D3">
        <w:rPr>
          <w:rFonts w:ascii="Simplified Arabic" w:hAnsi="Simplified Arabic" w:cs="Simplified Arabic"/>
          <w:b/>
          <w:bCs/>
          <w:color w:val="000000"/>
          <w:szCs w:val="28"/>
          <w:rtl/>
          <w:lang w:bidi="ar-YE"/>
        </w:rPr>
        <w:t>16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فإن عجز المريض عن جميع الأحوال السابقة، صلى بقلبه فيكبر ويقرأ، وينوي الركوع، والسجود، والقيام، والقعود بقلبه، فإن الصلاة لا </w:t>
      </w:r>
      <w:r w:rsidRPr="00F049D3">
        <w:rPr>
          <w:rFonts w:ascii="Simplified Arabic" w:hAnsi="Simplified Arabic" w:cs="Simplified Arabic"/>
          <w:color w:val="000000"/>
          <w:sz w:val="34"/>
          <w:szCs w:val="34"/>
          <w:rtl/>
          <w:lang w:bidi="ar-YE"/>
        </w:rPr>
        <w:lastRenderedPageBreak/>
        <w:t>تسقط عنه ما دام عقله ثابتًا، بأي حال من الأحوال، للأدلة السابقة</w:t>
      </w:r>
      <w:r w:rsidRPr="00F049D3">
        <w:rPr>
          <w:rFonts w:ascii="Simplified Arabic" w:hAnsi="Simplified Arabic" w:cs="Simplified Arabic"/>
          <w:color w:val="000000"/>
          <w:sz w:val="40"/>
          <w:szCs w:val="40"/>
          <w:vertAlign w:val="superscript"/>
          <w:rtl/>
          <w:lang w:bidi="ar-YE"/>
        </w:rPr>
        <w:footnoteReference w:id="66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إذا قدر المريض في أثناء صلاته على ما كان عاجزًا عنه من قيام أو قعود، أو ركوع، أو سجود، أو إيماء، انتقل إليه وبنى على ما مضى من صلاته، وهكذا لو كان قادرًا فعجز أثناء الصلاة أتم صلاته على حسب حاله، لأن ما مضى من الصلاة كان صحيحًا فبنى عليه كما لو لم يتغير حاله</w:t>
      </w:r>
      <w:r w:rsidRPr="00F049D3">
        <w:rPr>
          <w:rFonts w:ascii="Simplified Arabic" w:hAnsi="Simplified Arabic" w:cs="Simplified Arabic"/>
          <w:color w:val="000000"/>
          <w:sz w:val="40"/>
          <w:szCs w:val="40"/>
          <w:vertAlign w:val="superscript"/>
          <w:rtl/>
          <w:lang w:bidi="ar-YE"/>
        </w:rPr>
        <w:footnoteReference w:id="670"/>
      </w:r>
      <w:r w:rsidRPr="00F049D3">
        <w:rPr>
          <w:rFonts w:ascii="Simplified Arabic" w:hAnsi="Simplified Arabic" w:cs="Simplified Arabic"/>
          <w:color w:val="000000"/>
          <w:szCs w:val="34"/>
          <w:rtl/>
          <w:lang w:bidi="ar-YE"/>
        </w:rPr>
        <w:t xml:space="preserve">. </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إن عجز المريض عن السجود على الأرض، فإنه يومئ بالسجود في الهواء، ولا يتخذ شيئًا يسجد عليه، لحديث جابر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عَادَ مَرِيضًا، فَرَآهُ يُصَلِّي عَلَى وِسَادَةٍ، فَأَخَذَهَا فَرَمَى بِهَا، فَأَخَذَ عُودًا لِيُصَلِّيَ عَلَيهِ، فَأَخَذَهُ فَرَمَى بِهِ، وَقَالَ: </w:t>
      </w:r>
      <w:r w:rsidRPr="00F049D3">
        <w:rPr>
          <w:rFonts w:ascii="Simplified Arabic" w:hAnsi="Simplified Arabic" w:cs="Simplified Arabic"/>
          <w:b/>
          <w:bCs/>
          <w:color w:val="000000"/>
          <w:sz w:val="34"/>
          <w:szCs w:val="34"/>
          <w:rtl/>
          <w:lang w:bidi="ar-YE"/>
        </w:rPr>
        <w:t>«صَلِّ عَلَى الأَرضِ إِنِ استَطَعتَ، وَإِلَّا فَأَومِئْ إِيمَاءً، وَاجْعَلْ سُجُودَكَ أَخفَضَ مِن رُكُوعِكَ»</w:t>
      </w:r>
      <w:r w:rsidRPr="00F049D3">
        <w:rPr>
          <w:rFonts w:ascii="Simplified Arabic" w:hAnsi="Simplified Arabic" w:cs="Simplified Arabic"/>
          <w:color w:val="000000"/>
          <w:sz w:val="40"/>
          <w:szCs w:val="40"/>
          <w:vertAlign w:val="superscript"/>
          <w:rtl/>
          <w:lang w:bidi="ar-YE"/>
        </w:rPr>
        <w:footnoteReference w:id="67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يجب على المريض أن يصلي كل صلاة في وقتها، ويفعل كل ما يقدر عليه مما يجب فيها، فإن شق عليه فعل كل صلاة في وقتها، فله الجمع بين الظهر والعصر، وبين المغرب والعشاء، إما جمع تقديم بحيث يقدم العصر مع الظهر، والعشاء مع المغرب، وإما جمع تأخير بحيث يؤخر الظهر مع العصر، والمغرب مع العشاء حسبما </w:t>
      </w:r>
      <w:r w:rsidRPr="00F049D3">
        <w:rPr>
          <w:rFonts w:ascii="Simplified Arabic" w:hAnsi="Simplified Arabic" w:cs="Simplified Arabic"/>
          <w:color w:val="000000"/>
          <w:sz w:val="34"/>
          <w:szCs w:val="34"/>
          <w:rtl/>
          <w:lang w:bidi="ar-YE"/>
        </w:rPr>
        <w:lastRenderedPageBreak/>
        <w:t>يكون أيسر له؛ أما صلاة الفجر فلا تجمع مع ما قبلها ولا بعدها، فقد ثبت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أَمَرَ حَمْنَةَ بِنتَ جَحشٍ</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 لَمَّا كَانَت مُستَحَاضَةً - بِتَأخِيرِ الظُّهرِ وَتَعجِيلِ العَصرِ، وَتَأخِيرِ المَغرِبِ وَتَعجِيلِ العِشَاءِ</w:t>
      </w:r>
      <w:r w:rsidRPr="00F049D3">
        <w:rPr>
          <w:rFonts w:ascii="Simplified Arabic" w:hAnsi="Simplified Arabic" w:cs="Simplified Arabic"/>
          <w:color w:val="000000"/>
          <w:sz w:val="40"/>
          <w:szCs w:val="40"/>
          <w:vertAlign w:val="superscript"/>
          <w:rtl/>
          <w:lang w:bidi="ar-YE"/>
        </w:rPr>
        <w:footnoteReference w:id="67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ولا يجوز ترك الصلاة بأي حال من الأحوال، بل يجب على المكلف أن يحرص على الصلاة أيام مرضه أكثر من حرصه عليها أيام صحته، فلا يجوز له ترك المفروضة حتى يفوت وقتها ولو كان مريضًا ما دام عقله ثابتًا، بل عليه أن يؤديها في وقتها حسب استطاعته؛ فإذا تركها عامدًا وهو عاقل عالم بالحكم الشرعي، مكلف يقوى على أدائها ولو إيماء فهو آثم، وقد ذهب جمع من أهل العلم إلى كفره بذلك، لقول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الْعَهْدُ الَّذِي بَيْنَنَا وَبَيْنَهُمُ الصَّلَاةُ، فَمَنْ تَرَكَهَا فَقَدْ كَفَرَ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7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16</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إذا نام المريض عن صلاته، أو نسيها وجب عليه أن يصليها حال استيقاظه، أو ذكره لها، ولا يجوز له تركها إلى دخول وقت مثلها ليصليها فيه، لما جاء في الصحيحين من حديث أنس: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نَسِيَ صَلَاةً أَوْ نَامَ عَنْهَا، فَكَفَّارَتُهَا أَنْ يُصَلِّيَهَا إِذَا ذَكَرَهَا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7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ويقضي الصلاة المغمى عليه ثلاثة أيام فأقل، لأنه يلحق بالنائم، أما إذا كانت المدة أكثر من ذلك، فلا </w:t>
      </w:r>
      <w:r w:rsidRPr="00F049D3">
        <w:rPr>
          <w:rFonts w:ascii="Simplified Arabic" w:hAnsi="Simplified Arabic" w:cs="Simplified Arabic"/>
          <w:color w:val="000000"/>
          <w:sz w:val="34"/>
          <w:szCs w:val="34"/>
          <w:rtl/>
          <w:lang w:bidi="ar-YE"/>
        </w:rPr>
        <w:lastRenderedPageBreak/>
        <w:t>قضاء عليه، لأنه يلحق بالمجنون لجامع زوال العقل</w:t>
      </w:r>
      <w:r w:rsidRPr="00F049D3">
        <w:rPr>
          <w:rFonts w:ascii="Simplified Arabic" w:hAnsi="Simplified Arabic" w:cs="Simplified Arabic"/>
          <w:color w:val="000000"/>
          <w:sz w:val="40"/>
          <w:szCs w:val="40"/>
          <w:vertAlign w:val="superscript"/>
          <w:rtl/>
          <w:lang w:bidi="ar-YE"/>
        </w:rPr>
        <w:footnoteReference w:id="67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كيفية صلاة المسافر: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 يصلي المسافر الصلاة الرباعية قصرًا فيصلي الظهر، والعصر، والعشاء ركعتين ما دام مسافرًا، أما صلاة المغرب فيصليها ثلاثًا سفرًا، وحضرًا، وهكذا صلاة الفجر يصليها ركعتين سفرًا، وحضرًا، وكذلك سنة الفجر قبلها ركعتين، لِأَنَّ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لَم يَكُنْ يَدَعُهُمَا أَبَدًا</w:t>
      </w:r>
      <w:r w:rsidRPr="00F049D3">
        <w:rPr>
          <w:rFonts w:ascii="Simplified Arabic" w:hAnsi="Simplified Arabic" w:cs="Simplified Arabic"/>
          <w:color w:val="000000"/>
          <w:sz w:val="40"/>
          <w:szCs w:val="40"/>
          <w:vertAlign w:val="superscript"/>
          <w:rtl/>
          <w:lang w:bidi="ar-YE"/>
        </w:rPr>
        <w:footnoteReference w:id="67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ويصلي الوتر كذلك، لحديث ابن عمر قال: كَانَ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يُصَلِّي فِي السَّفَرِ عَلَى رَاحِلَتِهِ حَيثُ تَوَجَّهَتْ بِهِ، يُومِئُ إِيمَاءً، صَلَاةَ اللَّيلِ إِلَّا الفَرَائِضَ، وَيُوتِرُ عَلَى رَاحِلَتِهِ</w:t>
      </w:r>
      <w:r w:rsidRPr="00F049D3">
        <w:rPr>
          <w:rFonts w:ascii="Simplified Arabic" w:hAnsi="Simplified Arabic" w:cs="Simplified Arabic"/>
          <w:color w:val="000000"/>
          <w:sz w:val="40"/>
          <w:szCs w:val="40"/>
          <w:vertAlign w:val="superscript"/>
          <w:rtl/>
          <w:lang w:bidi="ar-YE"/>
        </w:rPr>
        <w:footnoteReference w:id="67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أما السنن الرواتب، فالسنة أن لا يصليها في السفر، لحديث ابن عمر قال: صَحِبتُ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السَّفَرِ، فَلَم يَزِدْ عَلَى رَكعَتَينِ حَتَّى قَبَضَهُ اللَّهُ</w:t>
      </w:r>
      <w:r w:rsidRPr="00F049D3">
        <w:rPr>
          <w:rFonts w:ascii="Simplified Arabic" w:hAnsi="Simplified Arabic" w:cs="Simplified Arabic"/>
          <w:color w:val="000000"/>
          <w:sz w:val="40"/>
          <w:szCs w:val="40"/>
          <w:vertAlign w:val="superscript"/>
          <w:rtl/>
          <w:lang w:bidi="ar-YE"/>
        </w:rPr>
        <w:footnoteReference w:id="67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التطوع المطلق فمشروع في الحضر، والسفر مطلقًا: مثل صلاة الضحى، وصلاة الليل. قال النووي: اتفق العلماء على استحباب النوافل المطلقة في السفر</w:t>
      </w:r>
      <w:r w:rsidRPr="00F049D3">
        <w:rPr>
          <w:rFonts w:ascii="Simplified Arabic" w:hAnsi="Simplified Arabic" w:cs="Simplified Arabic"/>
          <w:color w:val="000000"/>
          <w:sz w:val="40"/>
          <w:szCs w:val="40"/>
          <w:vertAlign w:val="superscript"/>
          <w:rtl/>
          <w:lang w:bidi="ar-YE"/>
        </w:rPr>
        <w:footnoteReference w:id="67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الصلاة في السفينة والطائرة والقطار:</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تصح صلاة الفرض في السفينة والقطار قائمًا عند القدرة.روى البيهقي في سننه من حديث عبد الله بن أبي عتبة قال: صَحِبتُ جَابِرَ بنَ </w:t>
      </w:r>
      <w:r w:rsidRPr="00F049D3">
        <w:rPr>
          <w:rFonts w:ascii="Simplified Arabic" w:hAnsi="Simplified Arabic" w:cs="Simplified Arabic"/>
          <w:color w:val="000000"/>
          <w:sz w:val="34"/>
          <w:szCs w:val="34"/>
          <w:rtl/>
          <w:lang w:bidi="ar-YE"/>
        </w:rPr>
        <w:lastRenderedPageBreak/>
        <w:t>عَبدِ اللَّهِ وَأَبَا سَعِيدٍ الخُدرِيَّ وَأَبَا هُرَيرَةَ فِي سَفِينَةٍ، فَصَلَّوا قِيَامًا فِي جَمَاعَةٍ أَمَّهُم بَعضُهُم، وَهُم يَقدِرُونَ عَلَى الجُدِّ</w:t>
      </w:r>
      <w:r w:rsidRPr="00F049D3">
        <w:rPr>
          <w:rFonts w:ascii="Simplified Arabic" w:hAnsi="Simplified Arabic" w:cs="Simplified Arabic"/>
          <w:color w:val="000000"/>
          <w:sz w:val="40"/>
          <w:szCs w:val="40"/>
          <w:vertAlign w:val="superscript"/>
          <w:rtl/>
          <w:lang w:bidi="ar-YE"/>
        </w:rPr>
        <w:footnoteReference w:id="680"/>
      </w:r>
      <w:r w:rsidRPr="00F049D3">
        <w:rPr>
          <w:rFonts w:ascii="Simplified Arabic" w:hAnsi="Simplified Arabic" w:cs="Simplified Arabic"/>
          <w:color w:val="000000"/>
          <w:sz w:val="40"/>
          <w:szCs w:val="40"/>
          <w:vertAlign w:val="superscript"/>
          <w:rtl/>
          <w:lang w:bidi="ar-YE"/>
        </w:rPr>
        <w:footnoteReference w:id="681"/>
      </w:r>
      <w:r w:rsidRPr="00F049D3">
        <w:rPr>
          <w:rFonts w:ascii="Simplified Arabic" w:hAnsi="Simplified Arabic" w:cs="Simplified Arabic"/>
          <w:color w:val="000000"/>
          <w:szCs w:val="34"/>
          <w:rtl/>
          <w:lang w:bidi="ar-YE"/>
        </w:rPr>
        <w:t>.</w:t>
      </w:r>
    </w:p>
    <w:p w:rsidR="005256A1" w:rsidRPr="00F049D3" w:rsidRDefault="005256A1" w:rsidP="00CC0C1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الشوكاني: «المراد أنهم يقدرون على الصلاة في البر وقد صحت صلاتهم في السفينة مع اضطرابها، وفيه جواز الصلاة في السفينة وإن كان الخروج إلى البر ممكنًا</w:t>
      </w:r>
      <w:r w:rsidRPr="00F049D3">
        <w:rPr>
          <w:rFonts w:ascii="Simplified Arabic" w:hAnsi="Simplified Arabic" w:cs="Simplified Arabic"/>
          <w:color w:val="000000"/>
          <w:sz w:val="40"/>
          <w:szCs w:val="40"/>
          <w:vertAlign w:val="superscript"/>
          <w:rtl/>
          <w:lang w:bidi="ar-YE"/>
        </w:rPr>
        <w:footnoteReference w:id="682"/>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 xml:space="preserve">اهـ. ولا تصح صلاة الفرض في السفينة قاعدًا لقادر على القيام، فإن عجز عن القيام صلى جالسًا، لقول الله تعالى: </w:t>
      </w:r>
      <w:r w:rsidR="00FC5A6A" w:rsidRPr="00F049D3">
        <w:rPr>
          <w:rFonts w:ascii="Simplified Arabic" w:hAnsi="Simplified Arabic" w:cs="Simplified Arabic"/>
          <w:color w:val="000000"/>
          <w:sz w:val="34"/>
          <w:szCs w:val="34"/>
          <w:rtl/>
          <w:lang w:bidi="ar-YE"/>
        </w:rPr>
        <w:t>﴿</w:t>
      </w:r>
      <w:r w:rsidR="00ED662C" w:rsidRPr="00F049D3">
        <w:rPr>
          <w:rFonts w:ascii="Simplified Arabic" w:hAnsi="Simplified Arabic" w:cs="Simplified Arabic"/>
          <w:b/>
          <w:bCs/>
          <w:color w:val="FF0000"/>
          <w:sz w:val="36"/>
          <w:szCs w:val="36"/>
          <w:rtl/>
        </w:rPr>
        <w:t>فَاتَّقُوا اللَّهَ مَا اسْتَطَعْتُمْ</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فيصلي على حسب حاله، ويأتي بما يقدر عليه من القيام وغيره على ما تقدم، ويصلون فيها جماعة على حسب استطاعتهم، ويستقبلون القبلة في الفرض، وكلما انحرفت السفنية عن القبلة اتجهوا إليها»</w:t>
      </w:r>
      <w:r w:rsidRPr="00F049D3">
        <w:rPr>
          <w:rFonts w:ascii="Simplified Arabic" w:hAnsi="Simplified Arabic" w:cs="Simplified Arabic"/>
          <w:color w:val="000000"/>
          <w:sz w:val="40"/>
          <w:szCs w:val="40"/>
          <w:vertAlign w:val="superscript"/>
          <w:rtl/>
          <w:lang w:bidi="ar-YE"/>
        </w:rPr>
        <w:footnoteReference w:id="68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صلاة الفريضة في الطائرة صحيحة فحكمها كحكم السفينة، ويجب على المسلم أن يفعل ما يجب عليه في الصلاة من القيام بالأركان، والواجبات والشروط مثل الطهارة، واستقبال القبلة، ونحو ذلك؛ وإذا كان لا يستطيع القيام بذلك، فلا يصلي بالطائرة، بل ينتظر، إلا إذا علم أن الهبوط سيكون بعد خروج الوقت، وكانت الصلاة التي أدركته في الجو لا يمكن جمعها مع ما بعدها مثل العصر، والفجر، ففي هذه الحال يصليها ولا يؤخرها عن وقتها، فيصليها كما تقدم في صفة صلاة المريض، أما إذا أمكن الجمع سواء جمع تقديم أو تأخير، فإنه يفعله.</w:t>
      </w:r>
    </w:p>
    <w:p w:rsidR="005256A1" w:rsidRPr="00F049D3" w:rsidRDefault="005256A1" w:rsidP="00742EF6">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الصلاة في السيارة إذا كانت كبيرة وفيها مكان للصلاة يستطيع أن يصلي الفرض قائمًا مع استقبال القبلة، وأداء الشروط، والواجبات فلا </w:t>
      </w:r>
      <w:r w:rsidRPr="00F049D3">
        <w:rPr>
          <w:rFonts w:ascii="Simplified Arabic" w:hAnsi="Simplified Arabic" w:cs="Simplified Arabic"/>
          <w:color w:val="000000"/>
          <w:sz w:val="34"/>
          <w:szCs w:val="34"/>
          <w:rtl/>
          <w:lang w:bidi="ar-YE"/>
        </w:rPr>
        <w:lastRenderedPageBreak/>
        <w:t>حرج كما في السفينة، والطائرة، أما إذا كان لا يستطيع، فإنه لا يصلي في السيارة، إلا إذا لم يستطع الخروج منها، وخشي خروج الوقت، صلى على حسب حاله، أما الصلاة على الرواحل كالإبل، والخيل ونحو ذلك، فلا تصح إلا عند خشيته التأذي بمطر، أو وحل إذا نزل على الأرض، ولكن إذا خشي على نفسه عند النزول من عدو، أو فوات رفقة، فإن عليه أن يستقبل القبلة إن قدر على ذلك، وعليه أن يركع ويجعل سجوده أخفض من ركوعه، لقول الله تعالى: ﴿</w:t>
      </w:r>
      <w:r w:rsidR="00ED662C" w:rsidRPr="00F049D3">
        <w:rPr>
          <w:rFonts w:ascii="Simplified Arabic" w:hAnsi="Simplified Arabic" w:cs="Simplified Arabic"/>
          <w:b/>
          <w:bCs/>
          <w:color w:val="FF0000"/>
          <w:sz w:val="36"/>
          <w:szCs w:val="36"/>
          <w:rtl/>
        </w:rPr>
        <w:t>فَاتَّقُوا اللَّهَ مَا اسْتَطَعْتُمْ</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[التغابن: </w:t>
      </w:r>
      <w:r w:rsidRPr="00F049D3">
        <w:rPr>
          <w:rFonts w:ascii="Simplified Arabic" w:hAnsi="Simplified Arabic" w:cs="Simplified Arabic"/>
          <w:b/>
          <w:bCs/>
          <w:color w:val="000000"/>
          <w:szCs w:val="28"/>
          <w:rtl/>
          <w:lang w:bidi="ar-YE"/>
        </w:rPr>
        <w:t>16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صلاة النافلة في السفر تصح على جميع وسائل النقل، سواء كانت من السفن، أو الطائرات، أو السيارات.. ونحو ذلك، لكن الأفضل للمصلِّي أن يستقبل القبلة عند تكبيرة الإحرام، ثم يصلي حيث توجهت به السفينة أو الطائرة، أو السيارة، فقد كَانَ</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يُصَلِّي عَلَى الرَّاحِلَةِ حَيثُ تَوَجَّهَتْ بِهِ</w:t>
      </w:r>
      <w:r w:rsidRPr="00F049D3">
        <w:rPr>
          <w:rFonts w:ascii="Simplified Arabic" w:hAnsi="Simplified Arabic" w:cs="Simplified Arabic"/>
          <w:color w:val="000000"/>
          <w:sz w:val="40"/>
          <w:szCs w:val="40"/>
          <w:vertAlign w:val="superscript"/>
          <w:rtl/>
          <w:lang w:bidi="ar-YE"/>
        </w:rPr>
        <w:footnoteReference w:id="684"/>
      </w:r>
      <w:r w:rsidRPr="00F049D3">
        <w:rPr>
          <w:rFonts w:ascii="Simplified Arabic" w:hAnsi="Simplified Arabic" w:cs="Simplified Arabic"/>
          <w:color w:val="000000"/>
          <w:sz w:val="40"/>
          <w:szCs w:val="40"/>
          <w:vertAlign w:val="superscript"/>
          <w:rtl/>
          <w:lang w:bidi="ar-YE"/>
        </w:rPr>
        <w:footnoteReference w:id="68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الرابعة والثلاثون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فضائل أهل البيت وحقوقهم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لآل بيت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مكانة رفيعة، وفضائل كثيرة ثبتت بالكتاب والسنة، فقد أوصى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بهم فقال: «</w:t>
      </w:r>
      <w:r w:rsidRPr="00F049D3">
        <w:rPr>
          <w:rFonts w:ascii="Simplified Arabic" w:hAnsi="Simplified Arabic" w:cs="Simplified Arabic"/>
          <w:b/>
          <w:bCs/>
          <w:color w:val="000000"/>
          <w:sz w:val="34"/>
          <w:szCs w:val="34"/>
          <w:rtl/>
          <w:lang w:bidi="ar-YE"/>
        </w:rPr>
        <w:t xml:space="preserve">أُذَكِّرُكُمُ اللَّهَ </w:t>
      </w:r>
      <w:r w:rsidRPr="00F049D3">
        <w:rPr>
          <w:rFonts w:ascii="Simplified Arabic" w:hAnsi="Simplified Arabic" w:cs="Simplified Arabic"/>
          <w:b/>
          <w:bCs/>
          <w:color w:val="000000"/>
          <w:sz w:val="34"/>
          <w:szCs w:val="34"/>
          <w:rtl/>
          <w:lang w:bidi="ar-YE"/>
        </w:rPr>
        <w:lastRenderedPageBreak/>
        <w:t>فِي أَهْلِ بَيْتِي، أُذَكِّرُكُمُ اللَّهَ فِي أَهْلِ بَيْتِي، أُذَكِّرُكُمُ اللَّهَ فِي أَهْلِ بَيْتِي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8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الشيخ ابن عثيمين</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«يعني: اذكروا الله، اذكروا خوفه وانتقامه إن أضعتم حق آل البيت، واذكروا رحمته وثوابه إن قمتم في حقهم، فنحن نحبهم لقرابتهم من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ولإيمانهم بالله، فإن كفروا فإننا لا نحبهم ولو كانوا من أقارب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فأبو لهب عم الرسول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لا يجوز أن نحبه بأي حال من الأحوال، بل يجب أن نكرهه لكفره ولإيذائه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8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اختلف العلماء في المراد بآل بيت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على عدة أقوال: والصحيح أنهم الذين حُرِّمَتْ عليهم الصدقة، وهو قول جمهور العلماء من المذاهب الأربعة وغيرهم، ورجحه ابن حزم، وابن تيمية، وابن حجر، وغيرهم. واختلفوا في تحديد من تحرم عليه الصدقة؟ على أقوال أشهرها قولان: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القول الأول: </w:t>
      </w:r>
      <w:r w:rsidRPr="00F049D3">
        <w:rPr>
          <w:rFonts w:ascii="Simplified Arabic" w:hAnsi="Simplified Arabic" w:cs="Simplified Arabic"/>
          <w:color w:val="000000"/>
          <w:sz w:val="34"/>
          <w:szCs w:val="34"/>
          <w:rtl/>
          <w:lang w:bidi="ar-YE"/>
        </w:rPr>
        <w:t>إنهم بنو هاشم، وبنو المطلب، وهو قول ابن حزم، وابن حجر.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xml:space="preserve">القول الثاني: </w:t>
      </w:r>
      <w:r w:rsidRPr="00F049D3">
        <w:rPr>
          <w:rFonts w:ascii="Simplified Arabic" w:hAnsi="Simplified Arabic" w:cs="Simplified Arabic"/>
          <w:color w:val="000000"/>
          <w:sz w:val="34"/>
          <w:szCs w:val="34"/>
          <w:rtl/>
          <w:lang w:bidi="ar-YE"/>
        </w:rPr>
        <w:t>إنهم بنو هاشم فقط، وهو مذهب أبي حنيفة، ومالك، وابن تيمية.</w:t>
      </w:r>
    </w:p>
    <w:p w:rsidR="005256A1" w:rsidRPr="00F049D3" w:rsidRDefault="005256A1" w:rsidP="008E37D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«والمراد ببني هاشم على الصحيح: آل العباس، وآل علي، وآل جعفر، وآل عقيل، وآل الحارث بن عبد المطلب، وأزواجه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يدخلن في مفهوم آل محمد، بدليل قول الله تعالى: </w:t>
      </w:r>
      <w:r w:rsidR="00FC5A6A" w:rsidRPr="00F049D3">
        <w:rPr>
          <w:rFonts w:ascii="Simplified Arabic" w:hAnsi="Simplified Arabic" w:cs="Simplified Arabic"/>
          <w:color w:val="000000"/>
          <w:sz w:val="34"/>
          <w:szCs w:val="34"/>
          <w:rtl/>
          <w:lang w:bidi="ar-YE"/>
        </w:rPr>
        <w:t>﴿</w:t>
      </w:r>
      <w:r w:rsidR="008E37D2" w:rsidRPr="00F049D3">
        <w:rPr>
          <w:rFonts w:ascii="Simplified Arabic" w:hAnsi="Simplified Arabic" w:cs="Simplified Arabic"/>
          <w:b/>
          <w:bCs/>
          <w:color w:val="FF0000"/>
          <w:sz w:val="36"/>
          <w:szCs w:val="36"/>
          <w:rtl/>
        </w:rPr>
        <w:t>وَقَرْنَ فِي بُيُوتِكُنَّ وَلاَ تَبَرَّجْنَ تَبَرُّجَ الْجَاهِلِيَّةِ الأُولَى وَأَقِمْنَ الصَّلاَةَ وَآتِينَ الزَّكَاةَ وَأَطِعْنَ اللَّهَ وَرَسُولَهُ إِنَّمَا يُرِيدُ اللَّهُ لِيُذْهِبَ عَنكُمُ الرِّجْسَ أَهْلَ الْبَيْتِ وَيُطَهِّرَكُمْ تَطْهِيرًا</w:t>
      </w:r>
      <w:r w:rsidR="008E37D2" w:rsidRPr="00F049D3">
        <w:rPr>
          <w:rFonts w:ascii="Simplified Arabic" w:hAnsi="Simplified Arabic" w:cs="Simplified Arabic"/>
          <w:color w:val="000000"/>
          <w:sz w:val="34"/>
          <w:szCs w:val="34"/>
          <w:rtl/>
        </w:rPr>
        <w:t xml:space="preserve"> * </w:t>
      </w:r>
      <w:r w:rsidR="008E37D2" w:rsidRPr="00F049D3">
        <w:rPr>
          <w:rFonts w:ascii="Simplified Arabic" w:hAnsi="Simplified Arabic" w:cs="Simplified Arabic"/>
          <w:b/>
          <w:bCs/>
          <w:color w:val="FF0000"/>
          <w:sz w:val="36"/>
          <w:szCs w:val="36"/>
          <w:rtl/>
        </w:rPr>
        <w:t xml:space="preserve">وَاذْكُرْنَ مَا يُتْلَى </w:t>
      </w:r>
      <w:r w:rsidR="008E37D2" w:rsidRPr="00F049D3">
        <w:rPr>
          <w:rFonts w:ascii="Simplified Arabic" w:hAnsi="Simplified Arabic" w:cs="Simplified Arabic"/>
          <w:b/>
          <w:bCs/>
          <w:color w:val="FF0000"/>
          <w:sz w:val="36"/>
          <w:szCs w:val="36"/>
          <w:rtl/>
        </w:rPr>
        <w:lastRenderedPageBreak/>
        <w:t>فِي بُيُوتِكُنَّ مِنْ آيَاتِ اللَّهِ وَالْحِكْمَةِ إِنَّ اللَّهَ كَانَ لَطِيفًا خَبِيرًا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w:t>
      </w:r>
      <w:r w:rsidR="008E37D2" w:rsidRPr="00F049D3">
        <w:rPr>
          <w:rFonts w:ascii="Simplified Arabic" w:hAnsi="Simplified Arabic" w:cs="Simplified Arabic"/>
          <w:color w:val="000000"/>
          <w:szCs w:val="28"/>
          <w:rtl/>
          <w:lang w:bidi="ar-YE"/>
        </w:rPr>
        <w:t>:33-34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هذه الآية تدل على دخولهن حتمًا، لأن سياق الآيات قبلها، وبعدها خطاب لهن»</w:t>
      </w:r>
      <w:r w:rsidRPr="00F049D3">
        <w:rPr>
          <w:rFonts w:ascii="Simplified Arabic" w:hAnsi="Simplified Arabic" w:cs="Simplified Arabic"/>
          <w:color w:val="000000"/>
          <w:sz w:val="40"/>
          <w:szCs w:val="40"/>
          <w:vertAlign w:val="superscript"/>
          <w:rtl/>
          <w:lang w:bidi="ar-YE"/>
        </w:rPr>
        <w:footnoteReference w:id="68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color w:val="000000"/>
          <w:sz w:val="34"/>
          <w:szCs w:val="34"/>
          <w:rtl/>
          <w:lang w:bidi="ar-YE"/>
        </w:rPr>
        <w:t>ولما رواه ابن أبي شبيبة بسنده عَنِ ابنِ أَبِي مُلَيكَةَ: أَنَّ خَالِدَ بنَ سَعِيدٍ بَعَثَ إِلَى عَائِشَةَ بِبَقَرَةٍ مِنَ الصَّدَقَةِ فَرَدَّتهَا، وَقَالَتْ: إِنَّا آلَ مُحَمَّدٍ لَا تَحِلُّ لَنَا الصَّدَقَةُ</w:t>
      </w:r>
      <w:r w:rsidRPr="00F049D3">
        <w:rPr>
          <w:rFonts w:ascii="Simplified Arabic" w:hAnsi="Simplified Arabic" w:cs="Simplified Arabic"/>
          <w:color w:val="000000"/>
          <w:sz w:val="40"/>
          <w:szCs w:val="40"/>
          <w:vertAlign w:val="superscript"/>
          <w:rtl/>
          <w:lang w:bidi="ar-YE"/>
        </w:rPr>
        <w:footnoteReference w:id="68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واستدلوا أيضًا بما رواه الشيخان في صحيحيهما من حديث أَبِي هُرَيْرَةَ قَالَ: كَانَ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يُؤْتَى بِالتَّمْرِ عِنْدَ صِرَامِ النَّخْلِ، فَيَجِيءُ هَذَا بِتَمْرِهِ، وَهَذَا مِنْ تَمْرِهِ حَتَّى يَصِيرَ عِنْدَهُ كَوْمًا مِنْ تَمْرٍ، فَجَعَلَ الحَسَنُ وَالحُسَيْنُ</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يَلْعَبَانِ بِذَلِكَ التَّمْرِ، فَأَخَذَ أَحَدُهُمَا تَمْرَةً، فَجَعَلَهَا فِي فِيهِ، فَنَظَرَ إِلَيْهِ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فَأَخْرَجَهَا مِنْ فِيهِ، فَقَالَ: </w:t>
      </w:r>
      <w:r w:rsidRPr="00F049D3">
        <w:rPr>
          <w:rFonts w:ascii="Simplified Arabic" w:hAnsi="Simplified Arabic" w:cs="Simplified Arabic"/>
          <w:b/>
          <w:bCs/>
          <w:color w:val="000000"/>
          <w:sz w:val="34"/>
          <w:szCs w:val="34"/>
          <w:rtl/>
          <w:lang w:bidi="ar-YE"/>
        </w:rPr>
        <w:t>«أَمَا عَلِمْتَ أَنَّ آلَ مُحَمَّدٍ لَا يَأْكُلُونَ الصَّدَقَةَ؟»</w:t>
      </w:r>
      <w:r w:rsidRPr="00F049D3">
        <w:rPr>
          <w:rFonts w:ascii="Simplified Arabic" w:hAnsi="Simplified Arabic" w:cs="Simplified Arabic"/>
          <w:color w:val="000000"/>
          <w:sz w:val="40"/>
          <w:szCs w:val="40"/>
          <w:vertAlign w:val="superscript"/>
          <w:rtl/>
          <w:lang w:bidi="ar-YE"/>
        </w:rPr>
        <w:footnoteReference w:id="690"/>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w:t>
      </w:r>
      <w:r w:rsidRPr="00F049D3">
        <w:rPr>
          <w:rFonts w:ascii="Simplified Arabic" w:hAnsi="Simplified Arabic" w:cs="Simplified Arabic"/>
          <w:b/>
          <w:bCs/>
          <w:color w:val="000000"/>
          <w:sz w:val="34"/>
          <w:szCs w:val="34"/>
          <w:rtl/>
          <w:lang w:bidi="ar-YE"/>
        </w:rPr>
        <w:t>لاَ تَحِلُّ لَنَا الصَّدَقَةُ؟»</w:t>
      </w:r>
      <w:r w:rsidRPr="00F049D3">
        <w:rPr>
          <w:rFonts w:ascii="Simplified Arabic" w:hAnsi="Simplified Arabic" w:cs="Simplified Arabic"/>
          <w:color w:val="000000"/>
          <w:sz w:val="40"/>
          <w:szCs w:val="40"/>
          <w:vertAlign w:val="superscript"/>
          <w:rtl/>
          <w:lang w:bidi="ar-YE"/>
        </w:rPr>
        <w:footnoteReference w:id="69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color w:val="000000"/>
          <w:sz w:val="34"/>
          <w:szCs w:val="34"/>
          <w:rtl/>
          <w:lang w:bidi="ar-YE"/>
        </w:rPr>
        <w:t>وبما رواه مسلم في صحيحه من حديث زيد بن أرقم قال:</w:t>
      </w:r>
      <w:r w:rsidR="00FC5A6A"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Cs w:val="34"/>
          <w:rtl/>
          <w:lang w:bidi="ar-YE"/>
        </w:rPr>
        <w:t>قَامَ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Cs w:val="34"/>
          <w:rtl/>
          <w:lang w:bidi="ar-YE"/>
        </w:rPr>
        <w:t>يَوْمًا فِينَا خَطِيبًا، بِمَاءٍ يُدْعَى خُمًّا بَيْنَ</w:t>
      </w:r>
      <w:r w:rsidRPr="00F049D3">
        <w:rPr>
          <w:rFonts w:ascii="Simplified Arabic" w:hAnsi="Simplified Arabic" w:cs="Simplified Arabic"/>
          <w:color w:val="000000"/>
          <w:sz w:val="40"/>
          <w:szCs w:val="40"/>
          <w:vertAlign w:val="superscript"/>
          <w:rtl/>
          <w:lang w:bidi="ar-YE"/>
        </w:rPr>
        <w:footnoteReference w:id="692"/>
      </w:r>
      <w:r w:rsidRPr="00F049D3">
        <w:rPr>
          <w:rFonts w:ascii="Simplified Arabic" w:hAnsi="Simplified Arabic" w:cs="Simplified Arabic"/>
          <w:color w:val="000000"/>
          <w:szCs w:val="34"/>
          <w:rtl/>
          <w:lang w:bidi="ar-YE"/>
        </w:rPr>
        <w:t xml:space="preserve"> مَكَّةَ وَالْمَدِينَةِ، فَحَمِدَ اللَّهَ وَأَثْنَى عَلَيْهِ، وَوَعَظَ وَذَكَّرَ، ثُمَّ قَالَ:</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 xml:space="preserve">أَمَّا بَعْدُ. أَلَا أَيُّهَا النَّاسُ، فَإِنَّمَا أَنَا </w:t>
      </w:r>
      <w:r w:rsidRPr="00F049D3">
        <w:rPr>
          <w:rFonts w:ascii="Simplified Arabic" w:hAnsi="Simplified Arabic" w:cs="Simplified Arabic"/>
          <w:b/>
          <w:bCs/>
          <w:color w:val="000000"/>
          <w:sz w:val="34"/>
          <w:szCs w:val="34"/>
          <w:rtl/>
          <w:lang w:bidi="ar-YE"/>
        </w:rPr>
        <w:lastRenderedPageBreak/>
        <w:t>بَشَرٌ يُوشِكُ أَنْ يَأْتِيَ رَسُولُ رَبِّي فَأُجِيبَ، وَأَنَا تَارِكٌ فِيكُمْ ثَقَلَيْنِ</w:t>
      </w:r>
      <w:r w:rsidRPr="00F049D3">
        <w:rPr>
          <w:rFonts w:ascii="Simplified Arabic" w:hAnsi="Simplified Arabic" w:cs="Simplified Arabic"/>
          <w:color w:val="000000"/>
          <w:sz w:val="40"/>
          <w:szCs w:val="40"/>
          <w:vertAlign w:val="superscript"/>
          <w:rtl/>
          <w:lang w:bidi="ar-YE"/>
        </w:rPr>
        <w:footnoteReference w:id="693"/>
      </w:r>
      <w:r w:rsidRPr="00F049D3">
        <w:rPr>
          <w:rFonts w:ascii="Simplified Arabic" w:hAnsi="Simplified Arabic" w:cs="Simplified Arabic"/>
          <w:color w:val="000000"/>
          <w:szCs w:val="34"/>
          <w:rtl/>
          <w:lang w:bidi="ar-YE"/>
        </w:rPr>
        <w:t>:</w:t>
      </w:r>
      <w:r w:rsidRPr="00F049D3">
        <w:rPr>
          <w:rFonts w:ascii="Simplified Arabic" w:hAnsi="Simplified Arabic" w:cs="Simplified Arabic"/>
          <w:b/>
          <w:bCs/>
          <w:color w:val="000000"/>
          <w:sz w:val="34"/>
          <w:szCs w:val="34"/>
          <w:rtl/>
          <w:lang w:bidi="ar-YE"/>
        </w:rPr>
        <w:t xml:space="preserve"> أَوَّلُهُمَا كِتَابُ اللَّهِ فِيهِ الْهُدَىٰ وَالنُّورُ، فَخُذُوا بِكِتَابِ اللَّهِ، وَاسْتَمْسِكُوا بِهِ</w:t>
      </w:r>
      <w:r w:rsidRPr="00F049D3">
        <w:rPr>
          <w:rFonts w:ascii="Simplified Arabic" w:hAnsi="Simplified Arabic" w:cs="Simplified Arabic"/>
          <w:color w:val="000000"/>
          <w:sz w:val="34"/>
          <w:szCs w:val="34"/>
          <w:rtl/>
          <w:lang w:bidi="ar-YE"/>
        </w:rPr>
        <w:t>». فَحَثَّ عَلَى كِتَابِ اللَّهِ وَرَغَّبَ فِيهِ، ثُمَّ قَالَ:</w:t>
      </w:r>
      <w:r w:rsidR="00FC5A6A"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وَأَهْلُ بَيْتِي، أُذَكِّرُكُمُ اللَّهَ فِي أَهْلِ بَيْتِي، أُذَكِّرُكُمُ اللَّهَ فِي أَهْلِ بَيْتِي، أُذَكِّرُكُمُ اللَّهَ فِي أَهْلِ بَيْتِي</w:t>
      </w:r>
      <w:r w:rsidRPr="00F049D3">
        <w:rPr>
          <w:rFonts w:ascii="Simplified Arabic" w:hAnsi="Simplified Arabic" w:cs="Simplified Arabic"/>
          <w:color w:val="000000"/>
          <w:sz w:val="34"/>
          <w:szCs w:val="34"/>
          <w:rtl/>
          <w:lang w:bidi="ar-YE"/>
        </w:rPr>
        <w:t>». فَقَالَ لَهُ حُصَيْنٌ: وَمَنْ أَهْلُ بَيْتِهِ يَا زَيْدُ؟ أَلَيْسَ نِسَاؤُهُ مِنْ أَهْلِ بَيْتِهِ؟ قَالَ: نِسَاؤُهُ مِنْ أَهْلِ بَيْتِهِ، وَلَكِنْ أَهْلُ بَيْتِهِ مَنْ حُرِمَ الصَّدَقَةَ بَعْدَهُ، قَالَ: وَمَنْ هُمْ؟ قَالَ: هُمْ آلُ عَلِيٍّ، وَآلُ عَقِيلٍ، وَآلُ جَعْفَرٍ، وَآلُ عَبَّاسٍ، قَالَ: كُلُّ هَؤُلَاءِ حُرِمَ الصَّدَقَةَ؟ قَالَ: نَعَمْ</w:t>
      </w:r>
      <w:r w:rsidRPr="00F049D3">
        <w:rPr>
          <w:rFonts w:ascii="Simplified Arabic" w:hAnsi="Simplified Arabic" w:cs="Simplified Arabic"/>
          <w:color w:val="000000"/>
          <w:sz w:val="40"/>
          <w:szCs w:val="40"/>
          <w:vertAlign w:val="superscript"/>
          <w:rtl/>
          <w:lang w:bidi="ar-YE"/>
        </w:rPr>
        <w:footnoteReference w:id="69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ويدخل في ذلك موالي القوم، لما روى الترمذي في سننه من حديث أَبِي رَافِعٍ: أَنَّ النَّبِيَّ</w:t>
      </w:r>
      <w:r w:rsidR="00FC5A6A" w:rsidRPr="00F049D3">
        <w:rPr>
          <w:rFonts w:ascii="Simplified Arabic" w:hAnsi="Simplified Arabic" w:cs="Simplified Arabic"/>
          <w:color w:val="000000"/>
          <w:sz w:val="34"/>
          <w:szCs w:val="34"/>
          <w:rtl/>
          <w:lang w:bidi="ar-YE"/>
        </w:rPr>
        <w:t xml:space="preserve"> صلى الله عليه وسلـم </w:t>
      </w:r>
      <w:r w:rsidRPr="00F049D3">
        <w:rPr>
          <w:rFonts w:ascii="Simplified Arabic" w:hAnsi="Simplified Arabic" w:cs="Simplified Arabic"/>
          <w:color w:val="000000"/>
          <w:sz w:val="34"/>
          <w:szCs w:val="34"/>
          <w:rtl/>
          <w:lang w:bidi="ar-YE"/>
        </w:rPr>
        <w:t>بَعَثَ رَجُلًا مِنْ بَنِي مَخْزُومٍ عَلَى الصَّدَقَةِ، فَقَالَ لِأَبِي رَافِعٍ: اصْحَبْنِي كَيْمَا تُصِيبَ مِنْهَا، فَقَالَ: لَا، حَتَّى آتِيَ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فَأَسْأَلَهُ، فَانْطَلَقَ إِلَى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فَسَأَلَهُ؟ فَقَالَ: </w:t>
      </w:r>
      <w:r w:rsidRPr="00F049D3">
        <w:rPr>
          <w:rFonts w:ascii="Simplified Arabic" w:hAnsi="Simplified Arabic" w:cs="Simplified Arabic"/>
          <w:b/>
          <w:bCs/>
          <w:color w:val="000000"/>
          <w:sz w:val="34"/>
          <w:szCs w:val="34"/>
          <w:rtl/>
          <w:lang w:bidi="ar-YE"/>
        </w:rPr>
        <w:t>«إِنَّ الصَّدَقَةَ لَا تَحِلُّ لَنَا، وَإِنَّ مَوَالِيَ القَوْمِ مِنْ أَنْفُسِهِمْ»</w:t>
      </w:r>
      <w:r w:rsidRPr="00F049D3">
        <w:rPr>
          <w:rFonts w:ascii="Simplified Arabic" w:hAnsi="Simplified Arabic" w:cs="Simplified Arabic"/>
          <w:color w:val="000000"/>
          <w:sz w:val="40"/>
          <w:szCs w:val="40"/>
          <w:vertAlign w:val="superscript"/>
          <w:rtl/>
          <w:lang w:bidi="ar-YE"/>
        </w:rPr>
        <w:footnoteReference w:id="69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وبما رواه الشيخان من حديث عائشة: أَنَّ فَاطِمَةَ أَرسَلَتْ إِلَى أَبِي بَكرٍ: تَسأَلُهُ مِيرَاثَهَا مِنَ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فَقَالَ أَبُو بَكرٍ: إِنَّ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لَا نُورَثُ، مَا تَرَكْنَا فَهُوَ صَدَقَةٌ، إِنَّمَا يَأْكُلُ آلُ مُحَمَّدٍ مِنْ هَذَا المَالِ - </w:t>
      </w:r>
      <w:r w:rsidRPr="00F049D3">
        <w:rPr>
          <w:rFonts w:ascii="Simplified Arabic" w:hAnsi="Simplified Arabic" w:cs="Simplified Arabic"/>
          <w:color w:val="000000"/>
          <w:sz w:val="34"/>
          <w:szCs w:val="34"/>
          <w:rtl/>
          <w:lang w:bidi="ar-YE"/>
        </w:rPr>
        <w:t>يَعْنِي: مَالَ اللَّهِ</w:t>
      </w:r>
      <w:r w:rsidRPr="00F049D3">
        <w:rPr>
          <w:rFonts w:ascii="Simplified Arabic" w:hAnsi="Simplified Arabic" w:cs="Simplified Arabic"/>
          <w:b/>
          <w:bCs/>
          <w:color w:val="000000"/>
          <w:sz w:val="34"/>
          <w:szCs w:val="34"/>
          <w:rtl/>
          <w:lang w:bidi="ar-YE"/>
        </w:rPr>
        <w:t xml:space="preserve"> -، لَيْسَ لَهُمْ أَنْ يَزِيدُوا عَلَى المَأْكَلِ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9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القيم: «فآله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لهم خواص، منها حرمان </w:t>
      </w:r>
      <w:r w:rsidRPr="00F049D3">
        <w:rPr>
          <w:rFonts w:ascii="Simplified Arabic" w:hAnsi="Simplified Arabic" w:cs="Simplified Arabic"/>
          <w:color w:val="000000"/>
          <w:sz w:val="34"/>
          <w:szCs w:val="34"/>
          <w:rtl/>
          <w:lang w:bidi="ar-YE"/>
        </w:rPr>
        <w:lastRenderedPageBreak/>
        <w:t>الصدقة، ومنها أنهم لا يرثونه»</w:t>
      </w:r>
      <w:r w:rsidRPr="00F049D3">
        <w:rPr>
          <w:rFonts w:ascii="Simplified Arabic" w:hAnsi="Simplified Arabic" w:cs="Simplified Arabic"/>
          <w:color w:val="000000"/>
          <w:sz w:val="40"/>
          <w:szCs w:val="40"/>
          <w:vertAlign w:val="superscript"/>
          <w:rtl/>
          <w:lang w:bidi="ar-YE"/>
        </w:rPr>
        <w:footnoteReference w:id="69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عبد الله بن الحارث الهاشمي: أَنَّ عَبْدَ المُطَّلِبِ بْنَ رَبِيْعَةَ بْنِ الْحَارِثِ بْنِ عَبْدِ الْمُطَّلِبِ، أَخْبَرَهُ أَنَّ أَبَاهُ رَبِيعَةَ بْنَ الْحَارِثِ بْنِ عَبْدِ الْمُطَّلِبِ، وَالْعَبَّاسَ بْنَ عَبْدِ الْمُطَّلِبِ قَالَا لِعَبْدِ الْمُطَّلِبِ بْنِ رَبِيعَةَ، وَلِلْفَضْلِ 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ائْتِيَا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فَقُولَا لَهُ: استَعمِلنَا يَا رَسُولَ اللَّهِ عَلَى الصَّدَقَاتِ؟ فذكر الحديث، وفيه: فَقَالَ لَنَا: «</w:t>
      </w:r>
      <w:r w:rsidRPr="00F049D3">
        <w:rPr>
          <w:rFonts w:ascii="Simplified Arabic" w:hAnsi="Simplified Arabic" w:cs="Simplified Arabic"/>
          <w:b/>
          <w:bCs/>
          <w:color w:val="000000"/>
          <w:sz w:val="34"/>
          <w:szCs w:val="34"/>
          <w:rtl/>
          <w:lang w:bidi="ar-YE"/>
        </w:rPr>
        <w:t>إِنَّ هَٰذِهِ الصَّدَقَاتِ، إِنَّمَا هِيَ أَوْسَاخُ النَّاسِ، وَإِنَّها لَا تَحِلُّ لِمُحَمَّدٍ، وَلَا لِآلِ مُحَمَّدٍ</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69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شيخ الإسلام ابن تيمية: فبين أن ولد العباس وولد الحارث بن عبد المطلب من آل محمد، تحرم عليهم الصدقة.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وأما من أدخل بني المطلب في مفهوم الآل، فاستدل بما روى البخاري في صحيحه من حديث جُبَيْرِ بْنِ مُطْعِمٍ قَالَ: مَشَيْتُ أَنَا وَعُثْمَانُ بْنُ عَفَّانَ إِلَى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فَقُلْنَا: يَا رَسُولَ اللَّهِ، أَعْطَيْتَ بَنِي المُطَّلِبِ وَتَرَكْتَنَا، وَنَحْنُ وَهُمْ مِنْكَ بِمَنْزِلَةٍ وَاحِدَةٍ؟ فَقَالَ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«إِنَّمَا بَنُو المُطَّلِبِ، وَبَنُو هَاشِمٍ شَيْءٌ وَاحِدٌ»</w:t>
      </w:r>
      <w:r w:rsidRPr="00F049D3">
        <w:rPr>
          <w:rFonts w:ascii="Simplified Arabic" w:hAnsi="Simplified Arabic" w:cs="Simplified Arabic"/>
          <w:color w:val="000000"/>
          <w:sz w:val="34"/>
          <w:szCs w:val="34"/>
          <w:rtl/>
          <w:lang w:bidi="ar-YE"/>
        </w:rPr>
        <w:t>. قَالَ جُبَيْرٌ: وَلَمْ يَقْسِمِ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لِبَنِي عَبْدِ شَمْسٍ، وَلَا لِبَنِي نَوْفَلٍ</w:t>
      </w:r>
      <w:r w:rsidRPr="00F049D3">
        <w:rPr>
          <w:rFonts w:ascii="Simplified Arabic" w:hAnsi="Simplified Arabic" w:cs="Simplified Arabic"/>
          <w:color w:val="000000"/>
          <w:sz w:val="40"/>
          <w:szCs w:val="40"/>
          <w:vertAlign w:val="superscript"/>
          <w:rtl/>
          <w:lang w:bidi="ar-YE"/>
        </w:rPr>
        <w:footnoteReference w:id="69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وعند أبي داود: «</w:t>
      </w:r>
      <w:r w:rsidRPr="00F049D3">
        <w:rPr>
          <w:rFonts w:ascii="Simplified Arabic" w:hAnsi="Simplified Arabic" w:cs="Simplified Arabic"/>
          <w:b/>
          <w:bCs/>
          <w:color w:val="000000"/>
          <w:sz w:val="34"/>
          <w:szCs w:val="34"/>
          <w:rtl/>
          <w:lang w:bidi="ar-YE"/>
        </w:rPr>
        <w:t>إِنَّا وَبَنُو المُطَّلِبِ، لَا نَفْتَرِقُ فِي جَاهِلِيَّةٍ وَلَا إسْلَامٍ، وَإنَّمَا نَحْنُ وَهُمْ شَيْءٌ وَاحِدٌ</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وَشَبَّكَ بَيْنَ أصَابِعِهِ</w:t>
      </w:r>
      <w:r w:rsidRPr="00F049D3">
        <w:rPr>
          <w:rFonts w:ascii="Simplified Arabic" w:hAnsi="Simplified Arabic" w:cs="Simplified Arabic"/>
          <w:color w:val="000000"/>
          <w:sz w:val="40"/>
          <w:szCs w:val="40"/>
          <w:vertAlign w:val="superscript"/>
          <w:rtl/>
          <w:lang w:bidi="ar-YE"/>
        </w:rPr>
        <w:footnoteReference w:id="700"/>
      </w:r>
      <w:r w:rsidRPr="00F049D3">
        <w:rPr>
          <w:rFonts w:ascii="Simplified Arabic" w:hAnsi="Simplified Arabic" w:cs="Simplified Arabic"/>
          <w:color w:val="000000"/>
          <w:szCs w:val="34"/>
          <w:rtl/>
          <w:lang w:bidi="ar-YE"/>
        </w:rPr>
        <w:t>.</w:t>
      </w:r>
    </w:p>
    <w:p w:rsidR="005256A1" w:rsidRPr="00F049D3" w:rsidRDefault="005256A1" w:rsidP="00557CE0">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 xml:space="preserve">أما فضائل أهل البيت في كتاب الله فهي كثيرة، فمن ذلك: قول الله تعالى: </w:t>
      </w:r>
      <w:r w:rsidR="00FC5A6A" w:rsidRPr="00F049D3">
        <w:rPr>
          <w:rFonts w:ascii="Simplified Arabic" w:hAnsi="Simplified Arabic" w:cs="Simplified Arabic"/>
          <w:color w:val="000000"/>
          <w:sz w:val="34"/>
          <w:szCs w:val="34"/>
          <w:rtl/>
          <w:lang w:bidi="ar-YE"/>
        </w:rPr>
        <w:t>﴿</w:t>
      </w:r>
      <w:r w:rsidR="00557CE0" w:rsidRPr="00F049D3">
        <w:rPr>
          <w:rFonts w:ascii="Simplified Arabic" w:hAnsi="Simplified Arabic" w:cs="Simplified Arabic"/>
          <w:b/>
          <w:bCs/>
          <w:color w:val="FF0000"/>
          <w:sz w:val="36"/>
          <w:szCs w:val="36"/>
          <w:rtl/>
        </w:rPr>
        <w:t>إِنَّمَا يُرِيدُ اللَّهُ لِيُذْهِبَ عَنكُمُ الرِّجْسَ أَهْلَ الْبَيْتِ وَيُطَهِّرَكُمْ تَطْهِيرًا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w:t>
      </w:r>
      <w:r w:rsidR="00557CE0" w:rsidRPr="00F049D3">
        <w:rPr>
          <w:rFonts w:ascii="Simplified Arabic" w:hAnsi="Simplified Arabic" w:cs="Simplified Arabic"/>
          <w:color w:val="000000"/>
          <w:szCs w:val="28"/>
          <w:rtl/>
          <w:lang w:bidi="ar-YE"/>
        </w:rPr>
        <w:t>:33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قال شيخ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«ولما بيَّن</w:t>
      </w:r>
      <w:r w:rsidR="00FC5A6A" w:rsidRPr="00F049D3">
        <w:rPr>
          <w:rFonts w:ascii="Simplified Arabic" w:hAnsi="Simplified Arabic" w:cs="Simplified Arabic"/>
          <w:color w:val="000000"/>
          <w:sz w:val="34"/>
          <w:szCs w:val="34"/>
          <w:rtl/>
          <w:lang w:bidi="ar-YE"/>
        </w:rPr>
        <w:t xml:space="preserve"> سبحانه</w:t>
      </w:r>
      <w:r w:rsidRPr="00F049D3">
        <w:rPr>
          <w:rFonts w:ascii="Simplified Arabic" w:hAnsi="Simplified Arabic" w:cs="Simplified Arabic"/>
          <w:color w:val="000000"/>
          <w:sz w:val="34"/>
          <w:szCs w:val="34"/>
          <w:rtl/>
          <w:lang w:bidi="ar-YE"/>
        </w:rPr>
        <w:t xml:space="preserve"> أنه يريد أن يذهب الرجس عن أهل بيته ويطهرهم تطهيرًا،</w:t>
      </w:r>
      <w:r w:rsidR="00FC5A6A"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دعا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لأقرب أهل بيته وأعظمهم اختصاصًا به وهم: علي، وفاطمة</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وسيدا شباب أهل الجنة، جمع الله لهم بين أن قضى لهم بالتطهير، وبين أن قضى لهم بكمال دعاء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فكان في ذلك ما دلنا على أن إذهاب الرجس عنهم، وتطهيرهم، نعمة من الله ليسبغها عليهم، ورحمة من الله، وفضل، لم يبلغوها بمجرد حولهم وقوتهم»</w:t>
      </w:r>
      <w:r w:rsidRPr="00F049D3">
        <w:rPr>
          <w:rFonts w:ascii="Simplified Arabic" w:hAnsi="Simplified Arabic" w:cs="Simplified Arabic"/>
          <w:color w:val="000000"/>
          <w:sz w:val="40"/>
          <w:szCs w:val="40"/>
          <w:vertAlign w:val="superscript"/>
          <w:rtl/>
          <w:lang w:bidi="ar-YE"/>
        </w:rPr>
        <w:footnoteReference w:id="701"/>
      </w:r>
      <w:r w:rsidRPr="00F049D3">
        <w:rPr>
          <w:rFonts w:ascii="Simplified Arabic" w:hAnsi="Simplified Arabic" w:cs="Simplified Arabic"/>
          <w:color w:val="000000"/>
          <w:szCs w:val="34"/>
          <w:rtl/>
          <w:lang w:bidi="ar-YE"/>
        </w:rPr>
        <w:t>.</w:t>
      </w:r>
    </w:p>
    <w:p w:rsidR="005256A1" w:rsidRPr="00F049D3" w:rsidRDefault="005256A1" w:rsidP="00557CE0">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وهو يشير إلى حديث مسلم في صحيحه بسنده عن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خَرَجَ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غَدَاةً، وَعَلَيْهِ مِرْطٌ مُرَحَّلٌ</w:t>
      </w:r>
      <w:r w:rsidRPr="00F049D3">
        <w:rPr>
          <w:rFonts w:ascii="Simplified Arabic" w:hAnsi="Simplified Arabic" w:cs="Simplified Arabic"/>
          <w:color w:val="000000"/>
          <w:sz w:val="40"/>
          <w:szCs w:val="40"/>
          <w:vertAlign w:val="superscript"/>
          <w:rtl/>
          <w:lang w:bidi="ar-YE"/>
        </w:rPr>
        <w:footnoteReference w:id="702"/>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 xml:space="preserve">مِنْ شَعْرٍ أَسْوَدَ، فَجَاءَ الْحَسَنُ بْنُ عَلِيٍّ، فَأَدْخَلَهُ، ثُمَّ جَاءَ الْحُسَيْنُ فَدَخَلَ مَعَهُ، ثُمَّ جَاءَتْ فَاطِمَةُ فَأَدْخَلَهَا، ثُمَّ جَاءَ عَلِيٌّ فَأَدْخَلَهُ، ثُمَّ قَالَ: </w:t>
      </w:r>
      <w:r w:rsidR="00FC5A6A" w:rsidRPr="00F049D3">
        <w:rPr>
          <w:rFonts w:ascii="Simplified Arabic" w:hAnsi="Simplified Arabic" w:cs="Simplified Arabic"/>
          <w:color w:val="000000"/>
          <w:sz w:val="34"/>
          <w:szCs w:val="34"/>
          <w:rtl/>
          <w:lang w:bidi="ar-YE"/>
        </w:rPr>
        <w:t>﴿</w:t>
      </w:r>
      <w:r w:rsidR="00557CE0" w:rsidRPr="00F049D3">
        <w:rPr>
          <w:rFonts w:ascii="Simplified Arabic" w:hAnsi="Simplified Arabic" w:cs="Simplified Arabic"/>
          <w:b/>
          <w:bCs/>
          <w:color w:val="FF0000"/>
          <w:sz w:val="36"/>
          <w:szCs w:val="36"/>
          <w:rtl/>
        </w:rPr>
        <w:t>إِنَّمَا يُرِيدُ اللَّهُ لِيُذْهِبَ عَنكُمُ الرِّجْسَ أَهْلَ الْبَيْتِ وَيُطَهِّرَكُمْ تَطْهِيرًا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0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وذكر أيضًا أنه قد يكون من تمام تطهيرهم: صيانتهم عن الصدقة، التي هي أوساخ الناس</w:t>
      </w:r>
      <w:r w:rsidRPr="00F049D3">
        <w:rPr>
          <w:rFonts w:ascii="Simplified Arabic" w:hAnsi="Simplified Arabic" w:cs="Simplified Arabic"/>
          <w:color w:val="000000"/>
          <w:sz w:val="40"/>
          <w:szCs w:val="40"/>
          <w:vertAlign w:val="superscript"/>
          <w:rtl/>
          <w:lang w:bidi="ar-YE"/>
        </w:rPr>
        <w:footnoteReference w:id="704"/>
      </w:r>
      <w:r w:rsidRPr="00F049D3">
        <w:rPr>
          <w:rFonts w:ascii="Simplified Arabic" w:hAnsi="Simplified Arabic" w:cs="Simplified Arabic"/>
          <w:color w:val="000000"/>
          <w:szCs w:val="34"/>
          <w:rtl/>
          <w:lang w:bidi="ar-YE"/>
        </w:rPr>
        <w:t>.</w:t>
      </w:r>
    </w:p>
    <w:p w:rsidR="005256A1" w:rsidRPr="00F049D3" w:rsidRDefault="005256A1" w:rsidP="00557CE0">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قوله تعالى: </w:t>
      </w:r>
      <w:r w:rsidR="00FC5A6A" w:rsidRPr="00F049D3">
        <w:rPr>
          <w:rFonts w:ascii="Simplified Arabic" w:hAnsi="Simplified Arabic" w:cs="Simplified Arabic"/>
          <w:color w:val="000000"/>
          <w:sz w:val="34"/>
          <w:szCs w:val="34"/>
          <w:rtl/>
          <w:lang w:bidi="ar-YE"/>
        </w:rPr>
        <w:t>﴿</w:t>
      </w:r>
      <w:r w:rsidR="00557CE0" w:rsidRPr="00F049D3">
        <w:rPr>
          <w:rFonts w:ascii="Simplified Arabic" w:hAnsi="Simplified Arabic" w:cs="Simplified Arabic"/>
          <w:b/>
          <w:bCs/>
          <w:color w:val="FF0000"/>
          <w:sz w:val="36"/>
          <w:szCs w:val="36"/>
          <w:rtl/>
        </w:rPr>
        <w:t xml:space="preserve">فَمَنْ حَآجَّكَ فِيهِ مِن بَعْدِ مَا جَاءكَ مِنَ الْعِلْمِ فَقُلْ تَعَالَوْاْ نَدْعُ أَبْنَاءنَا وَأَبْنَاءكُمْ وَنِسَاءنَا وَنِسَاءكُمْ وَأَنفُسَنَا وأَنفُسَكُمْ ثُمَّ نَبْتَهِلْ </w:t>
      </w:r>
      <w:r w:rsidR="00557CE0" w:rsidRPr="00F049D3">
        <w:rPr>
          <w:rFonts w:ascii="Simplified Arabic" w:hAnsi="Simplified Arabic" w:cs="Simplified Arabic"/>
          <w:b/>
          <w:bCs/>
          <w:color w:val="FF0000"/>
          <w:sz w:val="36"/>
          <w:szCs w:val="36"/>
          <w:rtl/>
        </w:rPr>
        <w:lastRenderedPageBreak/>
        <w:t>فَنَجْعَل لَّعْنَةُ اللّهِ عَلَى الْكَاذِبِين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[آل عمران</w:t>
      </w:r>
      <w:r w:rsidR="00557CE0" w:rsidRPr="00F049D3">
        <w:rPr>
          <w:rFonts w:ascii="Simplified Arabic" w:hAnsi="Simplified Arabic" w:cs="Simplified Arabic"/>
          <w:color w:val="000000"/>
          <w:szCs w:val="28"/>
          <w:rtl/>
          <w:lang w:bidi="ar-YE"/>
        </w:rPr>
        <w:t>:61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CC0C1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مسلم في صحيحه من حديث سعد بن أبي وقاص</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لَمَّا نَزَلَتْ هَذِهِ الآيَةُ: </w:t>
      </w:r>
      <w:r w:rsidR="00FC5A6A" w:rsidRPr="00F049D3">
        <w:rPr>
          <w:rFonts w:ascii="Simplified Arabic" w:hAnsi="Simplified Arabic" w:cs="Simplified Arabic"/>
          <w:color w:val="000000"/>
          <w:sz w:val="34"/>
          <w:szCs w:val="34"/>
          <w:rtl/>
          <w:lang w:bidi="ar-YE"/>
        </w:rPr>
        <w:t>﴿</w:t>
      </w:r>
      <w:r w:rsidR="00557CE0" w:rsidRPr="00F049D3">
        <w:rPr>
          <w:rFonts w:ascii="Simplified Arabic" w:hAnsi="Simplified Arabic" w:cs="Simplified Arabic"/>
          <w:b/>
          <w:bCs/>
          <w:color w:val="FF0000"/>
          <w:sz w:val="36"/>
          <w:szCs w:val="36"/>
          <w:rtl/>
        </w:rPr>
        <w:t>فَقُلْ تَعَالَوْاْ نَدْعُ أَبْنَاءنَا وَأَبْنَاءكُمْ</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vertAlign w:val="superscript"/>
          <w:rtl/>
          <w:lang w:bidi="ar-YE"/>
        </w:rPr>
        <w:t xml:space="preserve"> </w:t>
      </w:r>
      <w:r w:rsidRPr="00F049D3">
        <w:rPr>
          <w:rFonts w:ascii="Simplified Arabic" w:hAnsi="Simplified Arabic" w:cs="Simplified Arabic"/>
          <w:color w:val="000000"/>
          <w:sz w:val="34"/>
          <w:szCs w:val="34"/>
          <w:rtl/>
          <w:lang w:bidi="ar-YE"/>
        </w:rPr>
        <w:t>دَعَا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عَلِيًّا، وَفَاطِمَةَ، وَحَسَنًا، وَحُسَينًا، فَقَالَ: «</w:t>
      </w:r>
      <w:r w:rsidRPr="00F049D3">
        <w:rPr>
          <w:rFonts w:ascii="Simplified Arabic" w:hAnsi="Simplified Arabic" w:cs="Simplified Arabic"/>
          <w:b/>
          <w:bCs/>
          <w:color w:val="000000"/>
          <w:sz w:val="34"/>
          <w:szCs w:val="34"/>
          <w:rtl/>
          <w:lang w:bidi="ar-YE"/>
        </w:rPr>
        <w:t>اللَّهُمَّ هَؤُلَاءِ أَهْلِي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0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«وهذه المباهلة كانت لما قدم وفد نجران بعد فتح مكة سنة تسع أو عشر، والآية تدل على كمال اتصالهم برسول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كما دلَّ على ذلك حديث الكساء»</w:t>
      </w:r>
      <w:r w:rsidRPr="00F049D3">
        <w:rPr>
          <w:rFonts w:ascii="Simplified Arabic" w:hAnsi="Simplified Arabic" w:cs="Simplified Arabic"/>
          <w:color w:val="000000"/>
          <w:sz w:val="40"/>
          <w:szCs w:val="40"/>
          <w:vertAlign w:val="superscript"/>
          <w:rtl/>
          <w:lang w:bidi="ar-YE"/>
        </w:rPr>
        <w:footnoteReference w:id="70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عدَّ بعض أهل العلم حديث المباهلة من فضائل أهل البيت، قال الزمخشري: «وفيه دليل لا شيء أقوى منه على فضل أصحاب الكساءپ»</w:t>
      </w:r>
      <w:r w:rsidRPr="00F049D3">
        <w:rPr>
          <w:rFonts w:ascii="Simplified Arabic" w:hAnsi="Simplified Arabic" w:cs="Simplified Arabic"/>
          <w:color w:val="000000"/>
          <w:sz w:val="40"/>
          <w:szCs w:val="40"/>
          <w:vertAlign w:val="superscript"/>
          <w:rtl/>
          <w:lang w:bidi="ar-YE"/>
        </w:rPr>
        <w:footnoteReference w:id="707"/>
      </w:r>
      <w:r w:rsidRPr="00F049D3">
        <w:rPr>
          <w:rFonts w:ascii="Simplified Arabic" w:hAnsi="Simplified Arabic" w:cs="Simplified Arabic"/>
          <w:color w:val="000000"/>
          <w:szCs w:val="34"/>
          <w:rtl/>
          <w:lang w:bidi="ar-YE"/>
        </w:rPr>
        <w:t>.</w:t>
      </w:r>
    </w:p>
    <w:p w:rsidR="005256A1" w:rsidRPr="00F049D3" w:rsidRDefault="005256A1" w:rsidP="00F62BD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ومنها: قوله تعالى: </w:t>
      </w:r>
      <w:r w:rsidR="00FC5A6A" w:rsidRPr="00F049D3">
        <w:rPr>
          <w:rFonts w:ascii="Simplified Arabic" w:hAnsi="Simplified Arabic" w:cs="Simplified Arabic"/>
          <w:color w:val="000000"/>
          <w:sz w:val="34"/>
          <w:szCs w:val="34"/>
          <w:rtl/>
          <w:lang w:bidi="ar-YE"/>
        </w:rPr>
        <w:t>﴿</w:t>
      </w:r>
      <w:r w:rsidR="00F62BD2" w:rsidRPr="00F049D3">
        <w:rPr>
          <w:rFonts w:ascii="Simplified Arabic" w:hAnsi="Simplified Arabic" w:cs="Simplified Arabic"/>
          <w:b/>
          <w:bCs/>
          <w:color w:val="FF0000"/>
          <w:sz w:val="36"/>
          <w:szCs w:val="36"/>
          <w:rtl/>
        </w:rPr>
        <w:t>يَاأَيُّهَا النَّبِيُّ قُل لِّأَزْوَاجِكَ إِن كُنتُنَّ تُرِدْنَ الْحَيَاةَ الدُّنْيَا وَزِينَتَهَا فَتَعَالَيْنَ أُمَتِّعْكُنَّ وَأُسَرِّحْكُنَّ سَرَاحًا جَمِيلاً</w:t>
      </w:r>
      <w:r w:rsidR="00F62BD2" w:rsidRPr="00F049D3">
        <w:rPr>
          <w:rFonts w:ascii="Simplified Arabic" w:hAnsi="Simplified Arabic" w:cs="Simplified Arabic"/>
          <w:color w:val="000000"/>
          <w:sz w:val="34"/>
          <w:szCs w:val="34"/>
          <w:rtl/>
          <w:lang w:bidi="ar-YE"/>
        </w:rPr>
        <w:t xml:space="preserve"> * </w:t>
      </w:r>
      <w:r w:rsidR="00F62BD2" w:rsidRPr="00F049D3">
        <w:rPr>
          <w:rFonts w:ascii="Simplified Arabic" w:hAnsi="Simplified Arabic" w:cs="Simplified Arabic"/>
          <w:b/>
          <w:bCs/>
          <w:color w:val="FF0000"/>
          <w:sz w:val="36"/>
          <w:szCs w:val="36"/>
          <w:rtl/>
        </w:rPr>
        <w:t>وَإِن كُنتُنَّ تُرِدْنَ اللَّهَ وَرَسُولَهُ وَالدَّارَ الآخِرَةَ فَإِنَّ اللَّهَ أَعَدَّ لِلْمُحْسِنَاتِ مِنكُنَّ أَجْرًا عَظِيمًا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w:t>
      </w:r>
      <w:r w:rsidR="00F62BD2" w:rsidRPr="00F049D3">
        <w:rPr>
          <w:rFonts w:ascii="Simplified Arabic" w:hAnsi="Simplified Arabic" w:cs="Simplified Arabic"/>
          <w:color w:val="000000"/>
          <w:szCs w:val="28"/>
          <w:rtl/>
          <w:lang w:bidi="ar-YE"/>
        </w:rPr>
        <w:t>:28-29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فالآيات دلت على فضائل زوجات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وذلك بأنهن خُيِّرْنَ بين إرادة الدنيا وزينتها، وبين إرادة الله ورسوله، والدار الآخرة، فاخترن الله ورسوله والدار الآخرة</w:t>
      </w:r>
      <w:r w:rsidR="00694042" w:rsidRPr="00F049D3">
        <w:rPr>
          <w:rFonts w:ascii="Simplified Arabic" w:hAnsi="Simplified Arabic" w:cs="Simplified Arabic"/>
          <w:color w:val="000000"/>
          <w:sz w:val="34"/>
          <w:szCs w:val="34"/>
          <w:rtl/>
          <w:lang w:bidi="ar-YE"/>
        </w:rPr>
        <w:t xml:space="preserve"> رضي الله عنهن</w:t>
      </w:r>
      <w:r w:rsidRPr="00F049D3">
        <w:rPr>
          <w:rFonts w:ascii="Simplified Arabic" w:hAnsi="Simplified Arabic" w:cs="Simplified Arabic"/>
          <w:color w:val="000000"/>
          <w:sz w:val="34"/>
          <w:szCs w:val="34"/>
          <w:rtl/>
          <w:lang w:bidi="ar-YE"/>
        </w:rPr>
        <w:t>.</w:t>
      </w:r>
    </w:p>
    <w:p w:rsidR="005256A1" w:rsidRPr="00F049D3" w:rsidRDefault="005256A1" w:rsidP="00CC0C1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ويدل على فضلهن أيضًا: قوله تعالى في آية أخرى: </w:t>
      </w:r>
      <w:r w:rsidR="00FC5A6A" w:rsidRPr="00F049D3">
        <w:rPr>
          <w:rFonts w:ascii="Simplified Arabic" w:hAnsi="Simplified Arabic" w:cs="Simplified Arabic"/>
          <w:color w:val="000000"/>
          <w:sz w:val="34"/>
          <w:szCs w:val="34"/>
          <w:rtl/>
          <w:lang w:bidi="ar-YE"/>
        </w:rPr>
        <w:t>﴿</w:t>
      </w:r>
      <w:r w:rsidR="00EF5EE8" w:rsidRPr="00F049D3">
        <w:rPr>
          <w:rFonts w:ascii="Simplified Arabic" w:hAnsi="Simplified Arabic" w:cs="Simplified Arabic"/>
          <w:b/>
          <w:bCs/>
          <w:color w:val="FF0000"/>
          <w:sz w:val="36"/>
          <w:szCs w:val="36"/>
          <w:rtl/>
        </w:rPr>
        <w:t>النَّبِيُّ أَوْلَى بِالْمُؤْمِنِينَ مِنْ أَنفُسِهِمْ وَأَزْوَاجُهُ أُمَّهَاتُهُمْ</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 </w:t>
      </w:r>
      <w:r w:rsidRPr="00F049D3">
        <w:rPr>
          <w:rFonts w:ascii="Simplified Arabic" w:hAnsi="Simplified Arabic" w:cs="Simplified Arabic"/>
          <w:b/>
          <w:bCs/>
          <w:color w:val="000000"/>
          <w:szCs w:val="28"/>
          <w:rtl/>
          <w:lang w:bidi="ar-YE"/>
        </w:rPr>
        <w:t>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فقد وصفهن بأنهن </w:t>
      </w:r>
      <w:r w:rsidRPr="00F049D3">
        <w:rPr>
          <w:rFonts w:ascii="Simplified Arabic" w:hAnsi="Simplified Arabic" w:cs="Simplified Arabic"/>
          <w:color w:val="000000"/>
          <w:sz w:val="34"/>
          <w:szCs w:val="34"/>
          <w:rtl/>
          <w:lang w:bidi="ar-YE"/>
        </w:rPr>
        <w:lastRenderedPageBreak/>
        <w:t>أمهات المؤمنين.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أما فضائل أهل البيت من السنة فهي كثيرة، فمن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 ما رواه مسلم في صحيحه من حديث واثلة الأسقع</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يقول: «</w:t>
      </w:r>
      <w:r w:rsidRPr="00F049D3">
        <w:rPr>
          <w:rFonts w:ascii="Simplified Arabic" w:hAnsi="Simplified Arabic" w:cs="Simplified Arabic"/>
          <w:b/>
          <w:bCs/>
          <w:color w:val="000000"/>
          <w:sz w:val="34"/>
          <w:szCs w:val="34"/>
          <w:rtl/>
          <w:lang w:bidi="ar-YE"/>
        </w:rPr>
        <w:t>إِنَّ اللَّهَ اصْطَفَىٰ كِنَانَةَ مِنْ وَلَدِ إِسْمَاعِيلَ</w:t>
      </w:r>
      <w:r w:rsidRPr="00F049D3">
        <w:rPr>
          <w:rFonts w:ascii="Simplified Arabic" w:hAnsi="Simplified Arabic" w:cs="Simplified Arabic"/>
          <w:color w:val="000000"/>
          <w:sz w:val="40"/>
          <w:szCs w:val="40"/>
          <w:vertAlign w:val="superscript"/>
          <w:rtl/>
          <w:lang w:bidi="ar-YE"/>
        </w:rPr>
        <w:footnoteReference w:id="708"/>
      </w:r>
      <w:r w:rsidRPr="00F049D3">
        <w:rPr>
          <w:rFonts w:ascii="Simplified Arabic" w:hAnsi="Simplified Arabic" w:cs="Simplified Arabic"/>
          <w:color w:val="000000"/>
          <w:szCs w:val="34"/>
          <w:rtl/>
          <w:lang w:bidi="ar-YE"/>
        </w:rPr>
        <w:t>،</w:t>
      </w:r>
      <w:r w:rsidRPr="00F049D3">
        <w:rPr>
          <w:rFonts w:ascii="Simplified Arabic" w:hAnsi="Simplified Arabic" w:cs="Simplified Arabic"/>
          <w:b/>
          <w:bCs/>
          <w:color w:val="000000"/>
          <w:sz w:val="34"/>
          <w:szCs w:val="34"/>
          <w:rtl/>
          <w:lang w:bidi="ar-YE"/>
        </w:rPr>
        <w:t xml:space="preserve"> وَاصْطَفَىٰ قُرَيْشًا مِنْ كِنَانَةَ</w:t>
      </w:r>
      <w:r w:rsidRPr="00F049D3">
        <w:rPr>
          <w:rFonts w:ascii="Simplified Arabic" w:hAnsi="Simplified Arabic" w:cs="Simplified Arabic"/>
          <w:color w:val="000000"/>
          <w:sz w:val="40"/>
          <w:szCs w:val="40"/>
          <w:vertAlign w:val="superscript"/>
          <w:rtl/>
          <w:lang w:bidi="ar-YE"/>
        </w:rPr>
        <w:footnoteReference w:id="709"/>
      </w:r>
      <w:r w:rsidRPr="00F049D3">
        <w:rPr>
          <w:rFonts w:ascii="Simplified Arabic" w:hAnsi="Simplified Arabic" w:cs="Simplified Arabic"/>
          <w:color w:val="000000"/>
          <w:szCs w:val="34"/>
          <w:rtl/>
          <w:lang w:bidi="ar-YE"/>
        </w:rPr>
        <w:t>،</w:t>
      </w:r>
      <w:r w:rsidRPr="00F049D3">
        <w:rPr>
          <w:rFonts w:ascii="Simplified Arabic" w:hAnsi="Simplified Arabic" w:cs="Simplified Arabic"/>
          <w:b/>
          <w:bCs/>
          <w:color w:val="000000"/>
          <w:sz w:val="34"/>
          <w:szCs w:val="34"/>
          <w:rtl/>
          <w:lang w:bidi="ar-YE"/>
        </w:rPr>
        <w:t xml:space="preserve"> وَاصْطَفَىٰ مِنْ قُرَيْشٍ</w:t>
      </w:r>
      <w:r w:rsidRPr="00F049D3">
        <w:rPr>
          <w:rFonts w:ascii="Simplified Arabic" w:hAnsi="Simplified Arabic" w:cs="Simplified Arabic"/>
          <w:color w:val="000000"/>
          <w:sz w:val="40"/>
          <w:szCs w:val="40"/>
          <w:vertAlign w:val="superscript"/>
          <w:rtl/>
          <w:lang w:bidi="ar-YE"/>
        </w:rPr>
        <w:footnoteReference w:id="710"/>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b/>
          <w:bCs/>
          <w:color w:val="000000"/>
          <w:sz w:val="34"/>
          <w:szCs w:val="34"/>
          <w:rtl/>
          <w:lang w:bidi="ar-YE"/>
        </w:rPr>
        <w:t>بَنِي هَاشِمٍ</w:t>
      </w:r>
      <w:r w:rsidRPr="00F049D3">
        <w:rPr>
          <w:rFonts w:ascii="Simplified Arabic" w:hAnsi="Simplified Arabic" w:cs="Simplified Arabic"/>
          <w:color w:val="000000"/>
          <w:sz w:val="40"/>
          <w:szCs w:val="40"/>
          <w:vertAlign w:val="superscript"/>
          <w:rtl/>
          <w:lang w:bidi="ar-YE"/>
        </w:rPr>
        <w:footnoteReference w:id="711"/>
      </w:r>
      <w:r w:rsidRPr="00F049D3">
        <w:rPr>
          <w:rFonts w:ascii="Simplified Arabic" w:hAnsi="Simplified Arabic" w:cs="Simplified Arabic"/>
          <w:color w:val="000000"/>
          <w:szCs w:val="34"/>
          <w:rtl/>
          <w:lang w:bidi="ar-YE"/>
        </w:rPr>
        <w:t>،</w:t>
      </w:r>
      <w:r w:rsidRPr="00F049D3">
        <w:rPr>
          <w:rFonts w:ascii="Simplified Arabic" w:hAnsi="Simplified Arabic" w:cs="Simplified Arabic"/>
          <w:b/>
          <w:bCs/>
          <w:color w:val="000000"/>
          <w:sz w:val="34"/>
          <w:szCs w:val="34"/>
          <w:rtl/>
          <w:lang w:bidi="ar-YE"/>
        </w:rPr>
        <w:t xml:space="preserve"> وَاصْطَفَانِي مِنْ بَنِي هَاشِمٍ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1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«والذي عليه أهل السنة والجماعة أن قريشًا أفضل العرب، وأن بني هاشم أفضل قريش، وأن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أفضل بني هاشم، فهو أفضل الخلق نفسًا وأفضلهم نسبًا، وليس فضل العرب ثم قريش ثم بني هاشم، لمجرد كون النبي منهم، وإن كان هذا من الفضل، بل هم في أنفسهم أفضل، وبذلك يثبت لرسول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أنه أفضل نفسًا ونسبًا والإلزم الدور»</w:t>
      </w:r>
      <w:r w:rsidRPr="00F049D3">
        <w:rPr>
          <w:rFonts w:ascii="Simplified Arabic" w:hAnsi="Simplified Arabic" w:cs="Simplified Arabic"/>
          <w:color w:val="000000"/>
          <w:sz w:val="40"/>
          <w:szCs w:val="40"/>
          <w:vertAlign w:val="superscript"/>
          <w:rtl/>
          <w:lang w:bidi="ar-YE"/>
        </w:rPr>
        <w:footnoteReference w:id="71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 روى أحمد في مسنده من حديث العباس</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بَلَغَ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بَعضُ مَا يَقُولُ النَّاسَ، فَصَعِدَ المِنبَرَ فَقَالَ: «</w:t>
      </w:r>
      <w:r w:rsidRPr="00F049D3">
        <w:rPr>
          <w:rFonts w:ascii="Simplified Arabic" w:hAnsi="Simplified Arabic" w:cs="Simplified Arabic"/>
          <w:b/>
          <w:bCs/>
          <w:color w:val="000000"/>
          <w:sz w:val="34"/>
          <w:szCs w:val="34"/>
          <w:rtl/>
          <w:lang w:bidi="ar-YE"/>
        </w:rPr>
        <w:t xml:space="preserve">مَنْ أَنَا؟» </w:t>
      </w:r>
      <w:r w:rsidRPr="00F049D3">
        <w:rPr>
          <w:rFonts w:ascii="Simplified Arabic" w:hAnsi="Simplified Arabic" w:cs="Simplified Arabic"/>
          <w:color w:val="000000"/>
          <w:sz w:val="34"/>
          <w:szCs w:val="34"/>
          <w:rtl/>
          <w:lang w:bidi="ar-YE"/>
        </w:rPr>
        <w:t>قَالُوا: أَنتَ رَسُولُ اللَّهِ، فَقَالَ: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أَنَا مُحَمَّدُ بنُ عَبْدِ اللَّهِ بنِ عَبْدِ المُطَّلِبِ. إِنَّ اللَّهَ خَلَقَ الَخَلْقَ فَجَعَلَنِي فِي خَيْرِ خَلْقِهِ، وَجَعَلَهُمْ فِرْقَتَيْنِ فَجَعَلَنِي فِي خَيْرِ </w:t>
      </w:r>
      <w:r w:rsidRPr="00F049D3">
        <w:rPr>
          <w:rFonts w:ascii="Simplified Arabic" w:hAnsi="Simplified Arabic" w:cs="Simplified Arabic"/>
          <w:b/>
          <w:bCs/>
          <w:color w:val="000000"/>
          <w:sz w:val="34"/>
          <w:szCs w:val="34"/>
          <w:rtl/>
          <w:lang w:bidi="ar-YE"/>
        </w:rPr>
        <w:lastRenderedPageBreak/>
        <w:t>فِرقَةٍ، وَخَلَقَ القَبَائِلَ فَجَعَلَنِي فِي خَيْرِ قَبِيلَةٍ، وَجَعَلَهُمْ بُيُوتًا فَجَعَلَنِي فِي خَيْرِهِمْ بَيْتًا، فَأَنَا خَيْرُكُمْ بَيتًَا وَخَيْرُكُمْ نَفْسًا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1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 روى البخاري ومسلم من حديث كعب بن عجرة: أَنَّهُ قِيلَ لِرَسُولِ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كَيفَ نُصَلِّي عَلَيكَ؟ فَقَالَ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قُولُوا: اللَّهُمَّ صَلِّ عَلَى مُحَمَّدٍ وَأَزْوَاجِهِ وَذُرِّيَّتِهِ كَمَا صَلَّيْتَ عَلَى آلِ إِبْرَاهِيمَ، وَبَارِكْ عَلَى مُحَمَّدٍ وَأَزْوَاجِهِ وَذُرِّيَّتِهِ كَمَا بَارَكْتَ عَلَى آلِ إِبْرَاهِيمَ، إِنَّكَ حَمِيدٌ مَجِيدٌ</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1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فالصلاة والسلام على آل محمد وأهل بيته، تقتضي أن يكونوا أفضل من سائر أهل البيوت.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 حديث غدير خم وسبق الكلام عليه.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حقوقهم، فلا شك أن لأهل بيت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حقوقًا لا يشاركهم فيها أحد من الأمة، وخصائص امتازوا بها على غيرهم، وذلك لمنزلتهم من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مع الإيمان به، وقد كانت تلك الحقوق والخصائص محط اهتمام علماء السنة والجماعة، وألفوا في ذلك المؤلفات»</w:t>
      </w:r>
      <w:r w:rsidRPr="00F049D3">
        <w:rPr>
          <w:rFonts w:ascii="Simplified Arabic" w:hAnsi="Simplified Arabic" w:cs="Simplified Arabic"/>
          <w:color w:val="000000"/>
          <w:sz w:val="40"/>
          <w:szCs w:val="40"/>
          <w:vertAlign w:val="superscript"/>
          <w:rtl/>
          <w:lang w:bidi="ar-YE"/>
        </w:rPr>
        <w:footnoteReference w:id="71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فمن تلك الحقوق: محبتهم، وتقديرهم، وموالاتهم، تنفيذًا لوصية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عندما قال: «</w:t>
      </w:r>
      <w:r w:rsidRPr="00F049D3">
        <w:rPr>
          <w:rFonts w:ascii="Simplified Arabic" w:hAnsi="Simplified Arabic" w:cs="Simplified Arabic"/>
          <w:b/>
          <w:bCs/>
          <w:color w:val="000000"/>
          <w:sz w:val="34"/>
          <w:szCs w:val="34"/>
          <w:rtl/>
          <w:lang w:bidi="ar-YE"/>
        </w:rPr>
        <w:t>أُذَكِّرُكُمُ اللَّهَ فِي أَهْلِ بَيْتِي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1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ولا ينزلونهم فوق منزلتهم، بل يتبرؤون ممن يغلون فيهم حتى يوصلوهم إلى حد الألوهية، كما فعل عبد الله بن سبأ في علي بن أبي طالب حين قال له: أنت الله!!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القرطبي: «وهذه الوصية، وهذا التأكيد العظيم يقتضي وجوب احترام </w:t>
      </w:r>
      <w:r w:rsidRPr="00F049D3">
        <w:rPr>
          <w:rFonts w:ascii="Simplified Arabic" w:hAnsi="Simplified Arabic" w:cs="Simplified Arabic"/>
          <w:color w:val="000000"/>
          <w:sz w:val="34"/>
          <w:szCs w:val="34"/>
          <w:rtl/>
          <w:lang w:bidi="ar-YE"/>
        </w:rPr>
        <w:lastRenderedPageBreak/>
        <w:t>أهله، وإبرارهم، وتوقيرهم، ومحبتهم، وجوب الفروض المؤكدة التي لا عذر لأحد في التخلف عنها»</w:t>
      </w:r>
      <w:r w:rsidRPr="00F049D3">
        <w:rPr>
          <w:rFonts w:ascii="Simplified Arabic" w:hAnsi="Simplified Arabic" w:cs="Simplified Arabic"/>
          <w:color w:val="000000"/>
          <w:sz w:val="40"/>
          <w:szCs w:val="40"/>
          <w:vertAlign w:val="superscript"/>
          <w:rtl/>
          <w:lang w:bidi="ar-YE"/>
        </w:rPr>
        <w:footnoteReference w:id="71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وكان أول من امتثل ذلك أصحاب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وفي مقدمتهم الشيخان أبو بكر، وعمر. روى البخاري في صحيحه من حديث أبي بكر الصديق</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أنه قال: «ارقُبُوا مُحَمَّدًا</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أَهلِ بَيتِهِ»</w:t>
      </w:r>
      <w:r w:rsidRPr="00F049D3">
        <w:rPr>
          <w:rFonts w:ascii="Simplified Arabic" w:hAnsi="Simplified Arabic" w:cs="Simplified Arabic"/>
          <w:color w:val="000000"/>
          <w:sz w:val="40"/>
          <w:szCs w:val="40"/>
          <w:vertAlign w:val="superscript"/>
          <w:rtl/>
          <w:lang w:bidi="ar-YE"/>
        </w:rPr>
        <w:footnoteReference w:id="71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والمعنى: احفظوه فيهم، فلا تؤذوهم، ولا تسيئوا إليهم</w:t>
      </w:r>
      <w:r w:rsidRPr="00F049D3">
        <w:rPr>
          <w:rFonts w:ascii="Simplified Arabic" w:hAnsi="Simplified Arabic" w:cs="Simplified Arabic"/>
          <w:color w:val="000000"/>
          <w:sz w:val="40"/>
          <w:szCs w:val="40"/>
          <w:vertAlign w:val="superscript"/>
          <w:rtl/>
          <w:lang w:bidi="ar-YE"/>
        </w:rPr>
        <w:footnoteReference w:id="72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في صحيحيهما من حديث أبي بكر أنه قال: وَالَّذِي نَفسِي بِيَدِهِ، لَقَرَابَةُ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أَحَبُّ إِلَيَّ أَن أَصِلَ مِن قَرَابَتِي</w:t>
      </w:r>
      <w:r w:rsidRPr="00F049D3">
        <w:rPr>
          <w:rFonts w:ascii="Simplified Arabic" w:hAnsi="Simplified Arabic" w:cs="Simplified Arabic"/>
          <w:color w:val="000000"/>
          <w:sz w:val="40"/>
          <w:szCs w:val="40"/>
          <w:vertAlign w:val="superscript"/>
          <w:rtl/>
          <w:lang w:bidi="ar-YE"/>
        </w:rPr>
        <w:footnoteReference w:id="72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وكان عمر يقدمهم في العطاء على جميع الناس، ويفضلهم في العطاء على جميع الناس، حتى إنه لما وضع الديوان للعطاء كتب أسماء الناس، قالوا: نبدأ بك؟ قال: لا، ابدؤوا بأقارب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وضعوا عمر حيث وضعه الله، فبدأ ببني هاشم، وضم إليهم بني المطلب</w:t>
      </w:r>
      <w:r w:rsidRPr="00F049D3">
        <w:rPr>
          <w:rFonts w:ascii="Simplified Arabic" w:hAnsi="Simplified Arabic" w:cs="Simplified Arabic"/>
          <w:color w:val="000000"/>
          <w:sz w:val="40"/>
          <w:szCs w:val="40"/>
          <w:vertAlign w:val="superscript"/>
          <w:rtl/>
          <w:lang w:bidi="ar-YE"/>
        </w:rPr>
        <w:footnoteReference w:id="72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حقوقهم: الصلاة عليهم. قال شيخ الإسلام ابن تيمية: آل بيت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لهم من الحقوق ما يجب رعايتها فإن الله جعل لهم حقًا في الخمس، والفيء، وأمر بالصلاة عليهم مع الصلاة على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فالصلاة على آل 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حق لهم عند </w:t>
      </w:r>
      <w:r w:rsidRPr="00F049D3">
        <w:rPr>
          <w:rFonts w:ascii="Simplified Arabic" w:hAnsi="Simplified Arabic" w:cs="Simplified Arabic"/>
          <w:color w:val="000000"/>
          <w:sz w:val="34"/>
          <w:szCs w:val="34"/>
          <w:rtl/>
          <w:lang w:bidi="ar-YE"/>
        </w:rPr>
        <w:lastRenderedPageBreak/>
        <w:t>المسلمين، وذلك سبب لرحمة الله تعالى لهم بهذا السبب</w:t>
      </w:r>
      <w:r w:rsidRPr="00F049D3">
        <w:rPr>
          <w:rFonts w:ascii="Simplified Arabic" w:hAnsi="Simplified Arabic" w:cs="Simplified Arabic"/>
          <w:color w:val="000000"/>
          <w:sz w:val="40"/>
          <w:szCs w:val="40"/>
          <w:vertAlign w:val="superscript"/>
          <w:rtl/>
          <w:lang w:bidi="ar-YE"/>
        </w:rPr>
        <w:footnoteReference w:id="723"/>
      </w:r>
      <w:r w:rsidRPr="00F049D3">
        <w:rPr>
          <w:rFonts w:ascii="Simplified Arabic" w:hAnsi="Simplified Arabic" w:cs="Simplified Arabic"/>
          <w:color w:val="000000"/>
          <w:szCs w:val="34"/>
          <w:rtl/>
          <w:lang w:bidi="ar-YE"/>
        </w:rPr>
        <w:t>.</w:t>
      </w:r>
    </w:p>
    <w:p w:rsidR="005256A1" w:rsidRPr="00F049D3" w:rsidRDefault="005256A1" w:rsidP="00BB382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تعالى: </w:t>
      </w:r>
      <w:r w:rsidR="00FC5A6A" w:rsidRPr="00F049D3">
        <w:rPr>
          <w:rFonts w:ascii="Simplified Arabic" w:hAnsi="Simplified Arabic" w:cs="Simplified Arabic"/>
          <w:color w:val="000000"/>
          <w:sz w:val="34"/>
          <w:szCs w:val="34"/>
          <w:rtl/>
          <w:lang w:bidi="ar-YE"/>
        </w:rPr>
        <w:t>﴿</w:t>
      </w:r>
      <w:r w:rsidR="00BB3821" w:rsidRPr="00F049D3">
        <w:rPr>
          <w:rFonts w:ascii="Simplified Arabic" w:hAnsi="Simplified Arabic" w:cs="Simplified Arabic"/>
          <w:b/>
          <w:bCs/>
          <w:color w:val="FF0000"/>
          <w:sz w:val="36"/>
          <w:szCs w:val="36"/>
          <w:rtl/>
        </w:rPr>
        <w:t>إِنَّ اللَّهَ وَمَلاَئِكَتَهُ يُصَلُّونَ عَلَى النَّبِيِّ يَاأَيُّهَا الَّذِينَ آمَنُوا صَلُّوا عَلَيْهِ وَسَلِّمُوا تَسْلِيمًا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[الأحزاب</w:t>
      </w:r>
      <w:r w:rsidR="00BB3821" w:rsidRPr="00F049D3">
        <w:rPr>
          <w:rFonts w:ascii="Simplified Arabic" w:hAnsi="Simplified Arabic" w:cs="Simplified Arabic"/>
          <w:color w:val="000000"/>
          <w:szCs w:val="28"/>
          <w:rtl/>
          <w:lang w:bidi="ar-YE"/>
        </w:rPr>
        <w:t>:56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وقد تقدم حديث كعب بن عجرة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في الصلاة على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w:t>
      </w:r>
      <w:r w:rsidR="00611B5C" w:rsidRPr="00F049D3">
        <w:rPr>
          <w:rFonts w:ascii="Simplified Arabic" w:hAnsi="Simplified Arabic" w:cs="Simplified Arabic"/>
          <w:color w:val="000000"/>
          <w:sz w:val="34"/>
          <w:szCs w:val="34"/>
          <w:rtl/>
          <w:lang w:bidi="ar-YE"/>
        </w:rPr>
        <w:t xml:space="preserve"> </w:t>
      </w:r>
    </w:p>
    <w:p w:rsidR="005256A1" w:rsidRPr="00F049D3" w:rsidRDefault="005256A1" w:rsidP="00CC0C1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 حقوقهم: ما تقدم أن الله جعل لهم حقًا في الخمس، والفيء، قال تعالى: </w:t>
      </w:r>
      <w:r w:rsidR="00FC5A6A" w:rsidRPr="00F049D3">
        <w:rPr>
          <w:rFonts w:ascii="Simplified Arabic" w:hAnsi="Simplified Arabic" w:cs="Simplified Arabic"/>
          <w:color w:val="000000"/>
          <w:sz w:val="34"/>
          <w:szCs w:val="34"/>
          <w:rtl/>
          <w:lang w:bidi="ar-YE"/>
        </w:rPr>
        <w:t>﴿</w:t>
      </w:r>
      <w:r w:rsidR="00FF0746" w:rsidRPr="00F049D3">
        <w:rPr>
          <w:rFonts w:ascii="Simplified Arabic" w:hAnsi="Simplified Arabic" w:cs="Simplified Arabic"/>
          <w:b/>
          <w:bCs/>
          <w:color w:val="FF0000"/>
          <w:sz w:val="36"/>
          <w:szCs w:val="36"/>
          <w:rtl/>
        </w:rPr>
        <w:t>وَاعْلَمُواْ أَنَّمَا غَنِمْتُم مِّن شَيْءٍ فَأَنَّ لِلّهِ خُمُسَهُ وَلِلرَّسُولِ وَلِذِي الْقُرْبَى وَالْيَتَامَى وَالْمَسَاكِينِ وَابْنِ السَّبِيلِ</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[الأنفال: </w:t>
      </w:r>
      <w:r w:rsidRPr="00F049D3">
        <w:rPr>
          <w:rFonts w:ascii="Simplified Arabic" w:hAnsi="Simplified Arabic" w:cs="Simplified Arabic"/>
          <w:b/>
          <w:bCs/>
          <w:color w:val="000000"/>
          <w:szCs w:val="28"/>
          <w:rtl/>
          <w:lang w:bidi="ar-YE"/>
        </w:rPr>
        <w:t>41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FF0746" w:rsidRPr="00F049D3">
        <w:rPr>
          <w:rFonts w:ascii="Simplified Arabic" w:hAnsi="Simplified Arabic" w:cs="Simplified Arabic"/>
          <w:b/>
          <w:bCs/>
          <w:color w:val="FF0000"/>
          <w:sz w:val="36"/>
          <w:szCs w:val="36"/>
          <w:rtl/>
        </w:rPr>
        <w:t>مَّا أَفَاء اللَّهُ عَلَى رَسُولِهِ مِنْ أَهْلِ الْقُرَى فَلِلَّهِ وَلِلرَّسُولِ وَلِذِي الْقُرْبَى وَالْيَتَامَى وَالْمَسَاكِينِ وَابْنِ السَّبِيلِ</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[الحشر: </w:t>
      </w:r>
      <w:r w:rsidRPr="00F049D3">
        <w:rPr>
          <w:rFonts w:ascii="Simplified Arabic" w:hAnsi="Simplified Arabic" w:cs="Simplified Arabic"/>
          <w:b/>
          <w:bCs/>
          <w:color w:val="000000"/>
          <w:szCs w:val="28"/>
          <w:rtl/>
          <w:lang w:bidi="ar-YE"/>
        </w:rPr>
        <w:t>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فالله تعالى لما حَرَّمَ الصدقة على آل محمد تطهيرًا لهم، عوَّضهم بما يغنيهم من خمس الغنائم، ومن الفيء الذي جُعل منه رزق محمد، حيث قال</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فيما رواه أحمد في مسنده من حديث ابن عمر: «</w:t>
      </w:r>
      <w:r w:rsidRPr="00F049D3">
        <w:rPr>
          <w:rFonts w:ascii="Simplified Arabic" w:hAnsi="Simplified Arabic" w:cs="Simplified Arabic"/>
          <w:b/>
          <w:bCs/>
          <w:color w:val="000000"/>
          <w:sz w:val="34"/>
          <w:szCs w:val="34"/>
          <w:rtl/>
          <w:lang w:bidi="ar-YE"/>
        </w:rPr>
        <w:t>بُعِثْتُ بِالسَّيفِ بَيْنَ يَدَيِ السَّاعَةِ حَتَّى يُعْبَدَ اللَّهُ وَحْدَهُ لَا شَرِيكَ لَهُ، وَجُعِلَ رِزقِي تَحْتَ ظِلِّ رُمحِي، وَجُعِلَ الذُّلُّ وَالصَّغَارُ عَلَى مَنْ خَالَفَ أَمْرِي، وَمَنْ تَشَبَّهَ بِقَوْمٍ فَهُوَ مِنْهُمْ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2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الخامسة والثلاثون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الإيمان بالله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الحمد لله، والصلاة والسلام على رسول الله، وأشهد أن لا إله إلا الله وحده </w:t>
      </w:r>
      <w:r w:rsidRPr="00F049D3">
        <w:rPr>
          <w:rFonts w:ascii="Simplified Arabic" w:hAnsi="Simplified Arabic" w:cs="Simplified Arabic"/>
          <w:color w:val="000000"/>
          <w:sz w:val="34"/>
          <w:szCs w:val="34"/>
          <w:rtl/>
          <w:lang w:bidi="ar-YE"/>
        </w:rPr>
        <w:lastRenderedPageBreak/>
        <w:t>لا شريك له، وأشهد أن محمدًا عبده ورسوله، وبعد..</w:t>
      </w:r>
    </w:p>
    <w:p w:rsidR="005256A1" w:rsidRPr="00F049D3" w:rsidRDefault="005256A1" w:rsidP="00E92745">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فإن من أعظم ما أمر الله به عباده: الإيمان به وحده، والكفر بما سواه، وهو العروة الوثقى التي من تمسك بها نجا وفاز، ومن تركها خاب وخسر، قال تعالى: </w:t>
      </w:r>
      <w:r w:rsidR="00FC5A6A" w:rsidRPr="00F049D3">
        <w:rPr>
          <w:rFonts w:ascii="Simplified Arabic" w:hAnsi="Simplified Arabic" w:cs="Simplified Arabic"/>
          <w:color w:val="000000"/>
          <w:sz w:val="34"/>
          <w:szCs w:val="34"/>
          <w:rtl/>
          <w:lang w:bidi="ar-YE"/>
        </w:rPr>
        <w:t>﴿</w:t>
      </w:r>
      <w:r w:rsidR="00E92745" w:rsidRPr="00F049D3">
        <w:rPr>
          <w:rFonts w:ascii="Simplified Arabic" w:hAnsi="Simplified Arabic" w:cs="Simplified Arabic"/>
          <w:b/>
          <w:bCs/>
          <w:color w:val="FF0000"/>
          <w:sz w:val="36"/>
          <w:szCs w:val="36"/>
          <w:rtl/>
        </w:rPr>
        <w:t>لاَ إِكْرَاهَ فِي الدِّينِ قَد تَّبَيَّنَ الرُّشْدُ مِنَ الْغَيِّ فَمَنْ يَكْفُرْ بِالطَّاغُوتِ وَيُؤْمِن بِاللّهِ فَقَدِ اسْتَمْسَكَ بِالْعُرْوَةِ الْوُثْقَىَ لاَ انفِصَامَ لَهَا وَاللّهُ سَمِيعٌ عَلِيم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w:t>
      </w:r>
      <w:r w:rsidR="00E92745" w:rsidRPr="00F049D3">
        <w:rPr>
          <w:rFonts w:ascii="Simplified Arabic" w:hAnsi="Simplified Arabic" w:cs="Simplified Arabic"/>
          <w:color w:val="000000"/>
          <w:szCs w:val="28"/>
          <w:rtl/>
          <w:lang w:bidi="ar-YE"/>
        </w:rPr>
        <w:t>:256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E92745" w:rsidRPr="00F049D3">
        <w:rPr>
          <w:rFonts w:ascii="Simplified Arabic" w:hAnsi="Simplified Arabic" w:cs="Simplified Arabic"/>
          <w:b/>
          <w:bCs/>
          <w:color w:val="FF0000"/>
          <w:sz w:val="36"/>
          <w:szCs w:val="36"/>
          <w:rtl/>
        </w:rPr>
        <w:t>وَلَقَدْ بَعَثْنَا فِي كُلِّ أُمَّةٍ رَّسُولاً أَنِ اعْبُدُواْ اللّهَ وَاجْتَنِبُواْ الطَّاغُوتَ</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[النحل: </w:t>
      </w:r>
      <w:r w:rsidRPr="00F049D3">
        <w:rPr>
          <w:rFonts w:ascii="Simplified Arabic" w:hAnsi="Simplified Arabic" w:cs="Simplified Arabic"/>
          <w:b/>
          <w:bCs/>
          <w:color w:val="000000"/>
          <w:szCs w:val="28"/>
          <w:rtl/>
          <w:lang w:bidi="ar-YE"/>
        </w:rPr>
        <w:t>36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E92745">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والآيات في الأمر بالإيمان بالله، والترغيب فيه، وبيان فضله، والتحذير من تركه كثيرة، قال تعالى: </w:t>
      </w:r>
      <w:r w:rsidR="00FC5A6A" w:rsidRPr="00F049D3">
        <w:rPr>
          <w:rFonts w:ascii="Simplified Arabic" w:hAnsi="Simplified Arabic" w:cs="Simplified Arabic"/>
          <w:color w:val="000000"/>
          <w:sz w:val="34"/>
          <w:szCs w:val="34"/>
          <w:rtl/>
          <w:lang w:bidi="ar-YE"/>
        </w:rPr>
        <w:t>﴿</w:t>
      </w:r>
      <w:r w:rsidR="00E92745" w:rsidRPr="00F049D3">
        <w:rPr>
          <w:rFonts w:ascii="Simplified Arabic" w:hAnsi="Simplified Arabic" w:cs="Simplified Arabic"/>
          <w:b/>
          <w:bCs/>
          <w:color w:val="FF0000"/>
          <w:sz w:val="36"/>
          <w:szCs w:val="36"/>
          <w:rtl/>
        </w:rPr>
        <w:t>وَمَن يَكْفُرْ بِالإِيمَانِ فَقَدْ حَبِطَ عَمَلُهُ وَهُوَ فِي الآخِرَةِ مِنَ الْخَاسِرِين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w:t>
      </w:r>
      <w:r w:rsidR="00E92745" w:rsidRPr="00F049D3">
        <w:rPr>
          <w:rFonts w:ascii="Simplified Arabic" w:hAnsi="Simplified Arabic" w:cs="Simplified Arabic"/>
          <w:color w:val="000000"/>
          <w:szCs w:val="28"/>
          <w:rtl/>
          <w:lang w:bidi="ar-YE"/>
        </w:rPr>
        <w:t>:5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وأركان الإيمان ستة، أعظمها الإيمان بالله تعالى، ففي حديث جبريل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الإِيمَانُ: أَنْ تُؤْمِنَ بِاللَّهِ، وَمَلَائِكَتِهِ، وَكُتُبِهِ، وَرُسُلِهِ، وَالْيَوْمِ الآخِرِ، وَتُؤْمِنَ بِالْقَدَرِ خَيْرِهِ وَشَرِّهِ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2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والإيمان محله القلب، وآثاره الأقوال، والأعمال الصالحة، والإيمان بالله يتضمن أربعة أمور: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أولًا: الإيمان بوجود الله تعالى</w:t>
      </w:r>
    </w:p>
    <w:p w:rsidR="005256A1" w:rsidRPr="00F049D3" w:rsidRDefault="005256A1" w:rsidP="00CC0C1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دل على وجوده الفطرة، والعقل، والشرع، والحس، أما دلالة الفطرة، فإن كل مخلوق قد فطر على الإيمان بخالقه، من غير سبق تفكير، أو تعليم، ولا ينصرف عن مقتضى هذه الفطرة، إلا من طرأ على قلبه ما يصرفه عنها، لقول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مَا مِن مَولُودٍ إِلَّا يُولَدُ عَلَى الفِطرَةِ، فَأَبَوَاهُ يُهَوِّدَانِهِ، أَو يُنَصِّرَانِِهِ، أَو يُمَجَِّسَانِهِ</w:t>
      </w:r>
      <w:r w:rsidRPr="00F049D3">
        <w:rPr>
          <w:rFonts w:ascii="Simplified Arabic" w:hAnsi="Simplified Arabic" w:cs="Simplified Arabic"/>
          <w:color w:val="000000"/>
          <w:sz w:val="34"/>
          <w:szCs w:val="34"/>
          <w:rtl/>
          <w:lang w:bidi="ar-YE"/>
        </w:rPr>
        <w:t xml:space="preserve">»، ثُمَّ يَقُولُ أَبُو هُرَيرَةَ: </w:t>
      </w:r>
      <w:r w:rsidR="00FC5A6A" w:rsidRPr="00F049D3">
        <w:rPr>
          <w:rFonts w:ascii="Simplified Arabic" w:hAnsi="Simplified Arabic" w:cs="Simplified Arabic"/>
          <w:color w:val="000000"/>
          <w:sz w:val="34"/>
          <w:szCs w:val="34"/>
          <w:rtl/>
          <w:lang w:bidi="ar-YE"/>
        </w:rPr>
        <w:t>﴿</w:t>
      </w:r>
      <w:r w:rsidR="005C571E" w:rsidRPr="00F049D3">
        <w:rPr>
          <w:rFonts w:ascii="Simplified Arabic" w:hAnsi="Simplified Arabic" w:cs="Simplified Arabic"/>
          <w:b/>
          <w:bCs/>
          <w:color w:val="FF0000"/>
          <w:sz w:val="36"/>
          <w:szCs w:val="36"/>
          <w:rtl/>
        </w:rPr>
        <w:t xml:space="preserve">فِطْرَةَ اللَّهِ الَّتِي </w:t>
      </w:r>
      <w:r w:rsidR="005C571E" w:rsidRPr="00F049D3">
        <w:rPr>
          <w:rFonts w:ascii="Simplified Arabic" w:hAnsi="Simplified Arabic" w:cs="Simplified Arabic"/>
          <w:b/>
          <w:bCs/>
          <w:color w:val="FF0000"/>
          <w:sz w:val="36"/>
          <w:szCs w:val="36"/>
          <w:rtl/>
        </w:rPr>
        <w:lastRenderedPageBreak/>
        <w:t>فَطَرَ النَّاسَ عَلَيْهَا لاَ تَبْدِيلَ لِخَلْقِ اللَّهِ ذَلِكَ الدِّينُ الْقَيِّمُ</w:t>
      </w:r>
      <w:r w:rsidR="00CC0C1B" w:rsidRPr="00F049D3">
        <w:rPr>
          <w:rFonts w:ascii="Simplified Arabic" w:hAnsi="Simplified Arabic" w:cs="Simplified Arabic"/>
          <w:color w:val="000000"/>
          <w:sz w:val="34"/>
          <w:szCs w:val="34"/>
          <w:rtl/>
          <w:lang w:bidi="ar-YE"/>
        </w:rPr>
        <w:t>﴾</w:t>
      </w:r>
      <w:r w:rsidR="00CC0C1B"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[الروم: </w:t>
      </w:r>
      <w:r w:rsidRPr="00F049D3">
        <w:rPr>
          <w:rFonts w:ascii="Simplified Arabic" w:hAnsi="Simplified Arabic" w:cs="Simplified Arabic"/>
          <w:b/>
          <w:bCs/>
          <w:color w:val="000000"/>
          <w:szCs w:val="28"/>
          <w:rtl/>
          <w:lang w:bidi="ar-YE"/>
        </w:rPr>
        <w:t>30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40"/>
          <w:szCs w:val="40"/>
          <w:vertAlign w:val="superscript"/>
          <w:rtl/>
          <w:lang w:bidi="ar-YE"/>
        </w:rPr>
        <w:footnoteReference w:id="72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وأما دلالة العقل على وجود الله تعالى، فلأن هذه المخلوقات سابقها ولاحقها لا بد لها من خالق أوجدها، إذ لا يمكن أن توجد نفسها بنفسها، ولا يمكن أن توجد صدفة، ولا يمكن أن توجد نفسها بنفسها، لأن الشيء لا يخلق نفسه، لأنه قبل وجوده معدوم، فكيف يكون خالقًا؟!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ولا يمكن أن توجد صدفة، لأن كل حادث لا بد له من مُحدِثٍ، ولأن وجودها على هذا النظام البديع، والتناسق المتآلف، والارتباط الملتحم بين الأسباب ومسبباتها، وبين الكائنات بعضها مع بعض، يمنع منعًا باتًّا أن يكون وجودها صدفة، إذ الموجود صدفة ليس على نظام في أصل وجوده، فكيف يكون منتظمًا حال بقائه وتطوره؟! فكذلك هذه الطيور، والجبال، والشمس والقمر، والنجوم، والرمال، والبحار.. وغير ذلك لا يمكن أن توجد صدفة أبدًا، فتعين أن يكون لها مُوجِدٌ وهو الله رب العالمين.</w:t>
      </w:r>
    </w:p>
    <w:p w:rsidR="005256A1" w:rsidRPr="00F049D3" w:rsidRDefault="005256A1" w:rsidP="002D6DD0">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وقد ذكر الله هذا الدليل العقلي، فقال: </w:t>
      </w:r>
      <w:r w:rsidR="00FC5A6A" w:rsidRPr="00F049D3">
        <w:rPr>
          <w:rFonts w:ascii="Simplified Arabic" w:hAnsi="Simplified Arabic" w:cs="Simplified Arabic"/>
          <w:color w:val="000000"/>
          <w:sz w:val="34"/>
          <w:szCs w:val="34"/>
          <w:rtl/>
          <w:lang w:bidi="ar-YE"/>
        </w:rPr>
        <w:t>﴿</w:t>
      </w:r>
      <w:r w:rsidR="002D6DD0" w:rsidRPr="00F049D3">
        <w:rPr>
          <w:rFonts w:ascii="Simplified Arabic" w:hAnsi="Simplified Arabic" w:cs="Simplified Arabic"/>
          <w:b/>
          <w:bCs/>
          <w:color w:val="FF0000"/>
          <w:sz w:val="36"/>
          <w:szCs w:val="36"/>
          <w:rtl/>
        </w:rPr>
        <w:t>أَمْ خُلِقُوا مِنْ غَيْرِ شَيْءٍ أَمْ هُمُ الْخَالِقُون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[الطور</w:t>
      </w:r>
      <w:r w:rsidR="002D6DD0" w:rsidRPr="00F049D3">
        <w:rPr>
          <w:rFonts w:ascii="Simplified Arabic" w:hAnsi="Simplified Arabic" w:cs="Simplified Arabic"/>
          <w:color w:val="000000"/>
          <w:szCs w:val="28"/>
          <w:rtl/>
          <w:lang w:bidi="ar-YE"/>
        </w:rPr>
        <w:t>:35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يعني: أنهم لم يُخلقوا من غير خالق، ولا هم الذين خلقوا أنفسهم، فَتَعَيَّنَ أن يكون خالقهم هو الله</w:t>
      </w:r>
      <w:r w:rsidR="005F7BEE" w:rsidRPr="00F049D3">
        <w:rPr>
          <w:rFonts w:ascii="Simplified Arabic" w:hAnsi="Simplified Arabic" w:cs="Simplified Arabic"/>
          <w:color w:val="000000"/>
          <w:sz w:val="34"/>
          <w:szCs w:val="34"/>
          <w:rtl/>
          <w:lang w:bidi="ar-YE"/>
        </w:rPr>
        <w:t xml:space="preserve"> تبارك وتعالى</w:t>
      </w:r>
      <w:r w:rsidRPr="00F049D3">
        <w:rPr>
          <w:rFonts w:ascii="Simplified Arabic" w:hAnsi="Simplified Arabic" w:cs="Simplified Arabic"/>
          <w:color w:val="000000"/>
          <w:sz w:val="34"/>
          <w:szCs w:val="34"/>
          <w:rtl/>
          <w:lang w:bidi="ar-YE"/>
        </w:rPr>
        <w:t>. روى البخاري ومسلم في صحيحيهما من حديث جُبَيرِ بنِ مُطعِمٍ قَالَ: سَمِعتُ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يَقرَأُ فِي المَغرِبِ بِالطُّورِ، فَلَمَّا بَلَغَ هَذِهِ الآيَةَ: </w:t>
      </w:r>
      <w:r w:rsidR="00FC5A6A" w:rsidRPr="00F049D3">
        <w:rPr>
          <w:rFonts w:ascii="Simplified Arabic" w:hAnsi="Simplified Arabic" w:cs="Simplified Arabic"/>
          <w:color w:val="000000"/>
          <w:sz w:val="34"/>
          <w:szCs w:val="34"/>
          <w:rtl/>
          <w:lang w:bidi="ar-YE"/>
        </w:rPr>
        <w:t>﴿</w:t>
      </w:r>
      <w:r w:rsidR="002D6DD0" w:rsidRPr="00F049D3">
        <w:rPr>
          <w:rFonts w:ascii="Simplified Arabic" w:hAnsi="Simplified Arabic" w:cs="Simplified Arabic"/>
          <w:b/>
          <w:bCs/>
          <w:color w:val="FF0000"/>
          <w:sz w:val="36"/>
          <w:szCs w:val="36"/>
          <w:rtl/>
        </w:rPr>
        <w:t>أَمْ خُلِقُوا مِنْ غَيْرِ شَيْءٍ أَمْ هُمُ الْخَالِقُون</w:t>
      </w:r>
      <w:r w:rsidR="002D6DD0" w:rsidRPr="00F049D3">
        <w:rPr>
          <w:rFonts w:ascii="Simplified Arabic" w:hAnsi="Simplified Arabic" w:cs="Simplified Arabic"/>
          <w:color w:val="000000"/>
          <w:sz w:val="34"/>
          <w:szCs w:val="34"/>
          <w:rtl/>
          <w:lang w:bidi="ar-YE"/>
        </w:rPr>
        <w:t xml:space="preserve"> * </w:t>
      </w:r>
      <w:r w:rsidR="002D6DD0" w:rsidRPr="00F049D3">
        <w:rPr>
          <w:rFonts w:ascii="Simplified Arabic" w:hAnsi="Simplified Arabic" w:cs="Simplified Arabic"/>
          <w:b/>
          <w:bCs/>
          <w:color w:val="FF0000"/>
          <w:sz w:val="36"/>
          <w:szCs w:val="36"/>
          <w:rtl/>
        </w:rPr>
        <w:t>أَمْ خَلَقُوا السَّمَاوَاتِ وَالأَرْضَ بَل لاَّ يُوقِنُون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[الطور</w:t>
      </w:r>
      <w:r w:rsidR="002D6DD0" w:rsidRPr="00F049D3">
        <w:rPr>
          <w:rFonts w:ascii="Simplified Arabic" w:hAnsi="Simplified Arabic" w:cs="Simplified Arabic"/>
          <w:color w:val="000000"/>
          <w:szCs w:val="28"/>
          <w:rtl/>
          <w:lang w:bidi="ar-YE"/>
        </w:rPr>
        <w:t>: 35 - 36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كَادَ قَلبِي أَن يَطِيرَ</w:t>
      </w:r>
      <w:r w:rsidRPr="00F049D3">
        <w:rPr>
          <w:rFonts w:ascii="Simplified Arabic" w:hAnsi="Simplified Arabic" w:cs="Simplified Arabic"/>
          <w:color w:val="000000"/>
          <w:sz w:val="40"/>
          <w:szCs w:val="40"/>
          <w:vertAlign w:val="superscript"/>
          <w:rtl/>
          <w:lang w:bidi="ar-YE"/>
        </w:rPr>
        <w:footnoteReference w:id="727"/>
      </w:r>
      <w:r w:rsidRPr="00F049D3">
        <w:rPr>
          <w:rFonts w:ascii="Simplified Arabic" w:hAnsi="Simplified Arabic" w:cs="Simplified Arabic"/>
          <w:color w:val="000000"/>
          <w:szCs w:val="34"/>
          <w:rtl/>
          <w:lang w:bidi="ar-YE"/>
        </w:rPr>
        <w:t>.</w:t>
      </w:r>
    </w:p>
    <w:p w:rsidR="005256A1" w:rsidRPr="00F049D3" w:rsidRDefault="005256A1" w:rsidP="00CC0C1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وأما دلالة الحس على وجود الله، فمن وجهين: أحدهما: أننا نسمع ونشاهد من إجابة الداعين، وغوث المكروبين، ما يدل دلالة قاطعة على وجوده تعالى، </w:t>
      </w:r>
      <w:r w:rsidRPr="00F049D3">
        <w:rPr>
          <w:rFonts w:ascii="Simplified Arabic" w:hAnsi="Simplified Arabic" w:cs="Simplified Arabic"/>
          <w:color w:val="000000"/>
          <w:sz w:val="34"/>
          <w:szCs w:val="34"/>
          <w:rtl/>
          <w:lang w:bidi="ar-YE"/>
        </w:rPr>
        <w:lastRenderedPageBreak/>
        <w:t xml:space="preserve">قال سبحانه: </w:t>
      </w:r>
      <w:r w:rsidR="00FC5A6A" w:rsidRPr="00F049D3">
        <w:rPr>
          <w:rFonts w:ascii="Simplified Arabic" w:hAnsi="Simplified Arabic" w:cs="Simplified Arabic"/>
          <w:color w:val="000000"/>
          <w:sz w:val="34"/>
          <w:szCs w:val="34"/>
          <w:rtl/>
          <w:lang w:bidi="ar-YE"/>
        </w:rPr>
        <w:t>﴿</w:t>
      </w:r>
      <w:r w:rsidR="003B7505" w:rsidRPr="00F049D3">
        <w:rPr>
          <w:rFonts w:ascii="Simplified Arabic" w:hAnsi="Simplified Arabic" w:cs="Simplified Arabic"/>
          <w:b/>
          <w:bCs/>
          <w:color w:val="FF0000"/>
          <w:sz w:val="36"/>
          <w:szCs w:val="36"/>
          <w:rtl/>
        </w:rPr>
        <w:t>وَنُوحًا إِذْ نَادَى مِن قَبْلُ فَاسْتَجَبْنَا لَهُ</w:t>
      </w:r>
      <w:r w:rsidR="00CC0C1B" w:rsidRPr="00F049D3">
        <w:rPr>
          <w:rFonts w:ascii="Simplified Arabic" w:hAnsi="Simplified Arabic" w:cs="Simplified Arabic"/>
          <w:color w:val="000000"/>
          <w:sz w:val="34"/>
          <w:szCs w:val="34"/>
          <w:rtl/>
          <w:lang w:bidi="ar-YE"/>
        </w:rPr>
        <w:t>﴾</w:t>
      </w:r>
      <w:r w:rsidR="00CC0C1B"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[الأنبياء: </w:t>
      </w:r>
      <w:r w:rsidRPr="00F049D3">
        <w:rPr>
          <w:rFonts w:ascii="Simplified Arabic" w:hAnsi="Simplified Arabic" w:cs="Simplified Arabic"/>
          <w:b/>
          <w:bCs/>
          <w:color w:val="000000"/>
          <w:szCs w:val="28"/>
          <w:rtl/>
          <w:lang w:bidi="ar-YE"/>
        </w:rPr>
        <w:t>76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3B7505" w:rsidRPr="00F049D3">
        <w:rPr>
          <w:rFonts w:ascii="Simplified Arabic" w:hAnsi="Simplified Arabic" w:cs="Simplified Arabic"/>
          <w:color w:val="000000"/>
          <w:sz w:val="34"/>
          <w:szCs w:val="34"/>
          <w:rtl/>
          <w:lang w:bidi="ar-YE"/>
        </w:rPr>
        <w:t>﴿</w:t>
      </w:r>
      <w:r w:rsidR="003B7505" w:rsidRPr="00F049D3">
        <w:rPr>
          <w:rFonts w:ascii="Simplified Arabic" w:hAnsi="Simplified Arabic" w:cs="Simplified Arabic"/>
          <w:b/>
          <w:bCs/>
          <w:color w:val="FF0000"/>
          <w:sz w:val="36"/>
          <w:szCs w:val="36"/>
          <w:rtl/>
        </w:rPr>
        <w:t>إِذْ تَسْتَغِيثُونَ رَبَّكُمْ فَاسْتَجَابَ لَكُمْ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[الأنفال: </w:t>
      </w:r>
      <w:r w:rsidRPr="00F049D3">
        <w:rPr>
          <w:rFonts w:ascii="Simplified Arabic" w:hAnsi="Simplified Arabic" w:cs="Simplified Arabic"/>
          <w:b/>
          <w:bCs/>
          <w:color w:val="000000"/>
          <w:szCs w:val="28"/>
          <w:rtl/>
          <w:lang w:bidi="ar-YE"/>
        </w:rPr>
        <w:t>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صحيح البخاري من حديث أَنَسِ بنِ مَالِكٍ قَالَ: إِنَّ أَعرَابِيًّا دَخَلَ المَسجِدَ، فَقَالَ: يَا رَسُولَ اللَّهِ، هَلَكَتِ الأَموَالُ، وَانقَطَعَتِ السُّبُلُ، فَادعُ اللَّهَ يُغِيثُنَا، فَرَفَعَ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يَدَيهِ، ثُمَّ قَالَ: «</w:t>
      </w:r>
      <w:r w:rsidRPr="00F049D3">
        <w:rPr>
          <w:rFonts w:ascii="Simplified Arabic" w:hAnsi="Simplified Arabic" w:cs="Simplified Arabic"/>
          <w:b/>
          <w:bCs/>
          <w:color w:val="000000"/>
          <w:sz w:val="34"/>
          <w:szCs w:val="34"/>
          <w:rtl/>
          <w:lang w:bidi="ar-YE"/>
        </w:rPr>
        <w:t>اللَّهُمَّ أَغِثْنَا</w:t>
      </w:r>
      <w:r w:rsidRPr="00F049D3">
        <w:rPr>
          <w:rFonts w:ascii="Simplified Arabic" w:hAnsi="Simplified Arabic" w:cs="Simplified Arabic"/>
          <w:color w:val="000000"/>
          <w:sz w:val="34"/>
          <w:szCs w:val="34"/>
          <w:rtl/>
          <w:lang w:bidi="ar-YE"/>
        </w:rPr>
        <w:t>»، قَالَ أَنَسٌ: فَمَا رَأَينَا الشَّمسَ سَبْتًا</w:t>
      </w:r>
      <w:r w:rsidRPr="00F049D3">
        <w:rPr>
          <w:rFonts w:ascii="Simplified Arabic" w:hAnsi="Simplified Arabic" w:cs="Simplified Arabic"/>
          <w:color w:val="000000"/>
          <w:sz w:val="40"/>
          <w:szCs w:val="40"/>
          <w:vertAlign w:val="superscript"/>
          <w:rtl/>
          <w:lang w:bidi="ar-YE"/>
        </w:rPr>
        <w:footnoteReference w:id="728"/>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حَتَّى جَاءَ الأََعرَابِيُّ الجُمُعَةَ القَادِمَةَ، فَقَالَ: هَلَكَتِ الأَموَالُ، وَانقَطَعَتِ السُّبُلُ، فَادعُ اللَّهَ يُمْسِكْهَا عَنَّا، فَدَعَا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فَقَالَ: «</w:t>
      </w:r>
      <w:r w:rsidRPr="00F049D3">
        <w:rPr>
          <w:rFonts w:ascii="Simplified Arabic" w:hAnsi="Simplified Arabic" w:cs="Simplified Arabic"/>
          <w:b/>
          <w:bCs/>
          <w:color w:val="000000"/>
          <w:sz w:val="34"/>
          <w:szCs w:val="34"/>
          <w:rtl/>
          <w:lang w:bidi="ar-YE"/>
        </w:rPr>
        <w:t>اللَّهُمَّ حَوَالَيْنَا، وَلَا عَلَيْنَا</w:t>
      </w:r>
      <w:r w:rsidRPr="00F049D3">
        <w:rPr>
          <w:rFonts w:ascii="Simplified Arabic" w:hAnsi="Simplified Arabic" w:cs="Simplified Arabic"/>
          <w:color w:val="000000"/>
          <w:sz w:val="34"/>
          <w:szCs w:val="34"/>
          <w:rtl/>
          <w:lang w:bidi="ar-YE"/>
        </w:rPr>
        <w:t>»، فَتَوَقَّفَ المَطَرُ</w:t>
      </w:r>
      <w:r w:rsidRPr="00F049D3">
        <w:rPr>
          <w:rFonts w:ascii="Simplified Arabic" w:hAnsi="Simplified Arabic" w:cs="Simplified Arabic"/>
          <w:color w:val="000000"/>
          <w:sz w:val="40"/>
          <w:szCs w:val="40"/>
          <w:vertAlign w:val="superscript"/>
          <w:rtl/>
          <w:lang w:bidi="ar-YE"/>
        </w:rPr>
        <w:footnoteReference w:id="72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وما زالت إجابة الداعين أمرًا مشهودًا إلى يومنا هذا.</w:t>
      </w:r>
    </w:p>
    <w:p w:rsidR="005256A1" w:rsidRPr="00F049D3" w:rsidRDefault="005256A1" w:rsidP="005C5339">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الوجه الثاني: أن آيات الأنبياء التي تسمى المعجزات ويشاهدها الناس أو يسمعون بها، برهان قاطع على وجود مرسلهم وهو الله تعالى، لأنها أمور خارجة عن نطاق البشر، يجريها الله تأييدًا لرسله، ونصرة لهم، مثال ذلك: آية موسى</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xml:space="preserve"> حين أمره الله أن اضرب بعصاك البحر فضربه فانفلق اثني عشر طريقًا يابسًا، والماء بينهما كالجبال، قال تعالى: </w:t>
      </w:r>
      <w:r w:rsidR="00FC5A6A" w:rsidRPr="00F049D3">
        <w:rPr>
          <w:rFonts w:ascii="Simplified Arabic" w:hAnsi="Simplified Arabic" w:cs="Simplified Arabic"/>
          <w:color w:val="000000"/>
          <w:sz w:val="34"/>
          <w:szCs w:val="34"/>
          <w:rtl/>
          <w:lang w:bidi="ar-YE"/>
        </w:rPr>
        <w:t>﴿</w:t>
      </w:r>
      <w:r w:rsidR="005C5339" w:rsidRPr="00F049D3">
        <w:rPr>
          <w:rFonts w:ascii="Simplified Arabic" w:hAnsi="Simplified Arabic" w:cs="Simplified Arabic"/>
          <w:b/>
          <w:bCs/>
          <w:color w:val="FF0000"/>
          <w:sz w:val="36"/>
          <w:szCs w:val="36"/>
          <w:rtl/>
        </w:rPr>
        <w:t>فَأَوْحَيْنَا إِلَى مُوسَى أَنِ اضْرِب بِّعَصَاكَ الْبَحْرَ فَانفَلَقَ فَكَانَ كُلُّ فِرْقٍ كَالطَّوْدِ الْعَظِيم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[الشعراء</w:t>
      </w:r>
      <w:r w:rsidR="005C5339" w:rsidRPr="00F049D3">
        <w:rPr>
          <w:rFonts w:ascii="Simplified Arabic" w:hAnsi="Simplified Arabic" w:cs="Simplified Arabic"/>
          <w:color w:val="000000"/>
          <w:szCs w:val="28"/>
          <w:rtl/>
          <w:lang w:bidi="ar-YE"/>
        </w:rPr>
        <w:t>:63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CC0C1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مثال آخر: آية عيسى</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xml:space="preserve"> حيث كان يحيي الموتى، ويخرجهم من قبورهم بإذن الله، قال الله تعالى: </w:t>
      </w:r>
      <w:r w:rsidR="00FC5A6A" w:rsidRPr="00F049D3">
        <w:rPr>
          <w:rFonts w:ascii="Simplified Arabic" w:hAnsi="Simplified Arabic" w:cs="Simplified Arabic"/>
          <w:color w:val="000000"/>
          <w:sz w:val="34"/>
          <w:szCs w:val="34"/>
          <w:rtl/>
          <w:lang w:bidi="ar-YE"/>
        </w:rPr>
        <w:t>﴿</w:t>
      </w:r>
      <w:r w:rsidR="005C5339" w:rsidRPr="00F049D3">
        <w:rPr>
          <w:rFonts w:ascii="Simplified Arabic" w:hAnsi="Simplified Arabic" w:cs="Simplified Arabic"/>
          <w:b/>
          <w:bCs/>
          <w:color w:val="FF0000"/>
          <w:sz w:val="36"/>
          <w:szCs w:val="36"/>
          <w:rtl/>
        </w:rPr>
        <w:t>وَأُحْيِـي الْمَوْتَى بِإِذْنِ اللّهِ</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[آل عمران: </w:t>
      </w:r>
      <w:r w:rsidRPr="00F049D3">
        <w:rPr>
          <w:rFonts w:ascii="Simplified Arabic" w:hAnsi="Simplified Arabic" w:cs="Simplified Arabic"/>
          <w:b/>
          <w:bCs/>
          <w:color w:val="000000"/>
          <w:szCs w:val="28"/>
          <w:rtl/>
          <w:lang w:bidi="ar-YE"/>
        </w:rPr>
        <w:t>49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سبحانه: </w:t>
      </w:r>
      <w:r w:rsidR="00FC5A6A" w:rsidRPr="00F049D3">
        <w:rPr>
          <w:rFonts w:ascii="Simplified Arabic" w:hAnsi="Simplified Arabic" w:cs="Simplified Arabic"/>
          <w:color w:val="000000"/>
          <w:sz w:val="34"/>
          <w:szCs w:val="34"/>
          <w:rtl/>
          <w:lang w:bidi="ar-YE"/>
        </w:rPr>
        <w:t>﴿</w:t>
      </w:r>
      <w:r w:rsidR="005C5339" w:rsidRPr="00F049D3">
        <w:rPr>
          <w:rFonts w:ascii="Simplified Arabic" w:hAnsi="Simplified Arabic" w:cs="Simplified Arabic"/>
          <w:b/>
          <w:bCs/>
          <w:color w:val="FF0000"/>
          <w:sz w:val="36"/>
          <w:szCs w:val="36"/>
          <w:rtl/>
        </w:rPr>
        <w:t>وَإِذْ تُخْرِجُ الْمَوتَى بِإِذْنِي</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 </w:t>
      </w:r>
      <w:r w:rsidRPr="00F049D3">
        <w:rPr>
          <w:rFonts w:ascii="Simplified Arabic" w:hAnsi="Simplified Arabic" w:cs="Simplified Arabic"/>
          <w:b/>
          <w:bCs/>
          <w:color w:val="000000"/>
          <w:szCs w:val="28"/>
          <w:rtl/>
          <w:lang w:bidi="ar-YE"/>
        </w:rPr>
        <w:t>110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C5339">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ومثال ثالث: لنبينا 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حين طلبت منه قريش آية، فأشار إلى القمر فانفلق فرقتين فرآه الناس، وفي ذلك يقول تعالى: </w:t>
      </w:r>
      <w:r w:rsidR="00FC5A6A" w:rsidRPr="00F049D3">
        <w:rPr>
          <w:rFonts w:ascii="Simplified Arabic" w:hAnsi="Simplified Arabic" w:cs="Simplified Arabic"/>
          <w:color w:val="000000"/>
          <w:sz w:val="34"/>
          <w:szCs w:val="34"/>
          <w:rtl/>
          <w:lang w:bidi="ar-YE"/>
        </w:rPr>
        <w:t>﴿</w:t>
      </w:r>
      <w:r w:rsidR="005C5339" w:rsidRPr="00F049D3">
        <w:rPr>
          <w:rFonts w:ascii="Simplified Arabic" w:hAnsi="Simplified Arabic" w:cs="Simplified Arabic"/>
          <w:b/>
          <w:bCs/>
          <w:color w:val="FF0000"/>
          <w:sz w:val="36"/>
          <w:szCs w:val="36"/>
          <w:rtl/>
        </w:rPr>
        <w:t xml:space="preserve">اقْتَرَبَتِ </w:t>
      </w:r>
      <w:r w:rsidR="005C5339" w:rsidRPr="00F049D3">
        <w:rPr>
          <w:rFonts w:ascii="Simplified Arabic" w:hAnsi="Simplified Arabic" w:cs="Simplified Arabic"/>
          <w:b/>
          <w:bCs/>
          <w:color w:val="FF0000"/>
          <w:sz w:val="36"/>
          <w:szCs w:val="36"/>
          <w:rtl/>
        </w:rPr>
        <w:lastRenderedPageBreak/>
        <w:t>السَّاعَةُ وَانشَقَّ الْقَمَر</w:t>
      </w:r>
      <w:r w:rsidR="00FC5A6A" w:rsidRPr="00F049D3">
        <w:rPr>
          <w:rFonts w:ascii="Simplified Arabic" w:hAnsi="Simplified Arabic" w:cs="Simplified Arabic"/>
          <w:color w:val="000000"/>
          <w:sz w:val="34"/>
          <w:szCs w:val="34"/>
          <w:rtl/>
          <w:lang w:bidi="ar-YE"/>
        </w:rPr>
        <w:t xml:space="preserve"> </w:t>
      </w:r>
      <w:r w:rsidR="005C5339" w:rsidRPr="00F049D3">
        <w:rPr>
          <w:rFonts w:ascii="Simplified Arabic" w:hAnsi="Simplified Arabic" w:cs="Simplified Arabic"/>
          <w:color w:val="000000"/>
          <w:sz w:val="34"/>
          <w:szCs w:val="34"/>
          <w:rtl/>
          <w:lang w:bidi="ar-YE"/>
        </w:rPr>
        <w:t>*</w:t>
      </w:r>
      <w:r w:rsidR="005C5339" w:rsidRPr="00F049D3">
        <w:rPr>
          <w:rFonts w:ascii="Simplified Arabic" w:hAnsi="Simplified Arabic" w:cs="Simplified Arabic"/>
          <w:b/>
          <w:bCs/>
          <w:color w:val="FF0000"/>
          <w:sz w:val="36"/>
          <w:szCs w:val="36"/>
          <w:rtl/>
        </w:rPr>
        <w:t xml:space="preserve"> وَإِن يَرَوْا آيَةً يُعْرِضُوا وَيَقُولُوا سِحْرٌ مُّسْتَمِر</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[القمر</w:t>
      </w:r>
      <w:r w:rsidR="005C5339" w:rsidRPr="00F049D3">
        <w:rPr>
          <w:rFonts w:ascii="Simplified Arabic" w:hAnsi="Simplified Arabic" w:cs="Simplified Arabic"/>
          <w:color w:val="000000"/>
          <w:szCs w:val="28"/>
          <w:rtl/>
          <w:lang w:bidi="ar-YE"/>
        </w:rPr>
        <w:t>:1-2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فهذه الآيات المحسوسة التي يجريها الله تعالى تأييدًا لرسله، ونصرًا لهم، تدل دلالة قطعية على وجوده تعالى.</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أما دلالة الشرع، فلأن الكتب السماوية كلها تنطق بذلك، وما جاءت به من الأحكام المتضمنة لمصالح الخلق، دليل على أنها من رب حكيم عليم بمصالح خلقه، وما جاءت به من الأخبار الكونية التي شهد الواقع بصدقها، دليل على أنها من رب قادر على إيجاد ما أخبر به»</w:t>
      </w:r>
      <w:r w:rsidRPr="00F049D3">
        <w:rPr>
          <w:rFonts w:ascii="Simplified Arabic" w:hAnsi="Simplified Arabic" w:cs="Simplified Arabic"/>
          <w:color w:val="000000"/>
          <w:sz w:val="40"/>
          <w:szCs w:val="40"/>
          <w:vertAlign w:val="superscript"/>
          <w:rtl/>
          <w:lang w:bidi="ar-YE"/>
        </w:rPr>
        <w:footnoteReference w:id="73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ثانيًا: الإيمان بربوبيته</w:t>
      </w:r>
    </w:p>
    <w:p w:rsidR="005256A1" w:rsidRPr="00F049D3" w:rsidRDefault="005256A1" w:rsidP="009F3FE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ومعناه الاعتقاد الجازم بأن الله وحده لا شريك له، الخالق الرازق، المدبر للعالم كله والمتصرف فيه، وأنه خالق العباد ورازقهم ومحييهم ومميتهم، وقد دلت الأدلة الشرعية على وجوب الإيمان بربوبيته سبحانه، قال تعالى: </w:t>
      </w:r>
      <w:r w:rsidR="00FC5A6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أَلاَ لَهُ الْخَلْقُ وَالأَمْرُ تَبَارَكَ اللّهُ رَبُّ الْعَالَمِين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w:t>
      </w:r>
      <w:r w:rsidR="009F3FEA" w:rsidRPr="00F049D3">
        <w:rPr>
          <w:rFonts w:ascii="Simplified Arabic" w:hAnsi="Simplified Arabic" w:cs="Simplified Arabic"/>
          <w:color w:val="000000"/>
          <w:szCs w:val="28"/>
          <w:rtl/>
          <w:lang w:bidi="ar-YE"/>
        </w:rPr>
        <w:t>:54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هُوَ الَّذِي خَلَقَ لَكُم مَّا فِي الأَرْضِ جَمِيعاً</w:t>
      </w:r>
      <w:r w:rsidRPr="00F049D3">
        <w:rPr>
          <w:rFonts w:ascii="Simplified Arabic" w:hAnsi="Simplified Arabic" w:cs="Simplified Arabic Backslanted"/>
          <w:color w:val="000000"/>
          <w:sz w:val="34"/>
          <w:szCs w:val="34"/>
          <w:rtl/>
          <w:lang w:bidi="ar-YE"/>
        </w:rPr>
        <w:t>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29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إِنَّ اللَّهَ هُوَ الرَّزَّاقُ ذُو الْقُوَّةِ الْمَتِين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[الذاريات</w:t>
      </w:r>
      <w:r w:rsidR="009F3FEA" w:rsidRPr="00F049D3">
        <w:rPr>
          <w:rFonts w:ascii="Simplified Arabic" w:hAnsi="Simplified Arabic" w:cs="Simplified Arabic"/>
          <w:color w:val="000000"/>
          <w:szCs w:val="28"/>
          <w:rtl/>
          <w:lang w:bidi="ar-YE"/>
        </w:rPr>
        <w:t>:58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وهذا النوع من التوحيد لم يخالف فيه كفار قريش، فكانوا يقرون به مع إشراكهم في توحيد الألوهية، قال تعالى: </w:t>
      </w:r>
      <w:r w:rsidR="00FC5A6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وَلَئِن سَأَلْتَهُم مَّنْ خَلَقَ السَّمَاوَاتِ وَالأَرْضَ وَسَخَّرَ الشَّمْسَ وَالْقَمَرَ لَيَقُولُنَّ اللَّهُ فَأَنَّى يُؤْفَكُون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[العنكبوت: </w:t>
      </w:r>
      <w:r w:rsidRPr="00F049D3">
        <w:rPr>
          <w:rFonts w:ascii="Simplified Arabic" w:hAnsi="Simplified Arabic" w:cs="Simplified Arabic"/>
          <w:b/>
          <w:bCs/>
          <w:color w:val="000000"/>
          <w:szCs w:val="28"/>
          <w:rtl/>
          <w:lang w:bidi="ar-YE"/>
        </w:rPr>
        <w:t>61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قُل لِّمَنِ الأَرْضُ وَمَن فِيهَا إِن كُنتُمْ تَعْلَمُون</w:t>
      </w:r>
      <w:r w:rsidR="00FC5A6A" w:rsidRPr="00F049D3">
        <w:rPr>
          <w:rFonts w:ascii="Simplified Arabic" w:hAnsi="Simplified Arabic" w:cs="Simplified Arabic"/>
          <w:color w:val="000000"/>
          <w:sz w:val="34"/>
          <w:szCs w:val="34"/>
          <w:rtl/>
          <w:lang w:bidi="ar-YE"/>
        </w:rPr>
        <w:t xml:space="preserve"> </w:t>
      </w:r>
      <w:r w:rsidR="009F3FEA" w:rsidRPr="00F049D3">
        <w:rPr>
          <w:rFonts w:ascii="Simplified Arabic" w:hAnsi="Simplified Arabic" w:cs="Simplified Arabic"/>
          <w:color w:val="000000"/>
          <w:sz w:val="34"/>
          <w:szCs w:val="34"/>
          <w:rtl/>
          <w:lang w:bidi="ar-YE"/>
        </w:rPr>
        <w:t xml:space="preserve">* </w:t>
      </w:r>
      <w:r w:rsidR="009F3FEA" w:rsidRPr="00F049D3">
        <w:rPr>
          <w:rFonts w:ascii="Simplified Arabic" w:hAnsi="Simplified Arabic" w:cs="Simplified Arabic"/>
          <w:b/>
          <w:bCs/>
          <w:color w:val="FF0000"/>
          <w:sz w:val="36"/>
          <w:szCs w:val="36"/>
          <w:rtl/>
        </w:rPr>
        <w:t>سَيَقُولُونَ لِلَّهِ قُلْ أَفَلاَ تَذَكَّرُون</w:t>
      </w:r>
      <w:r w:rsidR="00FC5A6A" w:rsidRPr="00F049D3">
        <w:rPr>
          <w:rFonts w:ascii="Simplified Arabic" w:hAnsi="Simplified Arabic" w:cs="Simplified Arabic"/>
          <w:color w:val="000000"/>
          <w:sz w:val="34"/>
          <w:szCs w:val="34"/>
          <w:rtl/>
          <w:lang w:bidi="ar-YE"/>
        </w:rPr>
        <w:t xml:space="preserve"> </w:t>
      </w:r>
      <w:r w:rsidR="009F3FEA" w:rsidRPr="00F049D3">
        <w:rPr>
          <w:rFonts w:ascii="Simplified Arabic" w:hAnsi="Simplified Arabic" w:cs="Simplified Arabic"/>
          <w:color w:val="000000"/>
          <w:sz w:val="34"/>
          <w:szCs w:val="34"/>
          <w:rtl/>
          <w:lang w:bidi="ar-YE"/>
        </w:rPr>
        <w:t xml:space="preserve">* </w:t>
      </w:r>
      <w:r w:rsidR="009F3FEA" w:rsidRPr="00F049D3">
        <w:rPr>
          <w:rFonts w:ascii="Simplified Arabic" w:hAnsi="Simplified Arabic" w:cs="Simplified Arabic"/>
          <w:b/>
          <w:bCs/>
          <w:color w:val="FF0000"/>
          <w:sz w:val="36"/>
          <w:szCs w:val="36"/>
          <w:rtl/>
        </w:rPr>
        <w:t>قُلْ مَن رَّبُّ السَّمَاوَاتِ السَّبْعِ وَرَبُّ الْعَرْشِ الْعَظِيم</w:t>
      </w:r>
      <w:r w:rsidR="009F3FEA" w:rsidRPr="00F049D3">
        <w:rPr>
          <w:rFonts w:ascii="Simplified Arabic" w:hAnsi="Simplified Arabic" w:cs="Simplified Arabic"/>
          <w:color w:val="000000"/>
          <w:sz w:val="34"/>
          <w:szCs w:val="34"/>
          <w:rtl/>
          <w:lang w:bidi="ar-YE"/>
        </w:rPr>
        <w:t xml:space="preserve"> * </w:t>
      </w:r>
      <w:r w:rsidR="009F3FEA" w:rsidRPr="00F049D3">
        <w:rPr>
          <w:rFonts w:ascii="Simplified Arabic" w:hAnsi="Simplified Arabic" w:cs="Simplified Arabic"/>
          <w:b/>
          <w:bCs/>
          <w:color w:val="FF0000"/>
          <w:sz w:val="36"/>
          <w:szCs w:val="36"/>
          <w:rtl/>
        </w:rPr>
        <w:t>سَيَقُولُونَ لِلَّهِ قُلْ أَفَلاَ تَتَّقُون</w:t>
      </w:r>
      <w:r w:rsidR="009F3FEA" w:rsidRPr="00F049D3">
        <w:rPr>
          <w:rFonts w:ascii="Simplified Arabic" w:hAnsi="Simplified Arabic" w:cs="Simplified Arabic"/>
          <w:color w:val="000000"/>
          <w:sz w:val="34"/>
          <w:szCs w:val="34"/>
          <w:rtl/>
          <w:lang w:bidi="ar-YE"/>
        </w:rPr>
        <w:t xml:space="preserve"> * </w:t>
      </w:r>
      <w:r w:rsidR="009F3FEA" w:rsidRPr="00F049D3">
        <w:rPr>
          <w:rFonts w:ascii="Simplified Arabic" w:hAnsi="Simplified Arabic" w:cs="Simplified Arabic"/>
          <w:b/>
          <w:bCs/>
          <w:color w:val="FF0000"/>
          <w:sz w:val="36"/>
          <w:szCs w:val="36"/>
          <w:rtl/>
        </w:rPr>
        <w:t>قُلْ مَن بِيَدِهِ مَلَكُوتُ كُلِّ شَيْءٍ وَهُوَ يُجِيرُ وَلاَ يُجَارُ عَلَيْهِ إِن كُنتُمْ تَعْلَمُون</w:t>
      </w:r>
      <w:r w:rsidR="009F3FEA" w:rsidRPr="00F049D3">
        <w:rPr>
          <w:rFonts w:ascii="Simplified Arabic" w:hAnsi="Simplified Arabic" w:cs="Simplified Arabic"/>
          <w:color w:val="000000"/>
          <w:sz w:val="34"/>
          <w:szCs w:val="34"/>
          <w:rtl/>
          <w:lang w:bidi="ar-YE"/>
        </w:rPr>
        <w:t xml:space="preserve"> * </w:t>
      </w:r>
      <w:r w:rsidR="009F3FEA" w:rsidRPr="00F049D3">
        <w:rPr>
          <w:rFonts w:ascii="Simplified Arabic" w:hAnsi="Simplified Arabic" w:cs="Simplified Arabic"/>
          <w:b/>
          <w:bCs/>
          <w:color w:val="FF0000"/>
          <w:sz w:val="36"/>
          <w:szCs w:val="36"/>
          <w:rtl/>
        </w:rPr>
        <w:t>سَيَقُولُونَ لِلَّهِ قُلْ فَأَنَّى تُسْحَرُون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[المؤمنون</w:t>
      </w:r>
      <w:r w:rsidR="009F3FEA" w:rsidRPr="00F049D3">
        <w:rPr>
          <w:rFonts w:ascii="Simplified Arabic" w:hAnsi="Simplified Arabic" w:cs="Simplified Arabic"/>
          <w:color w:val="000000"/>
          <w:szCs w:val="28"/>
          <w:rtl/>
          <w:lang w:bidi="ar-YE"/>
        </w:rPr>
        <w:t>:84-89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9F3FE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ويجب أن يعلم أن ما ذكره الله عن الكفار من الاعتراف، إنما هو إقرار </w:t>
      </w:r>
      <w:r w:rsidRPr="00F049D3">
        <w:rPr>
          <w:rFonts w:ascii="Simplified Arabic" w:hAnsi="Simplified Arabic" w:cs="Simplified Arabic"/>
          <w:color w:val="000000"/>
          <w:sz w:val="34"/>
          <w:szCs w:val="34"/>
          <w:rtl/>
          <w:lang w:bidi="ar-YE"/>
        </w:rPr>
        <w:lastRenderedPageBreak/>
        <w:t xml:space="preserve">وليس هو المعرفة لله، والعلم به التي تدعو إلى محبة الله، وحمده، وشكره، وأنه وحده المستحق للعبادة، وأن التقليل من شأن هذا النوع من التوحيد - أعني: توحيد الربوبية - بناءً على اعتراف الكفار به، وأنه لم ينفعهم، دليل على أن قائل ذلك لم يفهم توحيد الربوبية كما أراد الله، وقد أبدى الله تعالى وأعاد في كتابه الكريم في بيان هذا النوع، وعرف نفسه إلى خلقه حتى يعبدوه على بصيرة، ويوحدوه على علم، قال تعالى: </w:t>
      </w:r>
      <w:r w:rsidR="00FC5A6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إِنَّمَا يَخْشَى اللَّهَ مِنْ عِبَادِهِ الْعُلَمَاء</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[فاطر: </w:t>
      </w:r>
      <w:r w:rsidRPr="00F049D3">
        <w:rPr>
          <w:rFonts w:ascii="Simplified Arabic" w:hAnsi="Simplified Arabic" w:cs="Simplified Arabic"/>
          <w:b/>
          <w:bCs/>
          <w:color w:val="000000"/>
          <w:szCs w:val="28"/>
          <w:rtl/>
          <w:lang w:bidi="ar-YE"/>
        </w:rPr>
        <w:t>28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فالعلماء هم العارفون بالله، وقد جاءت هذه الآية بعد ذكر الآيات التي تعرفه إلى خلقه، وإليك الآيات فتدبر: قال تعالى: </w:t>
      </w:r>
      <w:r w:rsidR="00FC5A6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أَلَمْ تَرَ أَنَّ اللَّهَ أَنزَلَ مِنَ السَّمَاء مَاء فَأَخْرَجْنَا بِهِ ثَمَرَاتٍ مُّخْتَلِفًا أَلْوَانُهَا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[فاطر: </w:t>
      </w:r>
      <w:r w:rsidRPr="00F049D3">
        <w:rPr>
          <w:rFonts w:ascii="Simplified Arabic" w:hAnsi="Simplified Arabic" w:cs="Simplified Arabic"/>
          <w:b/>
          <w:bCs/>
          <w:color w:val="000000"/>
          <w:szCs w:val="28"/>
          <w:rtl/>
          <w:lang w:bidi="ar-YE"/>
        </w:rPr>
        <w:t>27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4445B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وتوحيد العبادة لا يتحقق على وجه الكمال إلا بمعرفة توحيد الربوبية، ولذا نجد أن الله تعالى إذا أمر بتوحيده ذكر قبله أو بعده توحيد الربوبية برهانًا على استحقاقه لذلك، قال تعالى: </w:t>
      </w:r>
      <w:r w:rsidR="00FC5A6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يَاأَيُّهَا النَّاسُ اعْبُدُواْ رَبَّكُمُ الَّذِي خَلَقَكُمْ وَالَّذِينَ مِن قَبْلِكُمْ لَعَلَّكُمْ تَتَّقُون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w:t>
      </w:r>
      <w:r w:rsidR="009F3FEA" w:rsidRPr="00F049D3">
        <w:rPr>
          <w:rFonts w:ascii="Simplified Arabic" w:hAnsi="Simplified Arabic" w:cs="Simplified Arabic"/>
          <w:color w:val="000000"/>
          <w:szCs w:val="28"/>
          <w:rtl/>
          <w:lang w:bidi="ar-YE"/>
        </w:rPr>
        <w:t>البقرة:21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وقال تعالى:</w:t>
      </w:r>
      <w:r w:rsidR="00BA01E4" w:rsidRPr="00F049D3">
        <w:rPr>
          <w:rFonts w:ascii="Simplified Arabic" w:hAnsi="Simplified Arabic" w:cs="Simplified Arabic"/>
          <w:color w:val="000000"/>
          <w:sz w:val="34"/>
          <w:szCs w:val="34"/>
          <w:rtl/>
          <w:lang w:bidi="ar-YE"/>
        </w:rPr>
        <w:t xml:space="preserve"> </w:t>
      </w:r>
      <w:r w:rsidR="00FC5A6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طه</w:t>
      </w:r>
      <w:r w:rsidR="00FC5A6A" w:rsidRPr="00F049D3">
        <w:rPr>
          <w:rFonts w:ascii="Simplified Arabic" w:hAnsi="Simplified Arabic" w:cs="Simplified Arabic"/>
          <w:color w:val="000000"/>
          <w:sz w:val="34"/>
          <w:szCs w:val="34"/>
          <w:rtl/>
          <w:lang w:bidi="ar-YE"/>
        </w:rPr>
        <w:t xml:space="preserve"> </w:t>
      </w:r>
      <w:r w:rsidR="009F3FE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 xml:space="preserve"> مَا أَنزَلْنَا عَلَيْكَ الْقُرْآنَ لِتَشْقَى</w:t>
      </w:r>
      <w:r w:rsidR="009F3FEA" w:rsidRPr="00F049D3">
        <w:rPr>
          <w:rFonts w:ascii="Simplified Arabic" w:hAnsi="Simplified Arabic" w:cs="Simplified Arabic"/>
          <w:color w:val="000000"/>
          <w:sz w:val="34"/>
          <w:szCs w:val="34"/>
          <w:rtl/>
          <w:lang w:bidi="ar-YE"/>
        </w:rPr>
        <w:t xml:space="preserve">* </w:t>
      </w:r>
      <w:r w:rsidR="009F3FEA" w:rsidRPr="00F049D3">
        <w:rPr>
          <w:rFonts w:ascii="Simplified Arabic" w:hAnsi="Simplified Arabic" w:cs="Simplified Arabic"/>
          <w:b/>
          <w:bCs/>
          <w:color w:val="FF0000"/>
          <w:sz w:val="36"/>
          <w:szCs w:val="36"/>
          <w:rtl/>
        </w:rPr>
        <w:t>إِلاَّ تَذْكِرَةً لِّمَن يَخْشَى</w:t>
      </w:r>
      <w:r w:rsidR="009F3FEA" w:rsidRPr="00F049D3">
        <w:rPr>
          <w:rFonts w:ascii="Simplified Arabic" w:hAnsi="Simplified Arabic" w:cs="Simplified Arabic"/>
          <w:color w:val="000000"/>
          <w:sz w:val="34"/>
          <w:szCs w:val="34"/>
          <w:rtl/>
          <w:lang w:bidi="ar-YE"/>
        </w:rPr>
        <w:t>*</w:t>
      </w:r>
      <w:r w:rsidR="009F3FEA" w:rsidRPr="00F049D3">
        <w:rPr>
          <w:rFonts w:ascii="Simplified Arabic" w:hAnsi="Simplified Arabic" w:cs="Simplified Arabic"/>
          <w:b/>
          <w:bCs/>
          <w:color w:val="FF0000"/>
          <w:sz w:val="36"/>
          <w:szCs w:val="36"/>
          <w:rtl/>
        </w:rPr>
        <w:t xml:space="preserve"> تَنزِيلاً مِّمَّنْ خَلَقَ الأَرْضَ وَالسَّمَاوَاتِ الْعُلَى</w:t>
      </w:r>
      <w:r w:rsidR="004445BB" w:rsidRPr="00F049D3">
        <w:rPr>
          <w:rFonts w:ascii="Simplified Arabic" w:hAnsi="Simplified Arabic" w:cs="Simplified Arabic"/>
          <w:b/>
          <w:bCs/>
          <w:color w:val="FF0000"/>
          <w:sz w:val="36"/>
          <w:szCs w:val="36"/>
          <w:rtl/>
        </w:rPr>
        <w:t xml:space="preserve"> </w:t>
      </w:r>
      <w:r w:rsidR="004445BB" w:rsidRPr="00F049D3">
        <w:rPr>
          <w:rFonts w:ascii="Simplified Arabic" w:hAnsi="Simplified Arabic" w:cs="Simplified Arabic"/>
          <w:color w:val="000000"/>
          <w:sz w:val="34"/>
          <w:szCs w:val="34"/>
          <w:rtl/>
          <w:lang w:bidi="ar-YE"/>
        </w:rPr>
        <w:t>*</w:t>
      </w:r>
      <w:r w:rsidR="00FC5A6A" w:rsidRPr="00F049D3">
        <w:rPr>
          <w:rFonts w:ascii="Simplified Arabic" w:hAnsi="Simplified Arabic" w:cs="Simplified Arabic"/>
          <w:color w:val="000000"/>
          <w:sz w:val="34"/>
          <w:szCs w:val="34"/>
          <w:rtl/>
          <w:lang w:bidi="ar-YE"/>
        </w:rPr>
        <w:t xml:space="preserve"> </w:t>
      </w:r>
      <w:r w:rsidR="004445BB" w:rsidRPr="00F049D3">
        <w:rPr>
          <w:rFonts w:ascii="Simplified Arabic" w:hAnsi="Simplified Arabic" w:cs="Simplified Arabic"/>
          <w:b/>
          <w:bCs/>
          <w:color w:val="FF0000"/>
          <w:sz w:val="36"/>
          <w:szCs w:val="36"/>
          <w:rtl/>
        </w:rPr>
        <w:t>الرَّحْمَنُ عَلَى الْعَرْشِ اسْتَوَى</w:t>
      </w:r>
      <w:r w:rsidR="004445BB" w:rsidRPr="00F049D3">
        <w:rPr>
          <w:rFonts w:ascii="Simplified Arabic" w:hAnsi="Simplified Arabic" w:cs="Simplified Arabic"/>
          <w:color w:val="000000"/>
          <w:sz w:val="34"/>
          <w:szCs w:val="34"/>
          <w:rtl/>
          <w:lang w:bidi="ar-YE"/>
        </w:rPr>
        <w:t xml:space="preserve"> * </w:t>
      </w:r>
      <w:r w:rsidR="004445BB" w:rsidRPr="00F049D3">
        <w:rPr>
          <w:rFonts w:ascii="Simplified Arabic" w:hAnsi="Simplified Arabic" w:cs="Simplified Arabic"/>
          <w:b/>
          <w:bCs/>
          <w:color w:val="FF0000"/>
          <w:sz w:val="36"/>
          <w:szCs w:val="36"/>
          <w:rtl/>
        </w:rPr>
        <w:t>لَهُ مَا فِي السَّمَاوَاتِ وَمَا فِي الأَرْضِ وَمَا بَيْنَهُمَا وَمَا تَحْتَ الثَّرَى</w:t>
      </w:r>
      <w:r w:rsidR="004445BB" w:rsidRPr="00F049D3">
        <w:rPr>
          <w:rFonts w:ascii="Simplified Arabic" w:hAnsi="Simplified Arabic" w:cs="Simplified Arabic"/>
          <w:color w:val="000000"/>
          <w:sz w:val="34"/>
          <w:szCs w:val="34"/>
          <w:rtl/>
        </w:rPr>
        <w:t xml:space="preserve"> * </w:t>
      </w:r>
      <w:r w:rsidR="004445BB" w:rsidRPr="00F049D3">
        <w:rPr>
          <w:rFonts w:ascii="Simplified Arabic" w:hAnsi="Simplified Arabic" w:cs="Simplified Arabic"/>
          <w:b/>
          <w:bCs/>
          <w:color w:val="FF0000"/>
          <w:sz w:val="36"/>
          <w:szCs w:val="36"/>
          <w:rtl/>
        </w:rPr>
        <w:t>وَإِن تَجْهَرْ بِالْقَوْلِ فَإِنَّهُ يَعْلَمُ السِّرَّ وَأَخْفَى</w:t>
      </w:r>
      <w:r w:rsidR="004445BB" w:rsidRPr="00F049D3">
        <w:rPr>
          <w:rFonts w:ascii="Simplified Arabic" w:hAnsi="Simplified Arabic" w:cs="Simplified Arabic"/>
          <w:color w:val="000000"/>
          <w:sz w:val="34"/>
          <w:szCs w:val="34"/>
          <w:rtl/>
          <w:lang w:bidi="ar-YE"/>
        </w:rPr>
        <w:t xml:space="preserve"> * </w:t>
      </w:r>
      <w:r w:rsidR="004445BB" w:rsidRPr="00F049D3">
        <w:rPr>
          <w:rFonts w:ascii="Simplified Arabic" w:hAnsi="Simplified Arabic" w:cs="Simplified Arabic"/>
          <w:b/>
          <w:bCs/>
          <w:color w:val="FF0000"/>
          <w:sz w:val="36"/>
          <w:szCs w:val="36"/>
          <w:rtl/>
        </w:rPr>
        <w:t>اللَّهُ لاَ إِلَهَ إِلاَّ هُوَ لَهُ الأَسْمَاء الْحُسْنَى</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[طه</w:t>
      </w:r>
      <w:r w:rsidR="009F3FEA" w:rsidRPr="00F049D3">
        <w:rPr>
          <w:rFonts w:ascii="Simplified Arabic" w:hAnsi="Simplified Arabic" w:cs="Simplified Arabic"/>
          <w:color w:val="000000"/>
          <w:szCs w:val="28"/>
          <w:rtl/>
          <w:lang w:bidi="ar-YE"/>
        </w:rPr>
        <w:t>:1-8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وهذه المعرفة هي التي تنفع صاحبها حين يدخل قبره، فيُسأل من ربك؟ فمن عرف الله معرفة صحيحة أجاب إجابة صحيحة، فقال: (ربي الله)، ومن كانت معرفته معرفة الكفار، لا يتجاوز الإقرار القهري، فإنه لا يستطيع الإجابة.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ثالثًا: الإيمان بألوهيته:</w:t>
      </w:r>
    </w:p>
    <w:p w:rsidR="005256A1" w:rsidRPr="00F049D3" w:rsidRDefault="005256A1" w:rsidP="00BA01E4">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وهو توحيد العبادة التي هي سر الوجود، قال تعالى: </w:t>
      </w:r>
      <w:r w:rsidR="00FC5A6A" w:rsidRPr="00F049D3">
        <w:rPr>
          <w:rFonts w:ascii="Simplified Arabic" w:hAnsi="Simplified Arabic" w:cs="Simplified Arabic"/>
          <w:color w:val="000000"/>
          <w:sz w:val="34"/>
          <w:szCs w:val="34"/>
          <w:rtl/>
          <w:lang w:bidi="ar-YE"/>
        </w:rPr>
        <w:t>﴿</w:t>
      </w:r>
      <w:r w:rsidR="00BA01E4" w:rsidRPr="00F049D3">
        <w:rPr>
          <w:rFonts w:ascii="Simplified Arabic" w:hAnsi="Simplified Arabic" w:cs="Simplified Arabic"/>
          <w:b/>
          <w:bCs/>
          <w:color w:val="FF0000"/>
          <w:sz w:val="36"/>
          <w:szCs w:val="36"/>
          <w:rtl/>
        </w:rPr>
        <w:t>وَمَا خَلَقْتُ الْجِنَّ وَالإِنسَ إِلاَّ لِيَعْبُدُون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[الذاريات</w:t>
      </w:r>
      <w:r w:rsidR="00BA01E4" w:rsidRPr="00F049D3">
        <w:rPr>
          <w:rFonts w:ascii="Simplified Arabic" w:hAnsi="Simplified Arabic" w:cs="Simplified Arabic"/>
          <w:color w:val="000000"/>
          <w:szCs w:val="28"/>
          <w:rtl/>
          <w:lang w:bidi="ar-YE"/>
        </w:rPr>
        <w:t>:56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ومعنى ذلك: أن تكون العبادة بجميع أنواعها، والطاعة المطلقة لله تعالى لا يصرف منها شيء لغيره، فكما أنه </w:t>
      </w:r>
      <w:r w:rsidRPr="00F049D3">
        <w:rPr>
          <w:rFonts w:ascii="Simplified Arabic" w:hAnsi="Simplified Arabic" w:cs="Simplified Arabic"/>
          <w:color w:val="000000"/>
          <w:sz w:val="34"/>
          <w:szCs w:val="34"/>
          <w:rtl/>
          <w:lang w:bidi="ar-YE"/>
        </w:rPr>
        <w:lastRenderedPageBreak/>
        <w:t xml:space="preserve">المتوحد بالخلق، فالأمر الواجب طاعته، قال تعالى: </w:t>
      </w:r>
      <w:r w:rsidR="00FC5A6A" w:rsidRPr="00F049D3">
        <w:rPr>
          <w:rFonts w:ascii="Simplified Arabic" w:hAnsi="Simplified Arabic" w:cs="Simplified Arabic"/>
          <w:color w:val="000000"/>
          <w:sz w:val="34"/>
          <w:szCs w:val="34"/>
          <w:rtl/>
          <w:lang w:bidi="ar-YE"/>
        </w:rPr>
        <w:t>﴿</w:t>
      </w:r>
      <w:r w:rsidR="00BA01E4" w:rsidRPr="00F049D3">
        <w:rPr>
          <w:rFonts w:ascii="Simplified Arabic" w:hAnsi="Simplified Arabic" w:cs="Simplified Arabic"/>
          <w:b/>
          <w:bCs/>
          <w:color w:val="FF0000"/>
          <w:sz w:val="36"/>
          <w:szCs w:val="36"/>
          <w:rtl/>
        </w:rPr>
        <w:t>أَلاَ لَهُ الْخَلْقُ وَالأَمْرُ تَبَارَكَ اللّهُ رَبُّ الْعَالَمِين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w:t>
      </w:r>
      <w:r w:rsidR="00BA01E4" w:rsidRPr="00F049D3">
        <w:rPr>
          <w:rFonts w:ascii="Simplified Arabic" w:hAnsi="Simplified Arabic" w:cs="Simplified Arabic"/>
          <w:color w:val="000000"/>
          <w:szCs w:val="28"/>
          <w:rtl/>
          <w:lang w:bidi="ar-YE"/>
        </w:rPr>
        <w:t>:54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CC0C1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إن العبادة التي يريد منا ربنا عز وجل إفراده بها، هي التي تكون ناتجة عن طبيعتين فطر الله الإنسان عليها، وهما الإعجاب بالعظمة، والاعتراف بالجميل، والعبد إذا نظر إلى آيات الله في نفسه وما حوله، تبين له عظمة الله تعالى وجلاله، وقدسيته، وكماله، قال تعالى: </w:t>
      </w:r>
      <w:r w:rsidR="00FC5A6A" w:rsidRPr="00F049D3">
        <w:rPr>
          <w:rFonts w:ascii="Simplified Arabic" w:hAnsi="Simplified Arabic" w:cs="Simplified Arabic"/>
          <w:color w:val="000000"/>
          <w:sz w:val="34"/>
          <w:szCs w:val="34"/>
          <w:rtl/>
          <w:lang w:bidi="ar-YE"/>
        </w:rPr>
        <w:t>﴿</w:t>
      </w:r>
      <w:r w:rsidR="00BA01E4" w:rsidRPr="00F049D3">
        <w:rPr>
          <w:rFonts w:ascii="Simplified Arabic" w:hAnsi="Simplified Arabic" w:cs="Simplified Arabic"/>
          <w:b/>
          <w:bCs/>
          <w:color w:val="FF0000"/>
          <w:sz w:val="36"/>
          <w:szCs w:val="36"/>
          <w:rtl/>
        </w:rPr>
        <w:t>وَفِي أَنفُسِكُمْ أَفَلاَ تُبْصِرُون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[الذاريات</w:t>
      </w:r>
      <w:r w:rsidR="00BA01E4" w:rsidRPr="00F049D3">
        <w:rPr>
          <w:rFonts w:ascii="Simplified Arabic" w:hAnsi="Simplified Arabic" w:cs="Simplified Arabic"/>
          <w:color w:val="000000"/>
          <w:szCs w:val="28"/>
          <w:rtl/>
          <w:lang w:bidi="ar-YE"/>
        </w:rPr>
        <w:t>:21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كما أنه إذا نظر إلى ما أنعم الله به عليه، وعنايته به، وأنه لا يطعم إلا من رزقه، ولا يكسي إلا من ستره، ولا ينجو من كرب وشدة إلا بإنقاذه دعاه ذلك إلى الاعتراف بنعمائه، والشكر لإحسانه، فيقوم بالعبادة، ويتفانى فيها حبًا له، وتعظيمًا لشأنه، قال تعالى: </w:t>
      </w:r>
      <w:r w:rsidR="00FC5A6A" w:rsidRPr="00F049D3">
        <w:rPr>
          <w:rFonts w:ascii="Simplified Arabic" w:hAnsi="Simplified Arabic" w:cs="Simplified Arabic"/>
          <w:color w:val="000000"/>
          <w:sz w:val="34"/>
          <w:szCs w:val="34"/>
          <w:rtl/>
          <w:lang w:bidi="ar-YE"/>
        </w:rPr>
        <w:t>﴿</w:t>
      </w:r>
      <w:r w:rsidR="00B21A51" w:rsidRPr="00F049D3">
        <w:rPr>
          <w:rFonts w:ascii="Simplified Arabic" w:hAnsi="Simplified Arabic" w:cs="Simplified Arabic"/>
          <w:b/>
          <w:bCs/>
          <w:color w:val="FF0000"/>
          <w:sz w:val="36"/>
          <w:szCs w:val="36"/>
          <w:rtl/>
        </w:rPr>
        <w:t>وَمَا بِكُم مِّن نِّعْمَةٍ فَمِنَ اللّهِ ثُمَّ إِذَا مَسَّكُمُ الضُّرُّ فَإِلَيْهِ تَجْأَرُون</w:t>
      </w:r>
      <w:r w:rsidR="00CC0C1B"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[النحل</w:t>
      </w:r>
      <w:r w:rsidR="00B21A51" w:rsidRPr="00F049D3">
        <w:rPr>
          <w:rFonts w:ascii="Simplified Arabic" w:hAnsi="Simplified Arabic" w:cs="Simplified Arabic"/>
          <w:color w:val="000000"/>
          <w:szCs w:val="28"/>
          <w:rtl/>
          <w:lang w:bidi="ar-YE"/>
        </w:rPr>
        <w:t>:53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على هذا الأساس تربى 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وربى أصحابه، فأول ما نزل عليه من القرآن: </w:t>
      </w:r>
      <w:r w:rsidR="00FC5A6A" w:rsidRPr="00F049D3">
        <w:rPr>
          <w:rFonts w:ascii="Simplified Arabic" w:hAnsi="Simplified Arabic" w:cs="Simplified Arabic"/>
          <w:color w:val="000000"/>
          <w:sz w:val="34"/>
          <w:szCs w:val="34"/>
          <w:rtl/>
          <w:lang w:bidi="ar-YE"/>
        </w:rPr>
        <w:t>﴿</w:t>
      </w:r>
      <w:r w:rsidR="00B21A51" w:rsidRPr="00F049D3">
        <w:rPr>
          <w:rFonts w:ascii="Simplified Arabic" w:hAnsi="Simplified Arabic" w:cs="Simplified Arabic"/>
          <w:b/>
          <w:bCs/>
          <w:color w:val="FF0000"/>
          <w:sz w:val="36"/>
          <w:szCs w:val="36"/>
          <w:rtl/>
        </w:rPr>
        <w:t>اقْرَأْ بِاسْمِ رَبِّكَ الَّذِي خَلَق</w:t>
      </w:r>
      <w:r w:rsidR="00FC5A6A" w:rsidRPr="00F049D3">
        <w:rPr>
          <w:rFonts w:ascii="Simplified Arabic" w:hAnsi="Simplified Arabic" w:cs="Simplified Arabic"/>
          <w:color w:val="000000"/>
          <w:sz w:val="34"/>
          <w:szCs w:val="34"/>
          <w:rtl/>
          <w:lang w:bidi="ar-YE"/>
        </w:rPr>
        <w:t xml:space="preserve"> </w:t>
      </w:r>
      <w:r w:rsidR="00B21A51" w:rsidRPr="00F049D3">
        <w:rPr>
          <w:rFonts w:ascii="Simplified Arabic" w:hAnsi="Simplified Arabic" w:cs="Simplified Arabic"/>
          <w:color w:val="000000"/>
          <w:sz w:val="34"/>
          <w:szCs w:val="34"/>
          <w:rtl/>
          <w:lang w:bidi="ar-YE"/>
        </w:rPr>
        <w:t xml:space="preserve">* </w:t>
      </w:r>
      <w:r w:rsidR="00B21A51" w:rsidRPr="00F049D3">
        <w:rPr>
          <w:rFonts w:ascii="Simplified Arabic" w:hAnsi="Simplified Arabic" w:cs="Simplified Arabic"/>
          <w:b/>
          <w:bCs/>
          <w:color w:val="FF0000"/>
          <w:sz w:val="36"/>
          <w:szCs w:val="36"/>
          <w:rtl/>
        </w:rPr>
        <w:t>خَلَقَ الإِنسَانَ مِنْ عَلَق</w:t>
      </w:r>
      <w:r w:rsidR="00FC5A6A" w:rsidRPr="00F049D3">
        <w:rPr>
          <w:rFonts w:ascii="Simplified Arabic" w:hAnsi="Simplified Arabic" w:cs="Simplified Arabic"/>
          <w:color w:val="000000"/>
          <w:sz w:val="34"/>
          <w:szCs w:val="34"/>
          <w:rtl/>
          <w:lang w:bidi="ar-YE"/>
        </w:rPr>
        <w:t xml:space="preserve"> </w:t>
      </w:r>
      <w:r w:rsidR="00B21A51" w:rsidRPr="00F049D3">
        <w:rPr>
          <w:rFonts w:ascii="Simplified Arabic" w:hAnsi="Simplified Arabic" w:cs="Simplified Arabic"/>
          <w:color w:val="000000"/>
          <w:sz w:val="34"/>
          <w:szCs w:val="34"/>
          <w:rtl/>
          <w:lang w:bidi="ar-YE"/>
        </w:rPr>
        <w:t xml:space="preserve">* </w:t>
      </w:r>
      <w:r w:rsidR="00B21A51" w:rsidRPr="00F049D3">
        <w:rPr>
          <w:rFonts w:ascii="Simplified Arabic" w:hAnsi="Simplified Arabic" w:cs="Simplified Arabic"/>
          <w:b/>
          <w:bCs/>
          <w:color w:val="FF0000"/>
          <w:sz w:val="36"/>
          <w:szCs w:val="36"/>
          <w:rtl/>
        </w:rPr>
        <w:t>اقْرَأْ وَرَبُّكَ الأَكْرَم</w:t>
      </w:r>
      <w:r w:rsidR="00B21A51" w:rsidRPr="00F049D3">
        <w:rPr>
          <w:rFonts w:ascii="Simplified Arabic" w:hAnsi="Simplified Arabic" w:cs="Simplified Arabic"/>
          <w:color w:val="000000"/>
          <w:sz w:val="34"/>
          <w:szCs w:val="34"/>
          <w:rtl/>
          <w:lang w:bidi="ar-YE"/>
        </w:rPr>
        <w:t xml:space="preserve"> * </w:t>
      </w:r>
      <w:r w:rsidR="00B21A51" w:rsidRPr="00F049D3">
        <w:rPr>
          <w:rFonts w:ascii="Simplified Arabic" w:hAnsi="Simplified Arabic" w:cs="Simplified Arabic"/>
          <w:b/>
          <w:bCs/>
          <w:color w:val="FF0000"/>
          <w:sz w:val="36"/>
          <w:szCs w:val="36"/>
          <w:rtl/>
        </w:rPr>
        <w:t>الَّذِي عَلَّمَ بِالْقَلَم</w:t>
      </w:r>
      <w:r w:rsidR="00FC5A6A" w:rsidRPr="00F049D3">
        <w:rPr>
          <w:rFonts w:ascii="Simplified Arabic" w:hAnsi="Simplified Arabic" w:cs="Simplified Arabic"/>
          <w:color w:val="000000"/>
          <w:sz w:val="34"/>
          <w:szCs w:val="34"/>
          <w:rtl/>
          <w:lang w:bidi="ar-YE"/>
        </w:rPr>
        <w:t xml:space="preserve"> </w:t>
      </w:r>
      <w:r w:rsidR="00B21A51" w:rsidRPr="00F049D3">
        <w:rPr>
          <w:rFonts w:ascii="Simplified Arabic" w:hAnsi="Simplified Arabic" w:cs="Simplified Arabic"/>
          <w:color w:val="000000"/>
          <w:sz w:val="34"/>
          <w:szCs w:val="34"/>
          <w:rtl/>
          <w:lang w:bidi="ar-YE"/>
        </w:rPr>
        <w:t xml:space="preserve">* </w:t>
      </w:r>
      <w:r w:rsidR="00B21A51" w:rsidRPr="00F049D3">
        <w:rPr>
          <w:rFonts w:ascii="Simplified Arabic" w:hAnsi="Simplified Arabic" w:cs="Simplified Arabic"/>
          <w:b/>
          <w:bCs/>
          <w:color w:val="FF0000"/>
          <w:sz w:val="36"/>
          <w:szCs w:val="36"/>
          <w:rtl/>
        </w:rPr>
        <w:t>عَلَّمَ الإِنسَانَ مَا لَمْ يَعْلَم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[العلق</w:t>
      </w:r>
      <w:r w:rsidR="00B21A51" w:rsidRPr="00F049D3">
        <w:rPr>
          <w:rFonts w:ascii="Simplified Arabic" w:hAnsi="Simplified Arabic" w:cs="Simplified Arabic"/>
          <w:color w:val="000000"/>
          <w:szCs w:val="28"/>
          <w:rtl/>
          <w:lang w:bidi="ar-YE"/>
        </w:rPr>
        <w:t>:1-5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وأول ما أمر به من دعوة الخلق تعظيم ربه، قال تعالى: </w:t>
      </w:r>
      <w:r w:rsidR="00FC5A6A" w:rsidRPr="00F049D3">
        <w:rPr>
          <w:rFonts w:ascii="Simplified Arabic" w:hAnsi="Simplified Arabic" w:cs="Simplified Arabic"/>
          <w:color w:val="000000"/>
          <w:sz w:val="34"/>
          <w:szCs w:val="34"/>
          <w:rtl/>
          <w:lang w:bidi="ar-YE"/>
        </w:rPr>
        <w:t>﴿</w:t>
      </w:r>
      <w:r w:rsidR="00B21A51" w:rsidRPr="00F049D3">
        <w:rPr>
          <w:rFonts w:ascii="Simplified Arabic" w:hAnsi="Simplified Arabic" w:cs="Simplified Arabic"/>
          <w:b/>
          <w:bCs/>
          <w:color w:val="FF0000"/>
          <w:sz w:val="36"/>
          <w:szCs w:val="36"/>
          <w:rtl/>
        </w:rPr>
        <w:t>يَاأَيُّهَا الْمُدَّثِّر</w:t>
      </w:r>
      <w:r w:rsidR="00FC5A6A" w:rsidRPr="00F049D3">
        <w:rPr>
          <w:rFonts w:ascii="Simplified Arabic" w:hAnsi="Simplified Arabic" w:cs="Simplified Arabic"/>
          <w:color w:val="000000"/>
          <w:sz w:val="34"/>
          <w:szCs w:val="34"/>
          <w:rtl/>
          <w:lang w:bidi="ar-YE"/>
        </w:rPr>
        <w:t xml:space="preserve"> </w:t>
      </w:r>
      <w:r w:rsidR="00B21A51" w:rsidRPr="00F049D3">
        <w:rPr>
          <w:rFonts w:ascii="Simplified Arabic" w:hAnsi="Simplified Arabic" w:cs="Simplified Arabic"/>
          <w:color w:val="000000"/>
          <w:sz w:val="34"/>
          <w:szCs w:val="34"/>
          <w:rtl/>
          <w:lang w:bidi="ar-YE"/>
        </w:rPr>
        <w:t xml:space="preserve">* </w:t>
      </w:r>
      <w:r w:rsidR="00B21A51" w:rsidRPr="00F049D3">
        <w:rPr>
          <w:rFonts w:ascii="Simplified Arabic" w:hAnsi="Simplified Arabic" w:cs="Simplified Arabic"/>
          <w:b/>
          <w:bCs/>
          <w:color w:val="FF0000"/>
          <w:sz w:val="36"/>
          <w:szCs w:val="36"/>
          <w:rtl/>
        </w:rPr>
        <w:t>قُمْ فَأَنذِر</w:t>
      </w:r>
      <w:r w:rsidR="00FC5A6A" w:rsidRPr="00F049D3">
        <w:rPr>
          <w:rFonts w:ascii="Simplified Arabic" w:hAnsi="Simplified Arabic" w:cs="Simplified Arabic"/>
          <w:color w:val="000000"/>
          <w:sz w:val="34"/>
          <w:szCs w:val="34"/>
          <w:rtl/>
          <w:lang w:bidi="ar-YE"/>
        </w:rPr>
        <w:t xml:space="preserve"> </w:t>
      </w:r>
      <w:r w:rsidR="00B21A51" w:rsidRPr="00F049D3">
        <w:rPr>
          <w:rFonts w:ascii="Simplified Arabic" w:hAnsi="Simplified Arabic" w:cs="Simplified Arabic"/>
          <w:color w:val="000000"/>
          <w:sz w:val="34"/>
          <w:szCs w:val="34"/>
          <w:rtl/>
          <w:lang w:bidi="ar-YE"/>
        </w:rPr>
        <w:t xml:space="preserve">* </w:t>
      </w:r>
      <w:r w:rsidR="00B21A51" w:rsidRPr="00F049D3">
        <w:rPr>
          <w:rFonts w:ascii="Simplified Arabic" w:hAnsi="Simplified Arabic" w:cs="Simplified Arabic"/>
          <w:b/>
          <w:bCs/>
          <w:color w:val="FF0000"/>
          <w:sz w:val="36"/>
          <w:szCs w:val="36"/>
          <w:rtl/>
        </w:rPr>
        <w:t>وَرَبَّكَ فَكَبِّر</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[المدثر</w:t>
      </w:r>
      <w:r w:rsidR="00B21A51" w:rsidRPr="00F049D3">
        <w:rPr>
          <w:rFonts w:ascii="Simplified Arabic" w:hAnsi="Simplified Arabic" w:cs="Simplified Arabic"/>
          <w:color w:val="000000"/>
          <w:szCs w:val="28"/>
          <w:rtl/>
          <w:lang w:bidi="ar-YE"/>
        </w:rPr>
        <w:t>:1-3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رابعًا: الإيمان بأسماء الله وصفاته:</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تعالى: </w:t>
      </w:r>
      <w:r w:rsidR="00FC5A6A" w:rsidRPr="00F049D3">
        <w:rPr>
          <w:rFonts w:ascii="Simplified Arabic" w:hAnsi="Simplified Arabic" w:cs="Simplified Arabic"/>
          <w:color w:val="000000"/>
          <w:sz w:val="34"/>
          <w:szCs w:val="34"/>
          <w:rtl/>
          <w:lang w:bidi="ar-YE"/>
        </w:rPr>
        <w:t>﴿</w:t>
      </w:r>
      <w:r w:rsidR="00B21A51" w:rsidRPr="00F049D3">
        <w:rPr>
          <w:rFonts w:ascii="Simplified Arabic" w:hAnsi="Simplified Arabic" w:cs="Simplified Arabic"/>
          <w:b/>
          <w:bCs/>
          <w:color w:val="FF0000"/>
          <w:sz w:val="36"/>
          <w:szCs w:val="36"/>
          <w:rtl/>
        </w:rPr>
        <w:t>وَلِلّهِ الأَسْمَاء الْحُسْنَى فَادْعُوهُ بِهَا وَذَرُواْ الَّذِينَ يُلْحِدُونَ فِي أَسْمَآئِهِ سَيُجْزَوْنَ مَا كَانُواْ يَعْمَلُون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w:t>
      </w:r>
      <w:r w:rsidRPr="00F049D3">
        <w:rPr>
          <w:rFonts w:ascii="Simplified Arabic" w:hAnsi="Simplified Arabic" w:cs="Simplified Arabic"/>
          <w:color w:val="000000"/>
          <w:sz w:val="34"/>
          <w:szCs w:val="34"/>
          <w:rtl/>
          <w:lang w:bidi="ar-YE"/>
        </w:rPr>
        <w:t>، فأسماؤه</w:t>
      </w:r>
      <w:r w:rsidR="00CC0C1B" w:rsidRPr="00F049D3">
        <w:rPr>
          <w:rFonts w:ascii="Simplified Arabic" w:hAnsi="Simplified Arabic" w:cs="Simplified Arabic"/>
          <w:color w:val="000000"/>
          <w:sz w:val="34"/>
          <w:szCs w:val="34"/>
          <w:rtl/>
          <w:lang w:bidi="ar-YE"/>
        </w:rPr>
        <w:t xml:space="preserve"> جلا وعلا</w:t>
      </w:r>
      <w:r w:rsidRPr="00F049D3">
        <w:rPr>
          <w:rFonts w:ascii="Simplified Arabic" w:hAnsi="Simplified Arabic" w:cs="Simplified Arabic"/>
          <w:color w:val="000000"/>
          <w:sz w:val="34"/>
          <w:szCs w:val="34"/>
          <w:rtl/>
          <w:lang w:bidi="ar-YE"/>
        </w:rPr>
        <w:t xml:space="preserve"> حسنى، وصفاته عليا، وما من اسم من أسمائه إلا وهو يتضمن صفة أو أكثر من صفاته، فاسمه الرحمن يتضمن صفة الرحمة، واسمه الكريم يتضمن صفة الكرم، والإيمان بها يستلزم إثبات ما أثبته الله لنفسه في كتابه، أو على لسان رسوله من الأسماء والصفات على الوجه الذي يليق بجلاله وعظمته، على حد قوله تعالى: </w:t>
      </w:r>
      <w:r w:rsidR="00FC5A6A" w:rsidRPr="00F049D3">
        <w:rPr>
          <w:rFonts w:ascii="Simplified Arabic" w:hAnsi="Simplified Arabic" w:cs="Simplified Arabic"/>
          <w:color w:val="000000"/>
          <w:sz w:val="34"/>
          <w:szCs w:val="34"/>
          <w:rtl/>
          <w:lang w:bidi="ar-YE"/>
        </w:rPr>
        <w:t>﴿</w:t>
      </w:r>
      <w:r w:rsidR="00B21A51" w:rsidRPr="00F049D3">
        <w:rPr>
          <w:rFonts w:ascii="Simplified Arabic" w:hAnsi="Simplified Arabic" w:cs="Simplified Arabic"/>
          <w:b/>
          <w:bCs/>
          <w:color w:val="FF0000"/>
          <w:sz w:val="36"/>
          <w:szCs w:val="36"/>
          <w:rtl/>
        </w:rPr>
        <w:t>لَيْسَ كَمِثْلِهِ شَيْءٌ وَهُوَ السَّمِيعُ البَصِير</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[الشورى</w:t>
      </w:r>
      <w:r w:rsidR="00B21A51" w:rsidRPr="00F049D3">
        <w:rPr>
          <w:rFonts w:ascii="Simplified Arabic" w:hAnsi="Simplified Arabic" w:cs="Simplified Arabic"/>
          <w:color w:val="000000"/>
          <w:szCs w:val="28"/>
          <w:rtl/>
          <w:lang w:bidi="ar-YE"/>
        </w:rPr>
        <w:t>:11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فأثبت لنفسه اسمين عظيمين وهما السميع والبصير، وقد تضمنت صفتين كريمتين </w:t>
      </w:r>
      <w:r w:rsidRPr="00F049D3">
        <w:rPr>
          <w:rFonts w:ascii="Simplified Arabic" w:hAnsi="Simplified Arabic" w:cs="Simplified Arabic"/>
          <w:color w:val="000000"/>
          <w:sz w:val="34"/>
          <w:szCs w:val="34"/>
          <w:rtl/>
          <w:lang w:bidi="ar-YE"/>
        </w:rPr>
        <w:lastRenderedPageBreak/>
        <w:t xml:space="preserve">وهما: أنه يسمع ويرى، وهاتان الصفتان لا تشبهان صفات المخلوقين، ولذا قال: </w:t>
      </w:r>
      <w:r w:rsidR="00FC5A6A" w:rsidRPr="00F049D3">
        <w:rPr>
          <w:rFonts w:ascii="Simplified Arabic" w:hAnsi="Simplified Arabic" w:cs="Simplified Arabic"/>
          <w:color w:val="000000"/>
          <w:sz w:val="34"/>
          <w:szCs w:val="34"/>
          <w:rtl/>
          <w:lang w:bidi="ar-YE"/>
        </w:rPr>
        <w:t>﴿</w:t>
      </w:r>
      <w:r w:rsidR="00B21A51" w:rsidRPr="00F049D3">
        <w:rPr>
          <w:rFonts w:ascii="Simplified Arabic" w:hAnsi="Simplified Arabic" w:cs="Simplified Arabic"/>
          <w:b/>
          <w:bCs/>
          <w:color w:val="FF0000"/>
          <w:sz w:val="36"/>
          <w:szCs w:val="36"/>
          <w:rtl/>
        </w:rPr>
        <w:t>لَيْسَ كَمِثْلِهِ شَيْءٌ</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وما يريده الله من حين علمنا أن هذين الاسمين من أسمائه وما تضمنت من الصفات هي صفاته، هو أن نعلم أنه يرانا فلا نأتي إلا ما يرضيه، ونحذر أن يسمع منا ما يسخطه، قال تعالى: </w:t>
      </w:r>
      <w:r w:rsidR="00FC5A6A" w:rsidRPr="00F049D3">
        <w:rPr>
          <w:rFonts w:ascii="Simplified Arabic" w:hAnsi="Simplified Arabic" w:cs="Simplified Arabic"/>
          <w:color w:val="000000"/>
          <w:sz w:val="34"/>
          <w:szCs w:val="34"/>
          <w:rtl/>
          <w:lang w:bidi="ar-YE"/>
        </w:rPr>
        <w:t>﴿</w:t>
      </w:r>
      <w:r w:rsidR="00B21A51" w:rsidRPr="00F049D3">
        <w:rPr>
          <w:rFonts w:ascii="Simplified Arabic" w:hAnsi="Simplified Arabic" w:cs="Simplified Arabic"/>
          <w:b/>
          <w:bCs/>
          <w:color w:val="FF0000"/>
          <w:sz w:val="36"/>
          <w:szCs w:val="36"/>
          <w:rtl/>
        </w:rPr>
        <w:t>أَلَمْ تَرَ أَنَّ اللَّهَ يَعْلَمُ مَا فِي السَّمَاوَاتِ وَمَا فِي الأَرْضِ مَا يَكُونُ مِن نَّجْوَى ثَلاَثَةٍ إِلاَّ هُوَ رَابِعُهُمْ وَلاَ خَمْسَةٍ إِلاَّ هُوَ سَادِسُهُمْ وَلاَ أَدْنَى مِن ذَلِكَ وَلاَ أَكْثَرَ إِلاَّ هُوَ مَعَهُمْ أَيْنَ مَا كَانُوا ثُمَّ يُنَبِّئُهُم بِمَا عَمِلُوا يَوْمَ الْقِيَامَةِ إِنَّ اللَّهَ بِكُلِّ شَيْءٍ عَلِيم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[المجادلة</w:t>
      </w:r>
      <w:r w:rsidR="00B21A51" w:rsidRPr="00F049D3">
        <w:rPr>
          <w:rFonts w:ascii="Simplified Arabic" w:hAnsi="Simplified Arabic" w:cs="Simplified Arabic"/>
          <w:color w:val="000000"/>
          <w:szCs w:val="28"/>
          <w:rtl/>
          <w:lang w:bidi="ar-YE"/>
        </w:rPr>
        <w:t>:7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وهكذا سائر الأسماء والصفات.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السادسة والثلاثون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من أحكام الأطعمة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لما كان الطعام يتغذى به جسم الإنسان، وينعكس أثره على أخلاقه وسلوكه، فالأطعمة الطيبة يكون أثرها طيبًا على الإنسان، والأطعمة الخبيثة بضد ذلك، ولذلك أمر الله العباد بالأكل من الطيبات، ونهاهم عن الخبائث، قال تعالى: </w:t>
      </w:r>
      <w:r w:rsidR="00FC5A6A" w:rsidRPr="00F049D3">
        <w:rPr>
          <w:rFonts w:ascii="Simplified Arabic" w:hAnsi="Simplified Arabic" w:cs="Simplified Arabic"/>
          <w:color w:val="000000"/>
          <w:sz w:val="34"/>
          <w:szCs w:val="34"/>
          <w:rtl/>
          <w:lang w:bidi="ar-YE"/>
        </w:rPr>
        <w:t>﴿</w:t>
      </w:r>
      <w:r w:rsidR="005D3D99" w:rsidRPr="00F049D3">
        <w:rPr>
          <w:rFonts w:ascii="Simplified Arabic" w:hAnsi="Simplified Arabic" w:cs="Simplified Arabic"/>
          <w:b/>
          <w:bCs/>
          <w:color w:val="FF0000"/>
          <w:sz w:val="36"/>
          <w:szCs w:val="36"/>
          <w:rtl/>
        </w:rPr>
        <w:t>يَاأَيُّهَا النَّاسُ كُلُواْ مِمَّا فِي الأَرْضِ حَلاَلاً طَيِّباً</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168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5D3D99" w:rsidRPr="00F049D3">
        <w:rPr>
          <w:rFonts w:ascii="Simplified Arabic" w:hAnsi="Simplified Arabic" w:cs="Simplified Arabic"/>
          <w:b/>
          <w:bCs/>
          <w:color w:val="FF0000"/>
          <w:sz w:val="36"/>
          <w:szCs w:val="36"/>
          <w:rtl/>
        </w:rPr>
        <w:t>يَاأَيُّهَا الَّذِينَ آمَنُواْ كُلُواْ مِن طَيِّبَاتِ مَا رَزَقْنَاكُمْ وَاشْكُرُواْ لِلّهِ إِن كُنتُمْ إِيَّاهُ تَعْبُدُون</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w:t>
      </w:r>
      <w:r w:rsidR="005D3D99" w:rsidRPr="00F049D3">
        <w:rPr>
          <w:rFonts w:ascii="Simplified Arabic" w:hAnsi="Simplified Arabic" w:cs="Simplified Arabic"/>
          <w:color w:val="000000"/>
          <w:szCs w:val="28"/>
          <w:rtl/>
          <w:lang w:bidi="ar-YE"/>
        </w:rPr>
        <w:t>:172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وجاء في وصف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قوله تعالى: </w:t>
      </w:r>
      <w:r w:rsidR="00FC5A6A" w:rsidRPr="00F049D3">
        <w:rPr>
          <w:rFonts w:ascii="Simplified Arabic" w:hAnsi="Simplified Arabic" w:cs="Simplified Arabic"/>
          <w:color w:val="000000"/>
          <w:sz w:val="34"/>
          <w:szCs w:val="34"/>
          <w:rtl/>
          <w:lang w:bidi="ar-YE"/>
        </w:rPr>
        <w:t>﴿</w:t>
      </w:r>
      <w:r w:rsidR="005D3D99" w:rsidRPr="00F049D3">
        <w:rPr>
          <w:rFonts w:ascii="Simplified Arabic" w:hAnsi="Simplified Arabic" w:cs="Simplified Arabic"/>
          <w:b/>
          <w:bCs/>
          <w:color w:val="FF0000"/>
          <w:sz w:val="36"/>
          <w:szCs w:val="36"/>
          <w:rtl/>
        </w:rPr>
        <w:t>وَيُحِلُّ لَهُمُ الطَّيِّبَاتِ وَيُحَرِّمُ عَلَيْهِمُ الْخَبَآئِثَ</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 </w:t>
      </w:r>
      <w:r w:rsidRPr="00F049D3">
        <w:rPr>
          <w:rFonts w:ascii="Simplified Arabic" w:hAnsi="Simplified Arabic" w:cs="Simplified Arabic"/>
          <w:b/>
          <w:bCs/>
          <w:color w:val="000000"/>
          <w:szCs w:val="28"/>
          <w:rtl/>
          <w:lang w:bidi="ar-YE"/>
        </w:rPr>
        <w:t>157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والأطعمة: جمع طعام، وهو ما يؤكل ويشرب.</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والأصل في الأطعمة الحل، فلا يحرم منها إلا ما جاء الدليل بتحريمه، </w:t>
      </w:r>
      <w:r w:rsidRPr="00F049D3">
        <w:rPr>
          <w:rFonts w:ascii="Simplified Arabic" w:hAnsi="Simplified Arabic" w:cs="Simplified Arabic"/>
          <w:color w:val="000000"/>
          <w:sz w:val="34"/>
          <w:szCs w:val="34"/>
          <w:rtl/>
          <w:lang w:bidi="ar-YE"/>
        </w:rPr>
        <w:lastRenderedPageBreak/>
        <w:t xml:space="preserve">قال تعالى: </w:t>
      </w:r>
      <w:r w:rsidR="00FC5A6A" w:rsidRPr="00F049D3">
        <w:rPr>
          <w:rFonts w:ascii="Simplified Arabic" w:hAnsi="Simplified Arabic" w:cs="Simplified Arabic"/>
          <w:color w:val="000000"/>
          <w:sz w:val="34"/>
          <w:szCs w:val="34"/>
          <w:rtl/>
          <w:lang w:bidi="ar-YE"/>
        </w:rPr>
        <w:t>﴿</w:t>
      </w:r>
      <w:r w:rsidR="005D3D99" w:rsidRPr="00F049D3">
        <w:rPr>
          <w:rFonts w:ascii="Simplified Arabic" w:hAnsi="Simplified Arabic" w:cs="Simplified Arabic"/>
          <w:b/>
          <w:bCs/>
          <w:color w:val="FF0000"/>
          <w:sz w:val="36"/>
          <w:szCs w:val="36"/>
          <w:rtl/>
        </w:rPr>
        <w:t>هُوَ الَّذِي خَلَقَ لَكُم مَّا فِي الأَرْضِ جَمِيعاً</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29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40"/>
          <w:szCs w:val="40"/>
          <w:vertAlign w:val="superscript"/>
          <w:rtl/>
          <w:lang w:bidi="ar-YE"/>
        </w:rPr>
        <w:footnoteReference w:id="731"/>
      </w:r>
      <w:r w:rsidRPr="00F049D3">
        <w:rPr>
          <w:rFonts w:ascii="Simplified Arabic" w:hAnsi="Simplified Arabic" w:cs="Simplified Arabic"/>
          <w:color w:val="000000"/>
          <w:szCs w:val="34"/>
          <w:rtl/>
          <w:lang w:bidi="ar-YE"/>
        </w:rPr>
        <w:t>.</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شيخ الإسلام ابن تيمية: «الأصل فيها الحل لمسلم عمل صالحًا، لأن الله تعالى إنما أحل الطيبات لمن يستعين بها على طاعته، لا على معصيته، لقوله تعالى: </w:t>
      </w:r>
      <w:r w:rsidR="00FC5A6A" w:rsidRPr="00F049D3">
        <w:rPr>
          <w:rFonts w:ascii="Simplified Arabic" w:hAnsi="Simplified Arabic" w:cs="Simplified Arabic"/>
          <w:color w:val="000000"/>
          <w:sz w:val="34"/>
          <w:szCs w:val="34"/>
          <w:rtl/>
          <w:lang w:bidi="ar-YE"/>
        </w:rPr>
        <w:t>﴿</w:t>
      </w:r>
      <w:r w:rsidR="00614FD0" w:rsidRPr="00F049D3">
        <w:rPr>
          <w:rFonts w:ascii="Simplified Arabic" w:hAnsi="Simplified Arabic" w:cs="Simplified Arabic"/>
          <w:b/>
          <w:bCs/>
          <w:color w:val="FF0000"/>
          <w:sz w:val="36"/>
          <w:szCs w:val="36"/>
          <w:rtl/>
        </w:rPr>
        <w:t>لَيْسَ عَلَى الَّذِينَ آمَنُواْ وَعَمِلُواْ الصَّالِحَاتِ جُنَاحٌ فِيمَا طَعِمُواْ إِذَا مَا اتَّقَواْ وَّآمَنُواْ وَعَمِلُواْ الصَّالِحَاتِ ثُمَّ اتَّقَواْ وَّآمَنُواْ ثُمَّ اتَّقَواْ وَّأَحْسَنُواْ وَاللّهُ يُحِبُّ الْمُحْسِنِين</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 </w:t>
      </w:r>
      <w:r w:rsidRPr="00F049D3">
        <w:rPr>
          <w:rFonts w:ascii="Simplified Arabic" w:hAnsi="Simplified Arabic" w:cs="Simplified Arabic"/>
          <w:b/>
          <w:bCs/>
          <w:color w:val="000000"/>
          <w:szCs w:val="28"/>
          <w:rtl/>
          <w:lang w:bidi="ar-YE"/>
        </w:rPr>
        <w:t>93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ولهذا لا يجوز أن يستعان بالمباح على المعصية، كمن يعطي اللحم، والخبز من يشرب عليه الخمر، ويستعين به على الفواحش»</w:t>
      </w:r>
      <w:r w:rsidRPr="00F049D3">
        <w:rPr>
          <w:rFonts w:ascii="Simplified Arabic" w:hAnsi="Simplified Arabic" w:cs="Simplified Arabic"/>
          <w:color w:val="000000"/>
          <w:sz w:val="40"/>
          <w:szCs w:val="40"/>
          <w:vertAlign w:val="superscript"/>
          <w:rtl/>
          <w:lang w:bidi="ar-YE"/>
        </w:rPr>
        <w:footnoteReference w:id="732"/>
      </w:r>
      <w:r w:rsidRPr="00F049D3">
        <w:rPr>
          <w:rFonts w:ascii="Simplified Arabic" w:hAnsi="Simplified Arabic" w:cs="Simplified Arabic"/>
          <w:color w:val="000000"/>
          <w:szCs w:val="34"/>
          <w:rtl/>
          <w:lang w:bidi="ar-YE"/>
        </w:rPr>
        <w:t>.</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فالله تعالى أباح لعباده المؤمنين الطيبات لكي ينتفعوا بها، قال تعالى: </w:t>
      </w:r>
      <w:r w:rsidR="00FC5A6A" w:rsidRPr="00F049D3">
        <w:rPr>
          <w:rFonts w:ascii="Simplified Arabic" w:hAnsi="Simplified Arabic" w:cs="Simplified Arabic"/>
          <w:color w:val="000000"/>
          <w:sz w:val="34"/>
          <w:szCs w:val="34"/>
          <w:rtl/>
          <w:lang w:bidi="ar-YE"/>
        </w:rPr>
        <w:t>﴿</w:t>
      </w:r>
      <w:r w:rsidR="00614FD0" w:rsidRPr="00F049D3">
        <w:rPr>
          <w:rFonts w:ascii="Simplified Arabic" w:hAnsi="Simplified Arabic" w:cs="Simplified Arabic"/>
          <w:b/>
          <w:bCs/>
          <w:color w:val="FF0000"/>
          <w:sz w:val="36"/>
          <w:szCs w:val="36"/>
          <w:rtl/>
        </w:rPr>
        <w:t>يَسْأَلُونَكَ مَاذَا أُحِلَّ لَهُمْ قُلْ أُحِلَّ لَكُمُ الطَّيِّبَاتُ</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 </w:t>
      </w:r>
      <w:r w:rsidRPr="00F049D3">
        <w:rPr>
          <w:rFonts w:ascii="Simplified Arabic" w:hAnsi="Simplified Arabic" w:cs="Simplified Arabic"/>
          <w:b/>
          <w:bCs/>
          <w:color w:val="000000"/>
          <w:szCs w:val="28"/>
          <w:rtl/>
          <w:lang w:bidi="ar-YE"/>
        </w:rPr>
        <w:t>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فكل ما لم يبين الله ولا رسوله تحريمه من المطاعم، والمشارب فلا يجوز تحريمه، فإن الله قد فصَّل لنا ما حرم، فما كان حرامًا فلا بد أن يكون تحريمه مفصلًا، فكما أنه لا يجوز إباحة ما حرم الله، فكذلك لا يجوز تحريم ما عفا الله عنه ولم يحرمه، قال تعالى: </w:t>
      </w:r>
      <w:r w:rsidR="00FC5A6A" w:rsidRPr="00F049D3">
        <w:rPr>
          <w:rFonts w:ascii="Simplified Arabic" w:hAnsi="Simplified Arabic" w:cs="Simplified Arabic"/>
          <w:color w:val="000000"/>
          <w:sz w:val="34"/>
          <w:szCs w:val="34"/>
          <w:rtl/>
          <w:lang w:bidi="ar-YE"/>
        </w:rPr>
        <w:t>﴿</w:t>
      </w:r>
      <w:r w:rsidR="00614FD0" w:rsidRPr="00F049D3">
        <w:rPr>
          <w:rFonts w:ascii="Simplified Arabic" w:hAnsi="Simplified Arabic" w:cs="Simplified Arabic"/>
          <w:b/>
          <w:bCs/>
          <w:color w:val="FF0000"/>
          <w:sz w:val="36"/>
          <w:szCs w:val="36"/>
          <w:rtl/>
        </w:rPr>
        <w:t>وَقَدْ فَصَّلَ لَكُم مَّا حَرَّمَ عَلَيْكُمْ إِلاَّ مَا اضْطُرِرْتُمْ إِلَيْهِ</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[الأنعام: </w:t>
      </w:r>
      <w:r w:rsidRPr="00F049D3">
        <w:rPr>
          <w:rFonts w:ascii="Simplified Arabic" w:hAnsi="Simplified Arabic" w:cs="Simplified Arabic"/>
          <w:b/>
          <w:bCs/>
          <w:color w:val="000000"/>
          <w:szCs w:val="28"/>
          <w:rtl/>
          <w:lang w:bidi="ar-YE"/>
        </w:rPr>
        <w:t>119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فما لم يبين تحريمه فهو حلال. روى الحاكم في مستدركه من حديث أبي الدرداء</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w:t>
      </w:r>
      <w:r w:rsidR="00877162" w:rsidRPr="00F049D3">
        <w:rPr>
          <w:rFonts w:ascii="Simplified Arabic" w:hAnsi="Simplified Arabic" w:cs="Simplified Arabic"/>
          <w:b/>
          <w:bCs/>
          <w:color w:val="000000"/>
          <w:sz w:val="34"/>
          <w:szCs w:val="34"/>
          <w:rtl/>
          <w:lang w:bidi="ar-YE"/>
        </w:rPr>
        <w:t xml:space="preserve"> أَحَلَّ</w:t>
      </w:r>
      <w:r w:rsidRPr="00F049D3">
        <w:rPr>
          <w:rFonts w:ascii="Simplified Arabic" w:hAnsi="Simplified Arabic" w:cs="Simplified Arabic"/>
          <w:b/>
          <w:bCs/>
          <w:color w:val="000000"/>
          <w:sz w:val="34"/>
          <w:szCs w:val="34"/>
          <w:rtl/>
          <w:lang w:bidi="ar-YE"/>
        </w:rPr>
        <w:t xml:space="preserve"> أَحََلَّ اللَّهُ فَهُوَ حَلَالٌ، وَمَا حَرَّمَ فَهُوَ حَرَامٌ، وَمَا سَكَتَ عَنْهُ فَهُوَ عَافِيَةٌ، فَاقْبَلُوا مِنَ اللَّهِ العَافِيَةَ، فَإِنَّ اللَّهَ لَمْ يَكُنْ نَسِيًّا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3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ثُمَّ تَلاَ هَذِهِ الآيَةَ: </w:t>
      </w:r>
      <w:r w:rsidR="00FC5A6A" w:rsidRPr="00F049D3">
        <w:rPr>
          <w:rFonts w:ascii="Simplified Arabic" w:hAnsi="Simplified Arabic" w:cs="Simplified Arabic"/>
          <w:color w:val="000000"/>
          <w:sz w:val="34"/>
          <w:szCs w:val="34"/>
          <w:rtl/>
          <w:lang w:bidi="ar-YE"/>
        </w:rPr>
        <w:t>﴿</w:t>
      </w:r>
      <w:r w:rsidR="00614FD0" w:rsidRPr="00F049D3">
        <w:rPr>
          <w:rFonts w:ascii="Simplified Arabic" w:hAnsi="Simplified Arabic" w:cs="Simplified Arabic"/>
          <w:b/>
          <w:bCs/>
          <w:color w:val="FF0000"/>
          <w:sz w:val="36"/>
          <w:szCs w:val="36"/>
          <w:rtl/>
        </w:rPr>
        <w:t>وَمَا كَانَ رَبُّكَ نَسِيًّا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lastRenderedPageBreak/>
        <w:t>[مريم</w:t>
      </w:r>
      <w:r w:rsidR="00614FD0" w:rsidRPr="00F049D3">
        <w:rPr>
          <w:rFonts w:ascii="Simplified Arabic" w:hAnsi="Simplified Arabic" w:cs="Simplified Arabic"/>
          <w:color w:val="000000"/>
          <w:szCs w:val="28"/>
          <w:rtl/>
          <w:lang w:bidi="ar-YE"/>
        </w:rPr>
        <w:t>:64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فقد ذكر أهل العلم قواعد في بيان ما يحرم من الأطعمة، وبعض هذه المحرمات يدخل تحت أكثر من قاعدة: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القاعدة الأولى: ما جاء النص بتحريمه، وهي أنواع، وينقسم إلى قسمين</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 أ ) نصوص عامة تشمل أفرادًا كثيرةً:</w:t>
      </w:r>
      <w:r w:rsidRPr="00F049D3">
        <w:rPr>
          <w:rFonts w:ascii="Simplified Arabic" w:hAnsi="Simplified Arabic" w:cs="Simplified Arabic"/>
          <w:color w:val="000000"/>
          <w:sz w:val="34"/>
          <w:szCs w:val="34"/>
          <w:rtl/>
          <w:lang w:bidi="ar-YE"/>
        </w:rPr>
        <w:t xml:space="preserve"> كالنص على تحريم كل ذي ناب من السباع</w:t>
      </w:r>
      <w:r w:rsidRPr="00F049D3">
        <w:rPr>
          <w:rFonts w:ascii="Simplified Arabic" w:hAnsi="Simplified Arabic" w:cs="Simplified Arabic"/>
          <w:color w:val="000000"/>
          <w:sz w:val="40"/>
          <w:szCs w:val="40"/>
          <w:vertAlign w:val="superscript"/>
          <w:rtl/>
          <w:lang w:bidi="ar-YE"/>
        </w:rPr>
        <w:footnoteReference w:id="734"/>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وهي التي تفترس بنابها</w:t>
      </w:r>
      <w:r w:rsidRPr="00F049D3">
        <w:rPr>
          <w:rFonts w:ascii="Simplified Arabic" w:hAnsi="Simplified Arabic" w:cs="Simplified Arabic"/>
          <w:color w:val="000000"/>
          <w:sz w:val="40"/>
          <w:szCs w:val="40"/>
          <w:vertAlign w:val="superscript"/>
          <w:rtl/>
          <w:lang w:bidi="ar-YE"/>
        </w:rPr>
        <w:footnoteReference w:id="735"/>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مثل: الأسد، والفهد، والسِّنَّور (الهر)، والهدهد، والكلب، والنمر، ونحوه.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وكل ذي مخلب</w:t>
      </w:r>
      <w:r w:rsidRPr="00F049D3">
        <w:rPr>
          <w:rFonts w:ascii="Simplified Arabic" w:hAnsi="Simplified Arabic" w:cs="Simplified Arabic"/>
          <w:color w:val="000000"/>
          <w:sz w:val="40"/>
          <w:szCs w:val="40"/>
          <w:vertAlign w:val="superscript"/>
          <w:rtl/>
          <w:lang w:bidi="ar-YE"/>
        </w:rPr>
        <w:footnoteReference w:id="736"/>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من الطير، وهي سباع الطير التي تصيد بمخلبها: كالعقاب، والباز، والصقر، والحدأة، والبومة، والنسر، والرخم. روى البخاري ومسلم من حديث أبي ثعلبة الخشني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نَهَى عَنْ كُلِّ ذِي نَابٍ مِنَ السِّبَاعِ</w:t>
      </w:r>
      <w:r w:rsidRPr="00F049D3">
        <w:rPr>
          <w:rFonts w:ascii="Simplified Arabic" w:hAnsi="Simplified Arabic" w:cs="Simplified Arabic"/>
          <w:color w:val="000000"/>
          <w:sz w:val="40"/>
          <w:szCs w:val="40"/>
          <w:vertAlign w:val="superscript"/>
          <w:rtl/>
          <w:lang w:bidi="ar-YE"/>
        </w:rPr>
        <w:footnoteReference w:id="73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مسلم في صحيحه من حديث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قال: نَهَى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عَنْ كُلِّ ذِي نَابٍ مِنَ السِّبَاعِ، وَعَنْ كُلِّ ذِي مِخْلَبٍ مِنَ</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الطَّيْرِ</w:t>
      </w:r>
      <w:r w:rsidRPr="00F049D3">
        <w:rPr>
          <w:rFonts w:ascii="Simplified Arabic" w:hAnsi="Simplified Arabic" w:cs="Simplified Arabic"/>
          <w:color w:val="000000"/>
          <w:sz w:val="40"/>
          <w:szCs w:val="40"/>
          <w:vertAlign w:val="superscript"/>
          <w:rtl/>
          <w:lang w:bidi="ar-YE"/>
        </w:rPr>
        <w:footnoteReference w:id="73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«قد تواترت الآثار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بالنهي عن أكل كل ذي ناب من السباع، وكل ذي مخلب من الطير، وصحت صحة لا مطعن فيها من حديث علي، وابن عباس، وأبي هريرة، وأبي ثعلبة الخنشي»</w:t>
      </w:r>
      <w:r w:rsidRPr="00F049D3">
        <w:rPr>
          <w:rFonts w:ascii="Simplified Arabic" w:hAnsi="Simplified Arabic" w:cs="Simplified Arabic"/>
          <w:color w:val="000000"/>
          <w:sz w:val="40"/>
          <w:szCs w:val="40"/>
          <w:vertAlign w:val="superscript"/>
          <w:rtl/>
          <w:lang w:bidi="ar-YE"/>
        </w:rPr>
        <w:footnoteReference w:id="73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(ب) ما جاء النص في تحريمه بخصوصه:</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 الخنزير: لأنه يتغذى على القاذورات، وكل شيء من الخنزير حرام، وتخصيص اللحم بالذكر لأنه يقصد في العادة، والخنزير حيوان مسخ بصورته قوم، وقد جمع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color w:val="000000"/>
          <w:sz w:val="34"/>
          <w:szCs w:val="34"/>
          <w:rtl/>
          <w:lang w:bidi="ar-YE"/>
        </w:rPr>
        <w:t xml:space="preserve"> هذه الثلاث في قوله تعالى: ﴿</w:t>
      </w:r>
      <w:r w:rsidRPr="00F049D3">
        <w:rPr>
          <w:rFonts w:ascii="Simplified Arabic" w:hAnsi="Simplified Arabic" w:cs="Simplified Arabic Backslanted"/>
          <w:color w:val="000000"/>
          <w:sz w:val="34"/>
          <w:szCs w:val="34"/>
          <w:rtl/>
          <w:lang w:bidi="ar-YE"/>
        </w:rPr>
        <w:t> </w:t>
      </w:r>
      <w:r w:rsidR="00877162" w:rsidRPr="00F049D3">
        <w:rPr>
          <w:rFonts w:ascii="Simplified Arabic" w:hAnsi="Simplified Arabic" w:cs="Simplified Arabic"/>
          <w:b/>
          <w:bCs/>
          <w:color w:val="FF0000"/>
          <w:sz w:val="36"/>
          <w:szCs w:val="36"/>
          <w:rtl/>
        </w:rPr>
        <w:t xml:space="preserve"> إِلاَّ أَن يَكُونَ مَيْتَةً أَوْ دَمًا مَّسْفُوحًا أَوْ لَحْمَ خِنزِيرٍ فَإِنَّهُ رِجْسٌ أَوْ فِسْقًا أُهِلَّ لِغَيْرِ اللّهِ بِهِ</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[الأنعام: </w:t>
      </w:r>
      <w:r w:rsidRPr="00F049D3">
        <w:rPr>
          <w:rFonts w:ascii="Simplified Arabic" w:hAnsi="Simplified Arabic" w:cs="Simplified Arabic"/>
          <w:b/>
          <w:bCs/>
          <w:color w:val="000000"/>
          <w:szCs w:val="28"/>
          <w:rtl/>
          <w:lang w:bidi="ar-YE"/>
        </w:rPr>
        <w:t>145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 الدم: المراد به الدم المسفوح، لقوله تعالى في آية أخرى: ﴿</w:t>
      </w:r>
      <w:r w:rsidRPr="00F049D3">
        <w:rPr>
          <w:rFonts w:ascii="Simplified Arabic" w:hAnsi="Simplified Arabic" w:cs="Simplified Arabic Backslanted"/>
          <w:color w:val="000000"/>
          <w:sz w:val="34"/>
          <w:szCs w:val="34"/>
          <w:rtl/>
          <w:lang w:bidi="ar-YE"/>
        </w:rPr>
        <w:t> </w:t>
      </w:r>
      <w:r w:rsidR="00877162" w:rsidRPr="00F049D3">
        <w:rPr>
          <w:rFonts w:ascii="Simplified Arabic" w:hAnsi="Simplified Arabic" w:cs="Simplified Arabic"/>
          <w:b/>
          <w:bCs/>
          <w:color w:val="FF0000"/>
          <w:sz w:val="36"/>
          <w:szCs w:val="36"/>
          <w:rtl/>
        </w:rPr>
        <w:t>أَوْ دَمًا مَّسْفُوحًا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[الأنعام: </w:t>
      </w:r>
      <w:r w:rsidRPr="00F049D3">
        <w:rPr>
          <w:rFonts w:ascii="Simplified Arabic" w:hAnsi="Simplified Arabic" w:cs="Simplified Arabic"/>
          <w:b/>
          <w:bCs/>
          <w:color w:val="000000"/>
          <w:szCs w:val="28"/>
          <w:rtl/>
          <w:lang w:bidi="ar-YE"/>
        </w:rPr>
        <w:t>145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قال شيخ الإسلام ابن تيمية</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«الصحيح أنه إنما يحرم الدم المسفوح المصبوب المهراق، فأما ما يبقى في عروق اللحم فلم يحرمه أحد من العلماء»</w:t>
      </w:r>
      <w:r w:rsidRPr="00F049D3">
        <w:rPr>
          <w:rFonts w:ascii="Simplified Arabic" w:hAnsi="Simplified Arabic" w:cs="Simplified Arabic"/>
          <w:color w:val="000000"/>
          <w:sz w:val="40"/>
          <w:szCs w:val="40"/>
          <w:vertAlign w:val="superscript"/>
          <w:rtl/>
          <w:lang w:bidi="ar-YE"/>
        </w:rPr>
        <w:footnoteReference w:id="74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 xml:space="preserve"> - الحمار الأهلي: لما ورد في الصحيحين من حديث جابر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نَهَى يَومَ خَيبَرَ عَن لُحُومِ الحُمُرِ الأَهلِيَّةِ</w:t>
      </w:r>
      <w:r w:rsidRPr="00F049D3">
        <w:rPr>
          <w:rFonts w:ascii="Simplified Arabic" w:hAnsi="Simplified Arabic" w:cs="Simplified Arabic"/>
          <w:color w:val="000000"/>
          <w:sz w:val="40"/>
          <w:szCs w:val="40"/>
          <w:vertAlign w:val="superscript"/>
          <w:rtl/>
          <w:lang w:bidi="ar-YE"/>
        </w:rPr>
        <w:footnoteReference w:id="74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ابن المنذر: «لا خلاف بين أهل العلم اليوم في تحريمها»</w:t>
      </w:r>
      <w:r w:rsidRPr="00F049D3">
        <w:rPr>
          <w:rFonts w:ascii="Simplified Arabic" w:hAnsi="Simplified Arabic" w:cs="Simplified Arabic"/>
          <w:color w:val="000000"/>
          <w:sz w:val="40"/>
          <w:szCs w:val="40"/>
          <w:vertAlign w:val="superscript"/>
          <w:rtl/>
          <w:lang w:bidi="ar-YE"/>
        </w:rPr>
        <w:footnoteReference w:id="74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(ج) ما جاء النص بالنهي عن بيعه، وشرائه كالكلب، والهر.</w:t>
      </w:r>
      <w:r w:rsidRPr="00F049D3">
        <w:rPr>
          <w:rFonts w:ascii="Simplified Arabic" w:hAnsi="Simplified Arabic" w:cs="Simplified Arabic"/>
          <w:color w:val="000000"/>
          <w:sz w:val="34"/>
          <w:szCs w:val="34"/>
          <w:rtl/>
          <w:lang w:bidi="ar-YE"/>
        </w:rPr>
        <w:t xml:space="preserve"> روى </w:t>
      </w:r>
      <w:r w:rsidRPr="00F049D3">
        <w:rPr>
          <w:rFonts w:ascii="Simplified Arabic" w:hAnsi="Simplified Arabic" w:cs="Simplified Arabic"/>
          <w:color w:val="000000"/>
          <w:sz w:val="34"/>
          <w:szCs w:val="34"/>
          <w:rtl/>
          <w:lang w:bidi="ar-YE"/>
        </w:rPr>
        <w:lastRenderedPageBreak/>
        <w:t>البخاري ومسلم في صحيحيهما من حديث أبي مسعود الأنصاري: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نَهَى عَنْ ثَمَنِ الْكَلْبِ</w:t>
      </w:r>
      <w:r w:rsidRPr="00F049D3">
        <w:rPr>
          <w:rFonts w:ascii="Simplified Arabic" w:hAnsi="Simplified Arabic" w:cs="Simplified Arabic"/>
          <w:color w:val="000000"/>
          <w:sz w:val="40"/>
          <w:szCs w:val="40"/>
          <w:vertAlign w:val="superscript"/>
          <w:rtl/>
          <w:lang w:bidi="ar-YE"/>
        </w:rPr>
        <w:footnoteReference w:id="74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وروى مسلم في صحيحه من حديث أَبِي الزُّبَيرِ قَالَ: سَأَلْتُ جَابِرًا عَنْ ثَمَنِ الْكَلْبِ وَالسِّنَّوْرِ؟ قَالَ: زَجَرَ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عَنْ ذَلِكَ</w:t>
      </w:r>
      <w:r w:rsidRPr="00F049D3">
        <w:rPr>
          <w:rFonts w:ascii="Simplified Arabic" w:hAnsi="Simplified Arabic" w:cs="Simplified Arabic"/>
          <w:color w:val="000000"/>
          <w:sz w:val="40"/>
          <w:szCs w:val="40"/>
          <w:vertAlign w:val="superscript"/>
          <w:rtl/>
          <w:lang w:bidi="ar-YE"/>
        </w:rPr>
        <w:footnoteReference w:id="744"/>
      </w:r>
      <w:r w:rsidRPr="00F049D3">
        <w:rPr>
          <w:rFonts w:ascii="Simplified Arabic" w:hAnsi="Simplified Arabic" w:cs="Simplified Arabic"/>
          <w:color w:val="000000"/>
          <w:szCs w:val="34"/>
          <w:rtl/>
          <w:lang w:bidi="ar-YE"/>
        </w:rPr>
        <w:t>.</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 xml:space="preserve">- ما لم يُذَكَّ ذكاة شرعية من الحيوان المباح، أو الطير، كالميتة، والمنخنقة، والموقوذة، والمتردية، والنطيحة، وما أكل السبع، وما أهل لغير الله به، وما ذبح على النصب، قال تعالى: </w:t>
      </w:r>
      <w:r w:rsidR="00FC5A6A" w:rsidRPr="00F049D3">
        <w:rPr>
          <w:rFonts w:ascii="Simplified Arabic" w:hAnsi="Simplified Arabic" w:cs="Simplified Arabic"/>
          <w:color w:val="000000"/>
          <w:sz w:val="34"/>
          <w:szCs w:val="34"/>
          <w:rtl/>
          <w:lang w:bidi="ar-YE"/>
        </w:rPr>
        <w:t>﴿</w:t>
      </w:r>
      <w:r w:rsidR="00877162" w:rsidRPr="00F049D3">
        <w:rPr>
          <w:rFonts w:ascii="Simplified Arabic" w:hAnsi="Simplified Arabic" w:cs="Simplified Arabic"/>
          <w:b/>
          <w:bCs/>
          <w:color w:val="FF0000"/>
          <w:sz w:val="36"/>
          <w:szCs w:val="36"/>
          <w:rtl/>
        </w:rPr>
        <w:t>حُرِّمَتْ عَلَيْكُمُ الْمَيْتَةُ وَالْدَّمُ وَلَحْمُ الْخِنْزِيرِ وَمَا أُهِلَّ لِغَيْرِ اللّهِ بِهِ وَالْمُنْخَنِقَةُ وَالْمَوْقُوذَةُ وَالْمُتَرَدِّيَةُ وَالنَّطِيحَةُ وَمَا أَكَلَ السَّبُعُ إِلاَّ مَا ذَكَّيْتُمْ وَمَا ذُبِحَ عَلَى النُّصُبِ</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 </w:t>
      </w:r>
      <w:r w:rsidRPr="00F049D3">
        <w:rPr>
          <w:rFonts w:ascii="Simplified Arabic" w:hAnsi="Simplified Arabic" w:cs="Simplified Arabic"/>
          <w:b/>
          <w:bCs/>
          <w:color w:val="000000"/>
          <w:szCs w:val="28"/>
          <w:rtl/>
          <w:lang w:bidi="ar-YE"/>
        </w:rPr>
        <w:t>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 الميتة: وهي ما مات حتف أنفه، وفارقته الحياة بدون ذكاة شرعية، وحرِّمت لما فيها من المضرة بسبب الدم المحتقن، وخبث التغذية، وتجوز للمضطر بقدر الحاجة.</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ب- </w:t>
      </w:r>
      <w:r w:rsidR="00FC5A6A" w:rsidRPr="00F049D3">
        <w:rPr>
          <w:rFonts w:ascii="Simplified Arabic" w:hAnsi="Simplified Arabic" w:cs="Simplified Arabic"/>
          <w:color w:val="000000"/>
          <w:sz w:val="34"/>
          <w:szCs w:val="34"/>
          <w:rtl/>
          <w:lang w:bidi="ar-YE"/>
        </w:rPr>
        <w:t>﴿</w:t>
      </w:r>
      <w:r w:rsidR="00877162" w:rsidRPr="00F049D3">
        <w:rPr>
          <w:rFonts w:ascii="Simplified Arabic" w:hAnsi="Simplified Arabic" w:cs="Simplified Arabic"/>
          <w:b/>
          <w:bCs/>
          <w:color w:val="FF0000"/>
          <w:sz w:val="36"/>
          <w:szCs w:val="36"/>
          <w:rtl/>
        </w:rPr>
        <w:t>وَمَا أُهِلَّ لِغَيْرِ اللّهِ بِهِ</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 xml:space="preserve">: أي: ذُبِحَ على غير اسمه تعالى، وهذا حرام لما فيه من الشرك المنافي للتوحيد، فإن الذبح عبادة لا يجوز صرفها لغير الله تعالى، قال تعالى: </w:t>
      </w:r>
      <w:r w:rsidR="00877162" w:rsidRPr="00F049D3">
        <w:rPr>
          <w:rFonts w:ascii="Simplified Arabic" w:hAnsi="Simplified Arabic" w:cs="Simplified Arabic"/>
          <w:b/>
          <w:bCs/>
          <w:color w:val="FF0000"/>
          <w:sz w:val="36"/>
          <w:szCs w:val="36"/>
          <w:rtl/>
        </w:rPr>
        <w:t>قُلْ إِنَّ صَلاَتِي وَنُسُكِي وَمَحْيَايَ وَمَمَاتِي لِلّهِ رَبِّ الْعَالَمِين</w:t>
      </w:r>
      <w:r w:rsidR="00FC5A6A" w:rsidRPr="00F049D3">
        <w:rPr>
          <w:rFonts w:ascii="Simplified Arabic" w:hAnsi="Simplified Arabic" w:cs="Simplified Arabic"/>
          <w:color w:val="000000"/>
          <w:sz w:val="34"/>
          <w:szCs w:val="34"/>
          <w:rtl/>
          <w:lang w:bidi="ar-YE"/>
        </w:rPr>
        <w:t xml:space="preserve"> </w:t>
      </w:r>
      <w:r w:rsidR="00877162" w:rsidRPr="00F049D3">
        <w:rPr>
          <w:rFonts w:ascii="Simplified Arabic" w:hAnsi="Simplified Arabic" w:cs="Simplified Arabic"/>
          <w:color w:val="000000"/>
          <w:sz w:val="34"/>
          <w:szCs w:val="34"/>
          <w:rtl/>
          <w:lang w:bidi="ar-YE"/>
        </w:rPr>
        <w:t>*</w:t>
      </w:r>
      <w:r w:rsidR="00FC5A6A" w:rsidRPr="00F049D3">
        <w:rPr>
          <w:rFonts w:ascii="Simplified Arabic" w:hAnsi="Simplified Arabic" w:cs="Simplified Arabic"/>
          <w:color w:val="000000"/>
          <w:sz w:val="34"/>
          <w:szCs w:val="34"/>
          <w:rtl/>
          <w:lang w:bidi="ar-YE"/>
        </w:rPr>
        <w:t xml:space="preserve"> </w:t>
      </w:r>
      <w:r w:rsidR="00877162" w:rsidRPr="00F049D3">
        <w:rPr>
          <w:rFonts w:ascii="Simplified Arabic" w:hAnsi="Simplified Arabic" w:cs="Simplified Arabic"/>
          <w:b/>
          <w:bCs/>
          <w:color w:val="FF0000"/>
          <w:sz w:val="36"/>
          <w:szCs w:val="36"/>
          <w:rtl/>
        </w:rPr>
        <w:t>لاَ شَرِيكَ لَهُ وَبِذَلِكَ أُمِرْتُ وَأَنَاْ أَوَّلُ الْمُسْلِمِين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[الأنعام</w:t>
      </w:r>
      <w:r w:rsidR="00877162" w:rsidRPr="00F049D3">
        <w:rPr>
          <w:rFonts w:ascii="Simplified Arabic" w:hAnsi="Simplified Arabic" w:cs="Simplified Arabic"/>
          <w:color w:val="000000"/>
          <w:szCs w:val="28"/>
          <w:rtl/>
          <w:lang w:bidi="ar-YE"/>
        </w:rPr>
        <w:t>:162-163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ج- المنخنقة:</w:t>
      </w:r>
      <w:r w:rsidRPr="00F049D3">
        <w:rPr>
          <w:rFonts w:ascii="Simplified Arabic" w:hAnsi="Simplified Arabic" w:cs="Simplified Arabic"/>
          <w:color w:val="000000"/>
          <w:sz w:val="34"/>
          <w:szCs w:val="34"/>
          <w:rtl/>
          <w:lang w:bidi="ar-YE"/>
        </w:rPr>
        <w:t xml:space="preserve"> هي التي تخنق فتموت إما قصدًا، أو بغير قصد.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د- الموقوذة:</w:t>
      </w:r>
      <w:r w:rsidRPr="00F049D3">
        <w:rPr>
          <w:rFonts w:ascii="Simplified Arabic" w:hAnsi="Simplified Arabic" w:cs="Simplified Arabic"/>
          <w:color w:val="000000"/>
          <w:sz w:val="34"/>
          <w:szCs w:val="34"/>
          <w:rtl/>
          <w:lang w:bidi="ar-YE"/>
        </w:rPr>
        <w:t xml:space="preserve"> هي التي تضرب بعضا، أو شيء ثقيل فتموت.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هـ- المتردية:</w:t>
      </w:r>
      <w:r w:rsidRPr="00F049D3">
        <w:rPr>
          <w:rFonts w:ascii="Simplified Arabic" w:hAnsi="Simplified Arabic" w:cs="Simplified Arabic"/>
          <w:color w:val="000000"/>
          <w:sz w:val="34"/>
          <w:szCs w:val="34"/>
          <w:rtl/>
          <w:lang w:bidi="ar-YE"/>
        </w:rPr>
        <w:t xml:space="preserve"> هي التي تتردى من مكان عال فتموت.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و- النطيحة:</w:t>
      </w:r>
      <w:r w:rsidRPr="00F049D3">
        <w:rPr>
          <w:rFonts w:ascii="Simplified Arabic" w:hAnsi="Simplified Arabic" w:cs="Simplified Arabic"/>
          <w:color w:val="000000"/>
          <w:sz w:val="34"/>
          <w:szCs w:val="34"/>
          <w:rtl/>
          <w:lang w:bidi="ar-YE"/>
        </w:rPr>
        <w:t xml:space="preserve"> هي التي تنطحها أخرى فتقتلها.</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ز- ما أكل السبع:</w:t>
      </w:r>
      <w:r w:rsidRPr="00F049D3">
        <w:rPr>
          <w:rFonts w:ascii="Simplified Arabic" w:hAnsi="Simplified Arabic" w:cs="Simplified Arabic"/>
          <w:color w:val="000000"/>
          <w:sz w:val="34"/>
          <w:szCs w:val="34"/>
          <w:rtl/>
          <w:lang w:bidi="ar-YE"/>
        </w:rPr>
        <w:t xml:space="preserve"> هي التي يعدو عليها أسد، أو نمر، أو ذئب أو كلب، فيأكل بعضها فتموت بسبب ذلك، فما أدرك من هذه الخمسة الأخيرة وبه حياة فذكي فإنه حلال الأكل لقوله تعالى: ﴿</w:t>
      </w:r>
      <w:r w:rsidRPr="00F049D3">
        <w:rPr>
          <w:rFonts w:ascii="Simplified Arabic" w:hAnsi="Simplified Arabic" w:cs="Simplified Arabic Backslanted"/>
          <w:color w:val="000000"/>
          <w:sz w:val="34"/>
          <w:szCs w:val="34"/>
          <w:rtl/>
          <w:lang w:bidi="ar-YE"/>
        </w:rPr>
        <w:t> </w:t>
      </w:r>
      <w:r w:rsidR="00877162" w:rsidRPr="00F049D3">
        <w:rPr>
          <w:rFonts w:ascii="Simplified Arabic" w:hAnsi="Simplified Arabic" w:cs="Simplified Arabic"/>
          <w:b/>
          <w:bCs/>
          <w:color w:val="FF0000"/>
          <w:sz w:val="36"/>
          <w:szCs w:val="36"/>
          <w:rtl/>
        </w:rPr>
        <w:t xml:space="preserve"> إِلاَّ مَا ذَكَّيْتُمْ</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ن- ما ذبح على النصب:</w:t>
      </w:r>
      <w:r w:rsidRPr="00F049D3">
        <w:rPr>
          <w:rFonts w:ascii="Simplified Arabic" w:hAnsi="Simplified Arabic" w:cs="Simplified Arabic"/>
          <w:color w:val="000000"/>
          <w:sz w:val="34"/>
          <w:szCs w:val="34"/>
          <w:rtl/>
          <w:lang w:bidi="ar-YE"/>
        </w:rPr>
        <w:t xml:space="preserve"> وهي حجارة كانت منصوبة حول الكعبة وكانوا في الجاهلية يذبحون عندها، فهذه لا يحل أكلها، وذلك لأن المذبوح عند النصب معتد به تعظيم الطاغوت دلالة وإن لم يتلفظ باسمه فهو بمنزلة ما أهل لغير الله به»</w:t>
      </w:r>
      <w:r w:rsidRPr="00F049D3">
        <w:rPr>
          <w:rFonts w:ascii="Simplified Arabic" w:hAnsi="Simplified Arabic" w:cs="Simplified Arabic"/>
          <w:color w:val="000000"/>
          <w:sz w:val="40"/>
          <w:szCs w:val="40"/>
          <w:vertAlign w:val="superscript"/>
          <w:rtl/>
          <w:lang w:bidi="ar-YE"/>
        </w:rPr>
        <w:footnoteReference w:id="74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 الجلالة: وهي كل حيوان، أو طائر حلال يتغذى على النجاسات، ولا تحل إلا تحبس على طعام طيب مدة تكفي لزوال أثر ذلك الطعام الخبيث. روى أبو داود في سننه من حديث ابن عمر</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قال: نَهَى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عَنْ أَكْلِ الْجَلَّالَةِ وَأَلْبَانِهَا</w:t>
      </w:r>
      <w:r w:rsidRPr="00F049D3">
        <w:rPr>
          <w:rFonts w:ascii="Simplified Arabic" w:hAnsi="Simplified Arabic" w:cs="Simplified Arabic"/>
          <w:color w:val="000000"/>
          <w:sz w:val="40"/>
          <w:szCs w:val="40"/>
          <w:vertAlign w:val="superscript"/>
          <w:rtl/>
          <w:lang w:bidi="ar-YE"/>
        </w:rPr>
        <w:footnoteReference w:id="74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وسواء في ذلك الإبل، والبقر، والغنم، والدجاج، ونحوها.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«أجمع المسلمون على أن الدابة إذا علفت بالنجاسة ثم حبست، وعلفت الطاهرات، حل لبنها، ولحمها، وكذا الزرع، والثمار إذا سقيت بالماء النجس ثم سقيت بالطاهر حلت، لاستحالة وصف الخبيث وتبدله بالطيب»</w:t>
      </w:r>
      <w:r w:rsidRPr="00F049D3">
        <w:rPr>
          <w:rFonts w:ascii="Simplified Arabic" w:hAnsi="Simplified Arabic" w:cs="Simplified Arabic"/>
          <w:color w:val="000000"/>
          <w:sz w:val="40"/>
          <w:szCs w:val="40"/>
          <w:vertAlign w:val="superscript"/>
          <w:rtl/>
          <w:lang w:bidi="ar-YE"/>
        </w:rPr>
        <w:footnoteReference w:id="747"/>
      </w:r>
      <w:r w:rsidRPr="00F049D3">
        <w:rPr>
          <w:rFonts w:ascii="Simplified Arabic" w:hAnsi="Simplified Arabic" w:cs="Simplified Arabic"/>
          <w:color w:val="000000"/>
          <w:szCs w:val="34"/>
          <w:rtl/>
          <w:lang w:bidi="ar-YE"/>
        </w:rPr>
        <w:t>.</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 xml:space="preserve">- ما كان ضارًا كالسموم، والمخدرات، والمسكرات، قال تعالى: </w:t>
      </w:r>
      <w:r w:rsidR="00FC5A6A" w:rsidRPr="00F049D3">
        <w:rPr>
          <w:rFonts w:ascii="Simplified Arabic" w:hAnsi="Simplified Arabic" w:cs="Simplified Arabic"/>
          <w:color w:val="000000"/>
          <w:sz w:val="34"/>
          <w:szCs w:val="34"/>
          <w:rtl/>
          <w:lang w:bidi="ar-YE"/>
        </w:rPr>
        <w:t>﴿</w:t>
      </w:r>
      <w:r w:rsidR="00877162" w:rsidRPr="00F049D3">
        <w:rPr>
          <w:rFonts w:ascii="Simplified Arabic" w:hAnsi="Simplified Arabic" w:cs="Simplified Arabic"/>
          <w:b/>
          <w:bCs/>
          <w:color w:val="FF0000"/>
          <w:sz w:val="36"/>
          <w:szCs w:val="36"/>
          <w:rtl/>
        </w:rPr>
        <w:t>وَلاَ تُلْقُواْ بِأَيْدِيكُمْ إِلَى التَّهْلُكَةِ</w:t>
      </w:r>
      <w:r w:rsidR="005F7BEE"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 </w:t>
      </w:r>
      <w:r w:rsidRPr="00F049D3">
        <w:rPr>
          <w:rFonts w:ascii="Simplified Arabic" w:hAnsi="Simplified Arabic" w:cs="Simplified Arabic"/>
          <w:b/>
          <w:bCs/>
          <w:color w:val="000000"/>
          <w:szCs w:val="28"/>
          <w:rtl/>
          <w:lang w:bidi="ar-YE"/>
        </w:rPr>
        <w:t>195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روى البخاري ومسلم في صحيحيهما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 xml:space="preserve">مَنْ تَحَسَّى سُمًّا </w:t>
      </w:r>
      <w:r w:rsidRPr="00F049D3">
        <w:rPr>
          <w:rFonts w:ascii="Simplified Arabic" w:hAnsi="Simplified Arabic" w:cs="Simplified Arabic"/>
          <w:b/>
          <w:bCs/>
          <w:color w:val="000000"/>
          <w:sz w:val="34"/>
          <w:szCs w:val="34"/>
          <w:rtl/>
          <w:lang w:bidi="ar-YE"/>
        </w:rPr>
        <w:lastRenderedPageBreak/>
        <w:t>فَقَتَلَ نَفْسَهُ، فَسُمُّهُ فِي يَدِهِ، يَتَحَسَّاهُ فِي نَارِ جَهَنَّمَ خَالِدًا مُخَلَّدًا فِيهَا أَبَدًا، وَمَنْ قَتَلَ نَفْسَهُ بِحَدِيدَةٍ، فَحَدِيدَتُهُ فِي يَدِهِ يَجَأُ بِهَا فِي بَطْنِهِ فِي نَارِ جَهَنَّمَ خَالِدًا مُخَلَّدًا فِيهَا أَبَدًا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4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مسلم في صحيحه من حديث جابر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كُلُّ مُسْكِرٍ حَرَامٌ، إِنَّ عَلَى اللَّهِ</w:t>
      </w:r>
      <w:r w:rsidR="00742EF6" w:rsidRPr="00F049D3">
        <w:rPr>
          <w:rFonts w:ascii="Simplified Arabic" w:hAnsi="Simplified Arabic" w:cs="Simplified Arabic"/>
          <w:b/>
          <w:bCs/>
          <w:color w:val="000000"/>
          <w:sz w:val="34"/>
          <w:szCs w:val="34"/>
          <w:rtl/>
          <w:lang w:bidi="ar-YE"/>
        </w:rPr>
        <w:t xml:space="preserve"> عز وجل</w:t>
      </w:r>
      <w:r w:rsidRPr="00F049D3">
        <w:rPr>
          <w:rFonts w:ascii="Simplified Arabic" w:hAnsi="Simplified Arabic" w:cs="Simplified Arabic"/>
          <w:b/>
          <w:bCs/>
          <w:color w:val="000000"/>
          <w:sz w:val="34"/>
          <w:szCs w:val="34"/>
          <w:rtl/>
          <w:lang w:bidi="ar-YE"/>
        </w:rPr>
        <w:t xml:space="preserve"> عَهْدًا لِمَنْ يَشْرَبُ الْمُسْكِرَ أَنْ يَسْقِيَهُ مِنْ طِينَةِ الْخَبَالِ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قَالُوا: يَا رَسُولَ اللَّهِ، وَمَا طِينَةُ الْخَبَالِ؟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عَرَقُ أَهْلِ النَّارِ، </w:t>
      </w:r>
      <w:r w:rsidRPr="00F049D3">
        <w:rPr>
          <w:rFonts w:ascii="Simplified Arabic" w:hAnsi="Simplified Arabic" w:cs="Simplified Arabic"/>
          <w:color w:val="000000"/>
          <w:sz w:val="34"/>
          <w:szCs w:val="34"/>
          <w:rtl/>
          <w:lang w:bidi="ar-YE"/>
        </w:rPr>
        <w:t>أَوْ</w:t>
      </w:r>
      <w:r w:rsidRPr="00F049D3">
        <w:rPr>
          <w:rFonts w:ascii="Simplified Arabic" w:hAnsi="Simplified Arabic" w:cs="Simplified Arabic"/>
          <w:b/>
          <w:bCs/>
          <w:color w:val="000000"/>
          <w:sz w:val="34"/>
          <w:szCs w:val="34"/>
          <w:rtl/>
          <w:lang w:bidi="ar-YE"/>
        </w:rPr>
        <w:t xml:space="preserve"> عُصَارَةُ أَهْلِ النَّارِ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4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 ما قطع من البهيمة. روى أحمد في مسنده، وأبو داود في سننه من حديث أبي واقد الليثي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قُطِعَ مِنَ الْبَهِيمَةِ وَهِيَ حَيَّةٌ، فَهُوَ مَيْتَةٌ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5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 ما تولد من حيوان مباح، وحرام، كالبغل المتولد من الخيل، والحمر الأهلية.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القاعدة الثانية: ما جاء النص بالنهي عن قتله من الحيوانات، والطيور، والحشرات.</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أحمد في مسنده، وأبو داود في سننه من حديث ابن عباس: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نَهَى عَن قَتلِ النَّحلَةِ، وَالنَّملَةِ، وَالصُّرَدِ، وَالهُدهُدِ</w:t>
      </w:r>
      <w:r w:rsidRPr="00F049D3">
        <w:rPr>
          <w:rFonts w:ascii="Simplified Arabic" w:hAnsi="Simplified Arabic" w:cs="Simplified Arabic"/>
          <w:color w:val="000000"/>
          <w:sz w:val="40"/>
          <w:szCs w:val="40"/>
          <w:vertAlign w:val="superscript"/>
          <w:rtl/>
          <w:lang w:bidi="ar-YE"/>
        </w:rPr>
        <w:footnoteReference w:id="75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w:t>
      </w:r>
      <w:r w:rsidRPr="00F049D3">
        <w:rPr>
          <w:rFonts w:ascii="Simplified Arabic" w:hAnsi="Simplified Arabic" w:cs="Simplified Arabic"/>
          <w:color w:val="000000"/>
          <w:sz w:val="34"/>
          <w:szCs w:val="34"/>
          <w:rtl/>
          <w:lang w:bidi="ar-YE"/>
        </w:rPr>
        <w:lastRenderedPageBreak/>
        <w:t>رواية لابن ماجه: وَالضِّفدَعِ</w:t>
      </w:r>
      <w:r w:rsidRPr="00F049D3">
        <w:rPr>
          <w:rFonts w:ascii="Simplified Arabic" w:hAnsi="Simplified Arabic" w:cs="Simplified Arabic"/>
          <w:color w:val="000000"/>
          <w:sz w:val="40"/>
          <w:szCs w:val="40"/>
          <w:vertAlign w:val="superscript"/>
          <w:rtl/>
          <w:lang w:bidi="ar-YE"/>
        </w:rPr>
        <w:footnoteReference w:id="75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أحمد في مسنده من حديث عبد الرحمن بن عثمان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ذَكَرَ طَبِيبٌ عِنْدَ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دَوَاءً، وَذَكَرَ الضِّفْدَعَ يُجْعَلُ فِيهِ، فَنَهَى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عَنْ قَتْلِ الضِّفْدَعِ</w:t>
      </w:r>
      <w:r w:rsidRPr="00F049D3">
        <w:rPr>
          <w:rFonts w:ascii="Simplified Arabic" w:hAnsi="Simplified Arabic" w:cs="Simplified Arabic"/>
          <w:color w:val="000000"/>
          <w:sz w:val="40"/>
          <w:szCs w:val="40"/>
          <w:vertAlign w:val="superscript"/>
          <w:rtl/>
          <w:lang w:bidi="ar-YE"/>
        </w:rPr>
        <w:footnoteReference w:id="75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القاعدة الثالثة: ما جاء النص في الأمر بقتله من الحيوانات والطيور، إذ لو كان حلالًا لما أمر بقتله، وترك ذلك للحاجة.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عائشة</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خَمْسٌ فَوَاسِقُ يُقْتَلْنَ فِي الْحِلِّ وَالْحَرَمِ: الْحَيَّةُ، وَالْغُرَابُ الأَبْقَعُ</w:t>
      </w:r>
      <w:r w:rsidRPr="00F049D3">
        <w:rPr>
          <w:rFonts w:ascii="Simplified Arabic" w:hAnsi="Simplified Arabic" w:cs="Simplified Arabic"/>
          <w:color w:val="000000"/>
          <w:sz w:val="40"/>
          <w:szCs w:val="40"/>
          <w:vertAlign w:val="superscript"/>
          <w:rtl/>
          <w:lang w:bidi="ar-YE"/>
        </w:rPr>
        <w:footnoteReference w:id="754"/>
      </w:r>
      <w:r w:rsidRPr="00F049D3">
        <w:rPr>
          <w:rFonts w:ascii="Simplified Arabic" w:hAnsi="Simplified Arabic" w:cs="Simplified Arabic"/>
          <w:color w:val="000000"/>
          <w:szCs w:val="34"/>
          <w:rtl/>
          <w:lang w:bidi="ar-YE"/>
        </w:rPr>
        <w:t>،</w:t>
      </w:r>
      <w:r w:rsidRPr="00F049D3">
        <w:rPr>
          <w:rFonts w:ascii="Simplified Arabic" w:hAnsi="Simplified Arabic" w:cs="Simplified Arabic"/>
          <w:b/>
          <w:bCs/>
          <w:color w:val="000000"/>
          <w:sz w:val="34"/>
          <w:szCs w:val="34"/>
          <w:rtl/>
          <w:lang w:bidi="ar-YE"/>
        </w:rPr>
        <w:t xml:space="preserve"> وَالْفَأْرَةُ، وَالْكَلْبُ الْعَقُورُ، وَالْحُدَيَّا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5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«وألحق بعض أهل العلم أنواعًا أخرى من الغربان بالأبقع، مثل غراب البين، وهو أكبر الغربان، والعقعق</w:t>
      </w:r>
      <w:r w:rsidRPr="00F049D3">
        <w:rPr>
          <w:rFonts w:ascii="Simplified Arabic" w:hAnsi="Simplified Arabic" w:cs="Simplified Arabic"/>
          <w:color w:val="000000"/>
          <w:sz w:val="40"/>
          <w:szCs w:val="40"/>
          <w:vertAlign w:val="superscript"/>
          <w:rtl/>
          <w:lang w:bidi="ar-YE"/>
        </w:rPr>
        <w:footnoteReference w:id="75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والأعصم</w:t>
      </w:r>
      <w:r w:rsidRPr="00F049D3">
        <w:rPr>
          <w:rFonts w:ascii="Simplified Arabic" w:hAnsi="Simplified Arabic" w:cs="Simplified Arabic"/>
          <w:color w:val="000000"/>
          <w:sz w:val="40"/>
          <w:szCs w:val="40"/>
          <w:vertAlign w:val="superscript"/>
          <w:rtl/>
          <w:lang w:bidi="ar-YE"/>
        </w:rPr>
        <w:footnoteReference w:id="75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وعللوا ذلك بأنها مستقبحة لأكلها الخبائث، واتفق العلماء على إخراج الغراب الصغير الذي يأكل الحب من ذلك، ويقال له: غراب الزرع، ويقال له: الزاغ، وأفتوا بجواز أكله، وبقي ما عداه ملتحقًا بالأبقع»</w:t>
      </w:r>
      <w:r w:rsidRPr="00F049D3">
        <w:rPr>
          <w:rFonts w:ascii="Simplified Arabic" w:hAnsi="Simplified Arabic" w:cs="Simplified Arabic"/>
          <w:color w:val="000000"/>
          <w:sz w:val="40"/>
          <w:szCs w:val="40"/>
          <w:vertAlign w:val="superscript"/>
          <w:rtl/>
          <w:lang w:bidi="ar-YE"/>
        </w:rPr>
        <w:footnoteReference w:id="75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وروى البخاري ومسلم في صحيحيهما من حديث أم شريك</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أَنَّ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أَمَرَ بِقَتْلِ الْوَزَغِ، وَقَالَ: «</w:t>
      </w:r>
      <w:r w:rsidRPr="00F049D3">
        <w:rPr>
          <w:rFonts w:ascii="Simplified Arabic" w:hAnsi="Simplified Arabic" w:cs="Simplified Arabic"/>
          <w:b/>
          <w:bCs/>
          <w:color w:val="000000"/>
          <w:sz w:val="34"/>
          <w:szCs w:val="34"/>
          <w:rtl/>
          <w:lang w:bidi="ar-YE"/>
        </w:rPr>
        <w:t>كَانَ يَنْفُخُ عَلَى إِبْرَاهِيمَ</w:t>
      </w:r>
      <w:r w:rsidR="00FC5A6A" w:rsidRPr="00F049D3">
        <w:rPr>
          <w:rFonts w:ascii="Simplified Arabic" w:hAnsi="Simplified Arabic" w:cs="Simplified Arabic"/>
          <w:b/>
          <w:bCs/>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5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القاعدة الرابعة: ما كان في أكله ضرر من الحيوانات السامة.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كالحيات، والعقارب، والسموم الموجودة في الأعشاب، والمخدرات، والمسكرات. روى الإمام أحمد في مسنده من حديث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لَا ضَرَرَ، وَلَا ضِرَارَ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6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القاعدة الخامسة: ما يستخبثه أصحاب الفطر السليمة.</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كل خبيث حرام، وبهذا بعث الله محمدًا</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تعالى: </w:t>
      </w:r>
      <w:r w:rsidR="00FC5A6A" w:rsidRPr="00F049D3">
        <w:rPr>
          <w:rFonts w:ascii="Simplified Arabic" w:hAnsi="Simplified Arabic" w:cs="Simplified Arabic"/>
          <w:color w:val="000000"/>
          <w:sz w:val="34"/>
          <w:szCs w:val="34"/>
          <w:rtl/>
          <w:lang w:bidi="ar-YE"/>
        </w:rPr>
        <w:t>﴿</w:t>
      </w:r>
      <w:r w:rsidR="00564A33" w:rsidRPr="00F049D3">
        <w:rPr>
          <w:rFonts w:ascii="Simplified Arabic" w:hAnsi="Simplified Arabic" w:cs="Simplified Arabic"/>
          <w:b/>
          <w:bCs/>
          <w:color w:val="FF0000"/>
          <w:sz w:val="36"/>
          <w:szCs w:val="36"/>
          <w:rtl/>
        </w:rPr>
        <w:t>وَيُحِلُّ لَهُمُ الطَّيِّبَاتِ وَيُحَرِّمُ عَلَيْهِمُ الْخَبَآئِثَ</w:t>
      </w:r>
      <w:r w:rsidR="005F7BEE" w:rsidRPr="00F049D3">
        <w:rPr>
          <w:rFonts w:ascii="Simplified Arabic" w:hAnsi="Simplified Arabic" w:cs="Simplified Arabic"/>
          <w:color w:val="000000"/>
          <w:sz w:val="34"/>
          <w:szCs w:val="34"/>
          <w:rtl/>
          <w:lang w:bidi="ar-YE"/>
        </w:rPr>
        <w:t>﴾</w:t>
      </w:r>
      <w:r w:rsidR="005F7BEE"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[الأعراف: </w:t>
      </w:r>
      <w:r w:rsidRPr="00F049D3">
        <w:rPr>
          <w:rFonts w:ascii="Simplified Arabic" w:hAnsi="Simplified Arabic" w:cs="Simplified Arabic"/>
          <w:b/>
          <w:bCs/>
          <w:color w:val="000000"/>
          <w:szCs w:val="28"/>
          <w:rtl/>
          <w:lang w:bidi="ar-YE"/>
        </w:rPr>
        <w:t>157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تلك الخبائث المحرمة: الحشرات، الزنابير، والخنافس، والفراش، والصراصير، وأم حبيل،.. وغيرها، وكل ما لم يدخل تحت هذه القواعد السابقة فهو حلال، سواء من الحيوانات البرية أو البحرية، أو الأطعمة، أو الأشربة، وقد أحلَّ الله لعباده الطيبات وهي كثيرة جدًّا تغنيهم عمَّا حَرَّمَ من الخبائث، ومن ذلك على سبيل التمثيل لا الحصر:</w:t>
      </w:r>
    </w:p>
    <w:p w:rsidR="005256A1" w:rsidRPr="00F049D3" w:rsidRDefault="005256A1" w:rsidP="005F7BEE">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 xml:space="preserve">- صيد البحر، وطعامه، قال تعالى: </w:t>
      </w:r>
      <w:r w:rsidR="00FC5A6A" w:rsidRPr="00F049D3">
        <w:rPr>
          <w:rFonts w:ascii="Simplified Arabic" w:hAnsi="Simplified Arabic" w:cs="Simplified Arabic"/>
          <w:color w:val="000000"/>
          <w:sz w:val="34"/>
          <w:szCs w:val="34"/>
          <w:rtl/>
          <w:lang w:bidi="ar-YE"/>
        </w:rPr>
        <w:t>﴿</w:t>
      </w:r>
      <w:r w:rsidR="00564A33" w:rsidRPr="00F049D3">
        <w:rPr>
          <w:rFonts w:ascii="Simplified Arabic" w:hAnsi="Simplified Arabic" w:cs="Simplified Arabic"/>
          <w:b/>
          <w:bCs/>
          <w:color w:val="FF0000"/>
          <w:sz w:val="36"/>
          <w:szCs w:val="36"/>
          <w:rtl/>
        </w:rPr>
        <w:t>أُحِلَّ لَكُمْ صَيْدُ الْبَحْرِ وَطَعَامُهُ مَتَاعًا لَّكُمْ وَلِلسَّيَّارَةِ</w:t>
      </w:r>
      <w:r w:rsidR="005F7BEE" w:rsidRPr="00F049D3">
        <w:rPr>
          <w:rFonts w:ascii="Simplified Arabic" w:hAnsi="Simplified Arabic" w:cs="Simplified Arabic"/>
          <w:color w:val="000000"/>
          <w:sz w:val="34"/>
          <w:szCs w:val="34"/>
          <w:rtl/>
          <w:lang w:bidi="ar-YE"/>
        </w:rPr>
        <w:t>﴾</w:t>
      </w:r>
      <w:r w:rsidR="005F7BEE"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[المائدة: </w:t>
      </w:r>
      <w:r w:rsidRPr="00F049D3">
        <w:rPr>
          <w:rFonts w:ascii="Simplified Arabic" w:hAnsi="Simplified Arabic" w:cs="Simplified Arabic"/>
          <w:b/>
          <w:bCs/>
          <w:color w:val="000000"/>
          <w:szCs w:val="28"/>
          <w:rtl/>
          <w:lang w:bidi="ar-YE"/>
        </w:rPr>
        <w:t>96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وصيده ما صيد حيًّا، وطعامه ما مات فيه من حيتانه وأسماكه. روى أبو داود والترمذي في سننهما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في البحر: «</w:t>
      </w:r>
      <w:r w:rsidRPr="00F049D3">
        <w:rPr>
          <w:rFonts w:ascii="Simplified Arabic" w:hAnsi="Simplified Arabic" w:cs="Simplified Arabic"/>
          <w:b/>
          <w:bCs/>
          <w:color w:val="000000"/>
          <w:sz w:val="34"/>
          <w:szCs w:val="34"/>
          <w:rtl/>
          <w:lang w:bidi="ar-YE"/>
        </w:rPr>
        <w:t>هُوَ الطَّهُورُ مَاؤُهُ، الحِلُّ مَيتَتُهُ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6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وكل ما يعيش إلا في البحر فإنه حلال، سواء صيد حيًّا أو لفظه البحر ميتًا، ولا يستثنى من ذلك إلا ما كان ضارًّا لكونه سامًّا، أو ما وقع الخلاف في حله، وهي الحيوانات البحرية المحرم جنسها في البر، مثل الخنزير، والكلب؛ أما التمساح، والضفدع ونحوهما مما يعيش في البر والبحر، فلا تدخل في صيد البحر، ولا طعامه، ويطبق عليها القواعد السابقة.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 الجراد: روى الإمام أحمد في مسنده، وابن ماجه في سننه من حديث ابن عمر: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أُحِلَّتْ لَنَا مَيْتَتَانِ وَدَمَانِ، فَأَمَّا الْمَيْتَتَانِ: فَالْحُوتُ وَالْجَرَادُ، وَأَمَّا الدَّمَانِ: فَالْكَبِدُ وَالطِّحَالُ</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6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 الكبد والطحال، فهما وإن كانا دمين، فقد جاء النص بحلهما كما سبق.</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 بهيمة الأنعام: الإبل، والبقر، والغنم.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 الخيل. روى البخاري ومسلم في صحيحيهما من حديث أسماء بنت أبي بكر</w:t>
      </w:r>
      <w:r w:rsidR="00FC5A6A" w:rsidRPr="00F049D3">
        <w:rPr>
          <w:rFonts w:ascii="Simplified Arabic" w:hAnsi="Simplified Arabic" w:cs="Simplified Arabic"/>
          <w:color w:val="000000"/>
          <w:sz w:val="34"/>
          <w:szCs w:val="34"/>
          <w:rtl/>
          <w:lang w:bidi="ar-YE"/>
        </w:rPr>
        <w:t xml:space="preserve"> رضي الله عنها</w:t>
      </w:r>
      <w:r w:rsidRPr="00F049D3">
        <w:rPr>
          <w:rFonts w:ascii="Simplified Arabic" w:hAnsi="Simplified Arabic" w:cs="Simplified Arabic"/>
          <w:color w:val="000000"/>
          <w:sz w:val="34"/>
          <w:szCs w:val="34"/>
          <w:rtl/>
          <w:lang w:bidi="ar-YE"/>
        </w:rPr>
        <w:t xml:space="preserve"> قالت: نَحَرنَا عَلَى عَهدِ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فَرَسًا فَأَكَلنَاهُ</w:t>
      </w:r>
      <w:r w:rsidRPr="00F049D3">
        <w:rPr>
          <w:rFonts w:ascii="Simplified Arabic" w:hAnsi="Simplified Arabic" w:cs="Simplified Arabic"/>
          <w:color w:val="000000"/>
          <w:sz w:val="40"/>
          <w:szCs w:val="40"/>
          <w:vertAlign w:val="superscript"/>
          <w:rtl/>
          <w:lang w:bidi="ar-YE"/>
        </w:rPr>
        <w:footnoteReference w:id="76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ولحديث جابر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نَهَى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يَوْمَ خَيْبَرَ عَنْ لُحُومِ الْحُمُرِ، وَرَخَّصَ فِي الْخَيْلِ</w:t>
      </w:r>
      <w:r w:rsidRPr="00F049D3">
        <w:rPr>
          <w:rFonts w:ascii="Simplified Arabic" w:hAnsi="Simplified Arabic" w:cs="Simplified Arabic"/>
          <w:color w:val="000000"/>
          <w:sz w:val="40"/>
          <w:szCs w:val="40"/>
          <w:vertAlign w:val="superscript"/>
          <w:rtl/>
          <w:lang w:bidi="ar-YE"/>
        </w:rPr>
        <w:footnoteReference w:id="76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 الحمار الوحشي: وهو غير المستأنس، لحديث أبي قتادة: أَنَّهُ رَأَى حِمَارًا وَحشِيًّا، فَعَقَرَهُ، فَقَالَ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 xml:space="preserve">هَل مَعَكُم مِن لَحمِهِ </w:t>
      </w:r>
      <w:r w:rsidRPr="00F049D3">
        <w:rPr>
          <w:rFonts w:ascii="Simplified Arabic" w:hAnsi="Simplified Arabic" w:cs="Simplified Arabic"/>
          <w:b/>
          <w:bCs/>
          <w:color w:val="000000"/>
          <w:sz w:val="34"/>
          <w:szCs w:val="34"/>
          <w:rtl/>
          <w:lang w:bidi="ar-YE"/>
        </w:rPr>
        <w:lastRenderedPageBreak/>
        <w:t>شَيءٌ؟»</w:t>
      </w:r>
      <w:r w:rsidRPr="00F049D3">
        <w:rPr>
          <w:rFonts w:ascii="Simplified Arabic" w:hAnsi="Simplified Arabic" w:cs="Simplified Arabic"/>
          <w:color w:val="000000"/>
          <w:sz w:val="34"/>
          <w:szCs w:val="34"/>
          <w:rtl/>
          <w:lang w:bidi="ar-YE"/>
        </w:rPr>
        <w:t xml:space="preserve"> قَالَ: مَعَنَا رِجلُهُ، فَأَخَذَهَا، فَأَكَلَهَا</w:t>
      </w:r>
      <w:r w:rsidRPr="00F049D3">
        <w:rPr>
          <w:rFonts w:ascii="Simplified Arabic" w:hAnsi="Simplified Arabic" w:cs="Simplified Arabic"/>
          <w:color w:val="000000"/>
          <w:sz w:val="40"/>
          <w:szCs w:val="40"/>
          <w:vertAlign w:val="superscript"/>
          <w:rtl/>
          <w:lang w:bidi="ar-YE"/>
        </w:rPr>
        <w:footnoteReference w:id="76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 xml:space="preserve"> - الضب: لحديث ابن عباس</w:t>
      </w:r>
      <w:r w:rsidR="00FC5A6A" w:rsidRPr="00F049D3">
        <w:rPr>
          <w:rFonts w:ascii="Simplified Arabic" w:hAnsi="Simplified Arabic" w:cs="Simplified Arabic"/>
          <w:color w:val="000000"/>
          <w:sz w:val="34"/>
          <w:szCs w:val="34"/>
          <w:rtl/>
          <w:lang w:bidi="ar-YE"/>
        </w:rPr>
        <w:t xml:space="preserve"> رضي الله عنهما</w:t>
      </w:r>
      <w:r w:rsidRPr="00F049D3">
        <w:rPr>
          <w:rFonts w:ascii="Simplified Arabic" w:hAnsi="Simplified Arabic" w:cs="Simplified Arabic"/>
          <w:color w:val="000000"/>
          <w:sz w:val="34"/>
          <w:szCs w:val="34"/>
          <w:rtl/>
          <w:lang w:bidi="ar-YE"/>
        </w:rPr>
        <w:t xml:space="preserve"> قال: أُكِلَ الضَّبُّ عَلَى مَائِدَةِ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40"/>
          <w:szCs w:val="40"/>
          <w:vertAlign w:val="superscript"/>
          <w:rtl/>
          <w:lang w:bidi="ar-YE"/>
        </w:rPr>
        <w:footnoteReference w:id="76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ولقوله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كُلُوا فَإِنَّهُ حَلاَلٌ، وَلَكِنَّهُ لَيسَ مِن طَعَامِي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6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 الجربوع.</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b/>
          <w:bCs/>
          <w:color w:val="000000"/>
          <w:sz w:val="34"/>
          <w:szCs w:val="34"/>
          <w:rtl/>
          <w:lang w:bidi="ar-YE"/>
        </w:rPr>
        <w:t>9</w:t>
      </w:r>
      <w:r w:rsidRPr="00F049D3">
        <w:rPr>
          <w:rFonts w:ascii="Simplified Arabic" w:hAnsi="Simplified Arabic" w:cs="Simplified Arabic"/>
          <w:color w:val="000000"/>
          <w:sz w:val="34"/>
          <w:szCs w:val="34"/>
          <w:rtl/>
          <w:lang w:bidi="ar-YE"/>
        </w:rPr>
        <w:t>- الأرنب: روى البخاري ومسلم من حديث أنس</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أَنَّهُ أَخَذَ أَرنَبًا، فَذَبَحَهَا أَبُو طَلحَةَ، وَبَعَثَ بِوَرِكِهَا إِلَى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فَقَبِلَهُ</w:t>
      </w:r>
      <w:r w:rsidRPr="00F049D3">
        <w:rPr>
          <w:rFonts w:ascii="Simplified Arabic" w:hAnsi="Simplified Arabic" w:cs="Simplified Arabic"/>
          <w:color w:val="000000"/>
          <w:sz w:val="40"/>
          <w:szCs w:val="40"/>
          <w:vertAlign w:val="superscript"/>
          <w:rtl/>
          <w:lang w:bidi="ar-YE"/>
        </w:rPr>
        <w:footnoteReference w:id="76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10</w:t>
      </w:r>
      <w:r w:rsidRPr="00F049D3">
        <w:rPr>
          <w:rFonts w:ascii="Simplified Arabic" w:hAnsi="Simplified Arabic" w:cs="Simplified Arabic"/>
          <w:color w:val="000000"/>
          <w:sz w:val="34"/>
          <w:szCs w:val="34"/>
          <w:rtl/>
          <w:lang w:bidi="ar-YE"/>
        </w:rPr>
        <w:t>- الضبع: لما رواه الترمذي في سننه من حديث ابْنِ أَبِي عَمَّارٍ قَالَ: قُلْتُ لِجَابِرٍ: الضَّبُعُ صَيْدٌ هِيَ؟ قَالَ: نَعَمْ، قَالَ: قُلْتُ: آكُلُهَا؟ قَالَ: نَعَمْ، قَالَ: قُلْتُ لَهُ: أَقَالَهُ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قَالَ: نَعَمْ</w:t>
      </w:r>
      <w:r w:rsidRPr="00F049D3">
        <w:rPr>
          <w:rFonts w:ascii="Simplified Arabic" w:hAnsi="Simplified Arabic" w:cs="Simplified Arabic"/>
          <w:color w:val="000000"/>
          <w:sz w:val="40"/>
          <w:szCs w:val="40"/>
          <w:vertAlign w:val="superscript"/>
          <w:rtl/>
          <w:lang w:bidi="ar-YE"/>
        </w:rPr>
        <w:footnoteReference w:id="76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قال ابن حجر: وقد ورد في الضبع أحاديث لا بأس بها</w:t>
      </w:r>
      <w:r w:rsidRPr="00F049D3">
        <w:rPr>
          <w:rFonts w:ascii="Simplified Arabic" w:hAnsi="Simplified Arabic" w:cs="Simplified Arabic"/>
          <w:color w:val="000000"/>
          <w:sz w:val="40"/>
          <w:szCs w:val="40"/>
          <w:vertAlign w:val="superscript"/>
          <w:rtl/>
          <w:lang w:bidi="ar-YE"/>
        </w:rPr>
        <w:footnoteReference w:id="77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11</w:t>
      </w:r>
      <w:r w:rsidRPr="00F049D3">
        <w:rPr>
          <w:rFonts w:ascii="Simplified Arabic" w:hAnsi="Simplified Arabic" w:cs="Simplified Arabic"/>
          <w:color w:val="000000"/>
          <w:sz w:val="34"/>
          <w:szCs w:val="34"/>
          <w:rtl/>
          <w:lang w:bidi="ar-YE"/>
        </w:rPr>
        <w:t>- الطيور الطيبة: مثل الحجل، والدارج، والقمري،..، ونحوها.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12</w:t>
      </w:r>
      <w:r w:rsidRPr="00F049D3">
        <w:rPr>
          <w:rFonts w:ascii="Simplified Arabic" w:hAnsi="Simplified Arabic" w:cs="Simplified Arabic"/>
          <w:color w:val="000000"/>
          <w:sz w:val="34"/>
          <w:szCs w:val="34"/>
          <w:rtl/>
          <w:lang w:bidi="ar-YE"/>
        </w:rPr>
        <w:t>- الدجاج: روى البخاري ومسلم من حديث أبي موسى الأشعري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رَأَيْتُ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يَأْكُلُ دَجَاجًا</w:t>
      </w:r>
      <w:r w:rsidRPr="00F049D3">
        <w:rPr>
          <w:rFonts w:ascii="Simplified Arabic" w:hAnsi="Simplified Arabic" w:cs="Simplified Arabic"/>
          <w:color w:val="000000"/>
          <w:sz w:val="40"/>
          <w:szCs w:val="40"/>
          <w:vertAlign w:val="superscript"/>
          <w:rtl/>
          <w:lang w:bidi="ar-YE"/>
        </w:rPr>
        <w:footnoteReference w:id="77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13</w:t>
      </w:r>
      <w:r w:rsidRPr="00F049D3">
        <w:rPr>
          <w:rFonts w:ascii="Simplified Arabic" w:hAnsi="Simplified Arabic" w:cs="Simplified Arabic"/>
          <w:color w:val="000000"/>
          <w:sz w:val="34"/>
          <w:szCs w:val="34"/>
          <w:rtl/>
          <w:lang w:bidi="ar-YE"/>
        </w:rPr>
        <w:t>- الوبر.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هذه بعض الأحكام المتعلقة بالأطعمة، والأمثلة الواردة على سبيل المثال لا الحصر، وبقيت أحكام أخرى يستكمل الحديث عنها في كلمة قادمة إن شاء الله.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السابعة والثلاثون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شهادة الزور والتحذير منها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من أعظم الذنوب عند الله تعالى بعد الشرك به سبحانه: شهادة الزور، ففيها مفسدة للدين، والدنيا، وللفرد والمجتمع، وكذب، وبهتان، وأكل للمال بالباطل، وسبب لانتهاك الأعراض، وإزهاق النفوس. قال القرطبي: «شهادة الزور هي الشهادة بالكذب ليتوصل بها إلى الباطل من إتلاف نفس، أو أخذ مال، أو تحليل حرام، أو تحريم حلال»</w:t>
      </w:r>
      <w:r w:rsidRPr="00F049D3">
        <w:rPr>
          <w:rFonts w:ascii="Simplified Arabic" w:hAnsi="Simplified Arabic" w:cs="Simplified Arabic"/>
          <w:color w:val="000000"/>
          <w:sz w:val="40"/>
          <w:szCs w:val="40"/>
          <w:vertAlign w:val="superscript"/>
          <w:rtl/>
          <w:lang w:bidi="ar-YE"/>
        </w:rPr>
        <w:footnoteReference w:id="772"/>
      </w:r>
      <w:r w:rsidRPr="00F049D3">
        <w:rPr>
          <w:rFonts w:ascii="Simplified Arabic" w:hAnsi="Simplified Arabic" w:cs="Simplified Arabic"/>
          <w:color w:val="000000"/>
          <w:szCs w:val="34"/>
          <w:rtl/>
          <w:lang w:bidi="ar-YE"/>
        </w:rPr>
        <w:t>.</w:t>
      </w:r>
    </w:p>
    <w:p w:rsidR="005256A1" w:rsidRPr="00F049D3" w:rsidRDefault="005256A1" w:rsidP="00212BC3">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جاء التحذير الشديد من شهادة الزور، فقال تعالى: ﴿</w:t>
      </w:r>
      <w:r w:rsidRPr="00F049D3">
        <w:rPr>
          <w:rFonts w:ascii="Simplified Arabic" w:hAnsi="Simplified Arabic" w:cs="Simplified Arabic Backslanted"/>
          <w:color w:val="000000"/>
          <w:sz w:val="34"/>
          <w:szCs w:val="34"/>
          <w:rtl/>
          <w:lang w:bidi="ar-YE"/>
        </w:rPr>
        <w:t> </w:t>
      </w:r>
      <w:r w:rsidR="00212BC3" w:rsidRPr="00F049D3">
        <w:rPr>
          <w:rFonts w:ascii="Simplified Arabic" w:hAnsi="Simplified Arabic" w:cs="Simplified Arabic"/>
          <w:b/>
          <w:bCs/>
          <w:color w:val="FF0000"/>
          <w:sz w:val="36"/>
          <w:szCs w:val="36"/>
          <w:rtl/>
        </w:rPr>
        <w:t xml:space="preserve"> فَاجْتَنِبُوا الرِّجْسَ مِنَ الأَوْثَانِ وَاجْتَنِبُوا قَوْلَ الزُّور</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w:t>
      </w:r>
      <w:r w:rsidR="00212BC3" w:rsidRPr="00F049D3">
        <w:rPr>
          <w:rFonts w:ascii="Simplified Arabic" w:hAnsi="Simplified Arabic" w:cs="Simplified Arabic"/>
          <w:color w:val="000000"/>
          <w:szCs w:val="28"/>
          <w:rtl/>
          <w:lang w:bidi="ar-YE"/>
        </w:rPr>
        <w:t>:30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كما جاء المدح لمجتنبيها، فقال تعالى في صفات عباد الرحمن: </w:t>
      </w:r>
      <w:r w:rsidR="00FC5A6A" w:rsidRPr="00F049D3">
        <w:rPr>
          <w:rFonts w:ascii="Simplified Arabic" w:hAnsi="Simplified Arabic" w:cs="Simplified Arabic"/>
          <w:color w:val="000000"/>
          <w:sz w:val="34"/>
          <w:szCs w:val="34"/>
          <w:rtl/>
          <w:lang w:bidi="ar-YE"/>
        </w:rPr>
        <w:t>﴿</w:t>
      </w:r>
      <w:r w:rsidR="00212BC3" w:rsidRPr="00F049D3">
        <w:rPr>
          <w:rFonts w:ascii="Simplified Arabic" w:hAnsi="Simplified Arabic" w:cs="Simplified Arabic"/>
          <w:b/>
          <w:bCs/>
          <w:color w:val="FF0000"/>
          <w:sz w:val="36"/>
          <w:szCs w:val="36"/>
          <w:rtl/>
        </w:rPr>
        <w:t>وَالَّذِينَ لاَ يَشْهَدُونَ الزُّورَ وَإِذَا مَرُّوا بِاللَّغْوِ مَرُّوا كِرَامًا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[الفرقان</w:t>
      </w:r>
      <w:r w:rsidR="00212BC3" w:rsidRPr="00F049D3">
        <w:rPr>
          <w:rFonts w:ascii="Simplified Arabic" w:hAnsi="Simplified Arabic" w:cs="Simplified Arabic"/>
          <w:color w:val="000000"/>
          <w:szCs w:val="28"/>
          <w:rtl/>
          <w:lang w:bidi="ar-YE"/>
        </w:rPr>
        <w:t>:72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أبي بكرة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أَلَا أُنَبِّئُكُمْ بِأَكْبَرِ الْكَبَائِرِ؟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قَالُوا: بَلَى يَا رَسُولَ اللَّهِ،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الإِشْرَاكُ بِاللَّهِ، وَعُقُوقُ الْوَالِدَيْنِ، وَقَتْلُ النَّفْسِ، وَشَهَادَةُ </w:t>
      </w:r>
      <w:r w:rsidRPr="00F049D3">
        <w:rPr>
          <w:rFonts w:ascii="Simplified Arabic" w:hAnsi="Simplified Arabic" w:cs="Simplified Arabic"/>
          <w:b/>
          <w:bCs/>
          <w:color w:val="000000"/>
          <w:sz w:val="34"/>
          <w:szCs w:val="34"/>
          <w:rtl/>
          <w:lang w:bidi="ar-YE"/>
        </w:rPr>
        <w:lastRenderedPageBreak/>
        <w:t>الزُّورِ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7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من حديث أبي بكرة: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أَلَا أُنَبِّئُكُمْ بِأَكْبَرِ الْكَبَائِرِ؟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(ثَلَاثًَا)،</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قَالُوا: بَلَى يَا رَسُولَ اللَّهِ، 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الإِشْرَاكُ بِاللَّهِ، وَعُقُوقُ الْوَالِدَيْنِ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وَجَلَسَ وَكَانَ مُتَّكِئًا، فَقَالَ: «</w:t>
      </w:r>
      <w:r w:rsidRPr="00F049D3">
        <w:rPr>
          <w:rFonts w:ascii="Simplified Arabic" w:hAnsi="Simplified Arabic" w:cs="Simplified Arabic"/>
          <w:b/>
          <w:bCs/>
          <w:color w:val="000000"/>
          <w:sz w:val="34"/>
          <w:szCs w:val="34"/>
          <w:rtl/>
          <w:lang w:bidi="ar-YE"/>
        </w:rPr>
        <w:t>أَلَا وَقَولُ الزُّورِ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قَالَ: فَمَا زَالَ يُكَرِّرُهَا، حَتَّى قُلْنَا: لَيتَهُ سَكَتَ</w:t>
      </w:r>
      <w:r w:rsidRPr="00F049D3">
        <w:rPr>
          <w:rFonts w:ascii="Simplified Arabic" w:hAnsi="Simplified Arabic" w:cs="Simplified Arabic"/>
          <w:color w:val="000000"/>
          <w:sz w:val="40"/>
          <w:szCs w:val="40"/>
          <w:vertAlign w:val="superscript"/>
          <w:rtl/>
          <w:lang w:bidi="ar-YE"/>
        </w:rPr>
        <w:footnoteReference w:id="77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«ففي هذين الحديثين الصحيحين عظم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شهادة الزور غاية التعظيم، وحذر منها غاية التحذير بقوله، وفعله، حيث كان يتحدث عن الشرك والعقوق متكئًا، فلما ذكر شهادة الزور جلس ليبيِّن فداحتها وعظمها، وجعل يكرر القول بها حتى قال الصحابة: لَيتَهُ سَكَتَ، وعظمها أيضًا حين صدر القول عنها بأداة التنبيه: (</w:t>
      </w:r>
      <w:r w:rsidRPr="00F049D3">
        <w:rPr>
          <w:rFonts w:ascii="Simplified Arabic" w:hAnsi="Simplified Arabic" w:cs="Simplified Arabic"/>
          <w:b/>
          <w:bCs/>
          <w:color w:val="000000"/>
          <w:sz w:val="34"/>
          <w:szCs w:val="34"/>
          <w:rtl/>
          <w:lang w:bidi="ar-YE"/>
        </w:rPr>
        <w:t>أَلَا؟</w:t>
      </w:r>
      <w:r w:rsidRPr="00F049D3">
        <w:rPr>
          <w:rFonts w:ascii="Simplified Arabic" w:hAnsi="Simplified Arabic" w:cs="Simplified Arabic"/>
          <w:color w:val="000000"/>
          <w:sz w:val="34"/>
          <w:szCs w:val="34"/>
          <w:rtl/>
          <w:lang w:bidi="ar-YE"/>
        </w:rPr>
        <w:t>)، وحين فصلها في الحديث السابق عما قبلها من الكبائر وقال: «</w:t>
      </w:r>
      <w:r w:rsidRPr="00F049D3">
        <w:rPr>
          <w:rFonts w:ascii="Simplified Arabic" w:hAnsi="Simplified Arabic" w:cs="Simplified Arabic"/>
          <w:b/>
          <w:bCs/>
          <w:color w:val="000000"/>
          <w:sz w:val="34"/>
          <w:szCs w:val="34"/>
          <w:rtl/>
          <w:lang w:bidi="ar-YE"/>
        </w:rPr>
        <w:t>أَلَا وَقَولُ الزُّورِ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75"/>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قوله: وَجَلَسَ وَكَانَ مُتَّكِئًا، قال الحافظ ابن حجر: «يشعر بأنه اهتم بذلك حتى جلس بعد أن كان متكئًا، ويفيد ذلك تأكيد تحريمه، وعظم قبحه، وسبب الاهتمام بذلك كون قول الزور، أو شهادة الزور أسهل وقوعًا على الناس والتهاون بها أكثر، فإن الإشراك ينبو عنه قلب المسلم، والعقوق يصرفه عنه الطبع، وأما الزور فالحوامل عليه كثيرة كالعداوة، والحسد، وغيرهما؛ فاحتيج إلى الاهتمام بتعظيمه، وليس ذلك لعظمها بالنسبة إلى ما ذكر معها من الإشراك قطعًا، بل لكون مفسدة الزور متعدية إلى غير الشاهد، بخلاف الشرك فإن </w:t>
      </w:r>
      <w:r w:rsidRPr="00F049D3">
        <w:rPr>
          <w:rFonts w:ascii="Simplified Arabic" w:hAnsi="Simplified Arabic" w:cs="Simplified Arabic"/>
          <w:color w:val="000000"/>
          <w:sz w:val="34"/>
          <w:szCs w:val="34"/>
          <w:rtl/>
          <w:lang w:bidi="ar-YE"/>
        </w:rPr>
        <w:lastRenderedPageBreak/>
        <w:t>مفسدته قاصرة غالبًا»</w:t>
      </w:r>
      <w:r w:rsidRPr="00F049D3">
        <w:rPr>
          <w:rFonts w:ascii="Simplified Arabic" w:hAnsi="Simplified Arabic" w:cs="Simplified Arabic"/>
          <w:color w:val="000000"/>
          <w:sz w:val="40"/>
          <w:szCs w:val="40"/>
          <w:vertAlign w:val="superscript"/>
          <w:rtl/>
          <w:lang w:bidi="ar-YE"/>
        </w:rPr>
        <w:footnoteReference w:id="77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اهـ</w:t>
      </w:r>
    </w:p>
    <w:p w:rsidR="005256A1" w:rsidRPr="00F049D3" w:rsidRDefault="005256A1" w:rsidP="00212BC3">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وشهادة الزور قرينة الشرك بالله، قال عبد الله بن مسعود: تُعدل شهادة الزور بالشرك، وقرأ: </w:t>
      </w:r>
      <w:r w:rsidR="00FC5A6A" w:rsidRPr="00F049D3">
        <w:rPr>
          <w:rFonts w:ascii="Simplified Arabic" w:hAnsi="Simplified Arabic" w:cs="Simplified Arabic"/>
          <w:color w:val="000000"/>
          <w:sz w:val="34"/>
          <w:szCs w:val="34"/>
          <w:rtl/>
          <w:lang w:bidi="ar-YE"/>
        </w:rPr>
        <w:t>﴿</w:t>
      </w:r>
      <w:r w:rsidR="00212BC3" w:rsidRPr="00F049D3">
        <w:rPr>
          <w:rFonts w:ascii="Simplified Arabic" w:hAnsi="Simplified Arabic" w:cs="Simplified Arabic"/>
          <w:b/>
          <w:bCs/>
          <w:color w:val="FF0000"/>
          <w:sz w:val="36"/>
          <w:szCs w:val="36"/>
          <w:rtl/>
        </w:rPr>
        <w:t>فَاجْتَنِبُوا الرِّجْسَ مِنَ الأَوْثَانِ وَاجْتَنِبُوا قَوْلَ الزُّور</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w:t>
      </w:r>
      <w:r w:rsidRPr="00F049D3">
        <w:rPr>
          <w:rFonts w:ascii="Simplified Arabic" w:hAnsi="Simplified Arabic" w:cs="Simplified Arabic"/>
          <w:color w:val="000000"/>
          <w:sz w:val="40"/>
          <w:szCs w:val="40"/>
          <w:vertAlign w:val="superscript"/>
          <w:rtl/>
          <w:lang w:bidi="ar-YE"/>
        </w:rPr>
        <w:footnoteReference w:id="77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ومن الفتن التي أخبر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أنها تقع في آخر الزمان: شهادة الزور.</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الإمام أحمد في مسنده من حديث عبد الله بن مسعود: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بَيْنَ يَدَيِ السَّاعَةِ تَسْلِيمَ الْخَاصَّةِ، وَفُشُوَّ التِّجَارَةِ، حَتَّى تُعِينَ الْمَرْأَةُ زَوْجَهَا عَلَى التِّجَارَةِ، وَقَطْعَ الْأَرْحَامِ، وَشَهَادَةَ الزُّورِ، وَكِتْمَانَ شَهَادَةِ الْحَقِّ، وَظُهُورَ الْقَلَمِ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7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ومسلم في صحيحيهما من حديث عمران بن حصين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«خَيْرُكُمْ قَرْنِي، ثُمَّ الَّذِينَ يَلُونَهُمْ، ثُمَّ الَّذِينَ يَلُونَهُمْ»</w:t>
      </w:r>
      <w:r w:rsidRPr="00F049D3">
        <w:rPr>
          <w:rFonts w:ascii="Simplified Arabic" w:hAnsi="Simplified Arabic" w:cs="Simplified Arabic"/>
          <w:color w:val="000000"/>
          <w:sz w:val="34"/>
          <w:szCs w:val="34"/>
          <w:rtl/>
          <w:lang w:bidi="ar-YE"/>
        </w:rPr>
        <w:t>، ثُمَّ قَالَ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إِنَّ بَعْدَكُم قَوْمًا يَخُونُونَ وَلَا يُؤْتَمَنُونَ، وَيَشْهَدُونَ وَلَا يُسْتَشْهَدُونَ، وَيَنْذِرُونَ وَلَا يُوفُونَ، وَيَظْهَرُ فِيهِمُ السِّمَنُ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7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رواية: «</w:t>
      </w:r>
      <w:r w:rsidRPr="00F049D3">
        <w:rPr>
          <w:rFonts w:ascii="Simplified Arabic" w:hAnsi="Simplified Arabic" w:cs="Simplified Arabic"/>
          <w:b/>
          <w:bCs/>
          <w:color w:val="000000"/>
          <w:sz w:val="34"/>
          <w:szCs w:val="34"/>
          <w:rtl/>
          <w:lang w:bidi="ar-YE"/>
        </w:rPr>
        <w:t>ثُمَّ يَجِيءُ أَقوَامٌ تَسبِقُ شَهَادَةُ أَحَدِهِم يَمِينَهُ، وَيَمِينُهُ شَهَادَتَهُ</w:t>
      </w:r>
      <w:r w:rsidRPr="00F049D3">
        <w:rPr>
          <w:rFonts w:ascii="Simplified Arabic" w:hAnsi="Simplified Arabic" w:cs="Simplified Arabic"/>
          <w:color w:val="000000"/>
          <w:sz w:val="34"/>
          <w:szCs w:val="34"/>
          <w:rtl/>
          <w:lang w:bidi="ar-YE"/>
        </w:rPr>
        <w:t>». قَالَ إِبرَاهِيمُ: وَكَانُوا يَضرِبُونَنَا عَلَى الشَّهَادَةِ وَالعَهدِ</w:t>
      </w:r>
      <w:r w:rsidRPr="00F049D3">
        <w:rPr>
          <w:rFonts w:ascii="Simplified Arabic" w:hAnsi="Simplified Arabic" w:cs="Simplified Arabic"/>
          <w:color w:val="000000"/>
          <w:sz w:val="40"/>
          <w:szCs w:val="40"/>
          <w:vertAlign w:val="superscript"/>
          <w:rtl/>
          <w:lang w:bidi="ar-YE"/>
        </w:rPr>
        <w:footnoteReference w:id="78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استشكل هذا الحديث مع 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كما في </w:t>
      </w:r>
      <w:r w:rsidRPr="00F049D3">
        <w:rPr>
          <w:rFonts w:ascii="Simplified Arabic" w:hAnsi="Simplified Arabic" w:cs="Simplified Arabic"/>
          <w:color w:val="000000"/>
          <w:sz w:val="34"/>
          <w:szCs w:val="34"/>
          <w:rtl/>
          <w:lang w:bidi="ar-YE"/>
        </w:rPr>
        <w:lastRenderedPageBreak/>
        <w:t>صحيح مسلم من حديث زيد بن خالد الجهني: «</w:t>
      </w:r>
      <w:r w:rsidRPr="00F049D3">
        <w:rPr>
          <w:rFonts w:ascii="Simplified Arabic" w:hAnsi="Simplified Arabic" w:cs="Simplified Arabic"/>
          <w:b/>
          <w:bCs/>
          <w:color w:val="000000"/>
          <w:sz w:val="34"/>
          <w:szCs w:val="34"/>
          <w:rtl/>
          <w:lang w:bidi="ar-YE"/>
        </w:rPr>
        <w:t>أَلَا أُخْبِرُكُمْ بِخَيْرِ الشُّهَدَاءِ؟ الَّذِي يَأْتِي بِشَهَادَتِهِ قَبْلَ أَنْ يُسْأَلَهَا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8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ذكر العلماء - رحمهم الله - وجوهًا كثيرةً للجمع بين الحديثين السابقين، قال ابن حجر</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«وأحسن الأجوبة أن المراد بحديث زيد: من عنده شهادة لإنسان بحق لا يعلم بها صاحبها، فيأتي إليه فيخبره بها، أو يموت صاحبها العالم بها ويخلف ورثة، فيأتي الشاهد إليهم، أو إلى من يتحدث عنهم فيعلمهم بذلك»</w:t>
      </w:r>
      <w:r w:rsidRPr="00F049D3">
        <w:rPr>
          <w:rFonts w:ascii="Simplified Arabic" w:hAnsi="Simplified Arabic" w:cs="Simplified Arabic"/>
          <w:color w:val="000000"/>
          <w:sz w:val="40"/>
          <w:szCs w:val="40"/>
          <w:vertAlign w:val="superscript"/>
          <w:rtl/>
          <w:lang w:bidi="ar-YE"/>
        </w:rPr>
        <w:footnoteReference w:id="78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شهادة الزور: أن يشهد الإنسان بما لا يعلمه علمًا يقينًا مثل الشمس، أو بما يعلم أن الواقع بخلافه، سواء شهد للشخص، أو عليه»</w:t>
      </w:r>
      <w:r w:rsidRPr="00F049D3">
        <w:rPr>
          <w:rFonts w:ascii="Simplified Arabic" w:hAnsi="Simplified Arabic" w:cs="Simplified Arabic"/>
          <w:color w:val="000000"/>
          <w:sz w:val="40"/>
          <w:szCs w:val="40"/>
          <w:vertAlign w:val="superscript"/>
          <w:rtl/>
          <w:lang w:bidi="ar-YE"/>
        </w:rPr>
        <w:footnoteReference w:id="78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وليست شهادة الزور مقتصرة على الشهادة بالكذب أمام القضاة في المحاكم الشرعية، فإن شهادة الزور صورها كثيرة، ويتساهل كثير من الناس فيها، فمن 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«أن يشهد المدير لأحد موظفيه بأنه من أحسنهم ويؤدي عمله بجدارة وإخلاص، وقصده بذلك ترقية هذا الموظف إلى مرتبة أعلى، وهذه الشهادة تقدم للمسؤول الأعلى، أو يشهد للموظف المهمل لوظيفته بمبررات لإهماله لا حقيقة لها، فيشهد له بالمرض وهو غير مريض، أو يشهد له بشغل قاهر وهو غير مشغول، أو يشهد له بنقل أهله إلى مقر عمله الجديد وهو لم ينقلهم، أو باستئجار سيارة وهو لم يستأجرها، أو يشهد بأجرة أكثر مما استأجرها به، أو يشهد بأنه قام بالوظيفة منذ وقت كذا وهو لم يقم بها ولم يباشرها، يزعم الشاهد بذلك أنه يريد الإصلاح بنفع المشهود له، ولم يدر أنه بهذه الشهادة ضر نفسه </w:t>
      </w:r>
      <w:r w:rsidRPr="00F049D3">
        <w:rPr>
          <w:rFonts w:ascii="Simplified Arabic" w:hAnsi="Simplified Arabic" w:cs="Simplified Arabic"/>
          <w:color w:val="000000"/>
          <w:sz w:val="34"/>
          <w:szCs w:val="34"/>
          <w:rtl/>
          <w:lang w:bidi="ar-YE"/>
        </w:rPr>
        <w:lastRenderedPageBreak/>
        <w:t>وضر المشهود له، وأفسد على نفسه، وعلى المشهود له دينه»</w:t>
      </w:r>
      <w:r w:rsidRPr="00F049D3">
        <w:rPr>
          <w:rFonts w:ascii="Simplified Arabic" w:hAnsi="Simplified Arabic" w:cs="Simplified Arabic"/>
          <w:color w:val="000000"/>
          <w:sz w:val="40"/>
          <w:szCs w:val="40"/>
          <w:vertAlign w:val="superscript"/>
          <w:rtl/>
          <w:lang w:bidi="ar-YE"/>
        </w:rPr>
        <w:footnoteReference w:id="78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ما يحصل عليه بعض الناس من الشهادات الدراسية مثل البكالوريوس، والماجستير، والدكتوراه، يأخذونها زورًا وبهتانًا بغير حق، وبعضهم للأسف تكون شهادته في الشريعة الإسلامية مع جهله بأبسط الأحكام الشرعية، وقد ينال بهذه الشهادة منصبًا، أو مركزًا اجتماعيًّا، فيفتي الناس بغير علم ويضلهم.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الشهادة للشركة، أو المؤسسة التجارية الفلانية بأنها من أفضل الشركات، وأنها أجدر من غيرها، وذلك للحصول على المناقصة الحكومية وإرساء المشروع عليها.</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ومنها: الشهادة أن فلانًا من الناس يصلح أن يزوج، أو يؤتمن، أو يشارك في تجارة ونحوها، وهو ليس كذلك.</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مفاسد شهادة الزور:</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أولًا: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 صاحبها قد بنى حاله على الكذب، والافتراء، وطمس الحقائق.</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ثانيًا: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أنه ظلم الذي شهد عليه حتى أخذ بشهادته ماله، وعرضه، وروحه (أحيانًا).</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ثالثًا: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أنه ظلم الذي شهد له، بأن ساق إليه المال الحرام فأخذه بشهادته، فوجبت له النار، مصداقًا لقوله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فَمَنْ قَضَيتُ لَهُ مِنْ حَقِّ أَخِيهِ شَيئًا فَلَا يَأخُذْهُ، فَإِنَّمَا أَقْطَعُ لَهُ قِطْعَةً مِنَ النَّارِ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8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رابعًا: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أنه أباح ما حرم الله تعالى وعصمه: من المال، والدم، والعرض</w:t>
      </w:r>
      <w:r w:rsidRPr="00F049D3">
        <w:rPr>
          <w:rFonts w:ascii="Simplified Arabic" w:hAnsi="Simplified Arabic" w:cs="Simplified Arabic"/>
          <w:color w:val="000000"/>
          <w:sz w:val="40"/>
          <w:szCs w:val="40"/>
          <w:vertAlign w:val="superscript"/>
          <w:rtl/>
          <w:lang w:bidi="ar-YE"/>
        </w:rPr>
        <w:footnoteReference w:id="78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خامسًا: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 شهادة الزور سبب لزرع الأحقاد، والضغائن في القلوب.</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سادسًا: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أنها تعين الظالم على ظلمه، وتعطي الحق لغير مستحقه.</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سابعًا: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أنها سبب لسيطرة الفساق، وتمكنهم، وإبعاد الأخيار عن مواقع التأثير، والإصلاح.</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ثامنًا: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أنها سبب لفساد البلاد، والعباد.</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تاسعًا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فيها زعزعة للثقة، والأمانة بين الناس.</w:t>
      </w:r>
    </w:p>
    <w:p w:rsidR="005256A1" w:rsidRPr="00F049D3" w:rsidRDefault="005256A1" w:rsidP="005256A1">
      <w:pPr>
        <w:widowControl w:val="0"/>
        <w:autoSpaceDE w:val="0"/>
        <w:autoSpaceDN w:val="0"/>
        <w:adjustRightInd w:val="0"/>
        <w:spacing w:after="0" w:line="240" w:lineRule="auto"/>
        <w:ind w:left="1417" w:hanging="850"/>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عاشرًا:</w:t>
      </w:r>
      <w:r w:rsidRPr="00F049D3">
        <w:rPr>
          <w:rFonts w:ascii="Simplified Arabic" w:hAnsi="Simplified Arabic" w:cs="Simplified Arabic"/>
          <w:b/>
          <w:bCs/>
          <w:color w:val="000000"/>
          <w:sz w:val="34"/>
          <w:szCs w:val="34"/>
          <w:rtl/>
          <w:lang w:bidi="ar-YE"/>
        </w:rPr>
        <w:tab/>
      </w:r>
      <w:r w:rsidRPr="00F049D3">
        <w:rPr>
          <w:rFonts w:ascii="Simplified Arabic" w:hAnsi="Simplified Arabic" w:cs="Simplified Arabic"/>
          <w:color w:val="000000"/>
          <w:sz w:val="34"/>
          <w:szCs w:val="34"/>
          <w:rtl/>
          <w:lang w:bidi="ar-YE"/>
        </w:rPr>
        <w:t>«أن الشاهد بالزور إذا شهد مرة، هانت عليه الشهادة ثانية، وإذا شهد بالصغير، هانت عليه الشهادة بالكبير؛ لأن النفوس بمقتضى الفطرة، تنفر من المعصية وتهابها؛ فإذا وقعت فيها، هانت عليها، وتدرجت من الأصغر إلى ما فوقه»</w:t>
      </w:r>
      <w:r w:rsidRPr="00F049D3">
        <w:rPr>
          <w:rFonts w:ascii="Simplified Arabic" w:hAnsi="Simplified Arabic" w:cs="Simplified Arabic"/>
          <w:color w:val="000000"/>
          <w:sz w:val="40"/>
          <w:szCs w:val="40"/>
          <w:vertAlign w:val="superscript"/>
          <w:rtl/>
          <w:lang w:bidi="ar-YE"/>
        </w:rPr>
        <w:footnoteReference w:id="78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الثامنة والثلاثون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الحث على التجارة، وبيان بركتها،</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40"/>
          <w:szCs w:val="40"/>
          <w:rtl/>
          <w:lang w:bidi="ar-YE"/>
        </w:rPr>
        <w:t>وحلول لمشكلة البطالة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0B3F7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فقد وردت النصوص من الكتاب والسنة تحث على التجارة وتبين فضلها وبركتها، والاستغناء بها عما في أيدي الناس، قال تعالى: ﴿</w:t>
      </w:r>
      <w:r w:rsidRPr="00F049D3">
        <w:rPr>
          <w:rFonts w:ascii="Simplified Arabic" w:hAnsi="Simplified Arabic" w:cs="Simplified Arabic Backslanted"/>
          <w:color w:val="000000"/>
          <w:sz w:val="34"/>
          <w:szCs w:val="34"/>
          <w:rtl/>
          <w:lang w:bidi="ar-YE"/>
        </w:rPr>
        <w:t> </w:t>
      </w:r>
      <w:r w:rsidR="00B125F8" w:rsidRPr="00F049D3">
        <w:rPr>
          <w:rFonts w:ascii="Simplified Arabic" w:hAnsi="Simplified Arabic" w:cs="Simplified Arabic"/>
          <w:b/>
          <w:bCs/>
          <w:color w:val="FF0000"/>
          <w:sz w:val="36"/>
          <w:szCs w:val="36"/>
          <w:rtl/>
        </w:rPr>
        <w:t xml:space="preserve"> هُوَ الَّذِي جَعَلَ لَكُمُ الأَرْضَ ذَلُولاً فَامْشُوا فِي مَنَاكِبِهَا وَكُلُوا مِن رِّزْقِهِ وَإِلَيْهِ النُّشُور</w:t>
      </w:r>
      <w:r w:rsidR="000B3F7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[الملك</w:t>
      </w:r>
      <w:r w:rsidR="00B125F8" w:rsidRPr="00F049D3">
        <w:rPr>
          <w:rFonts w:ascii="Simplified Arabic" w:hAnsi="Simplified Arabic" w:cs="Simplified Arabic"/>
          <w:color w:val="000000"/>
          <w:szCs w:val="28"/>
          <w:rtl/>
          <w:lang w:bidi="ar-YE"/>
        </w:rPr>
        <w:t>:15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B125F8" w:rsidRPr="00F049D3">
        <w:rPr>
          <w:rFonts w:ascii="Simplified Arabic" w:hAnsi="Simplified Arabic" w:cs="Simplified Arabic"/>
          <w:b/>
          <w:bCs/>
          <w:color w:val="FF0000"/>
          <w:sz w:val="36"/>
          <w:szCs w:val="36"/>
          <w:rtl/>
        </w:rPr>
        <w:t>فَإِذَا قُضِيَتِ الصَّلاَةُ فَانتَشِرُوا فِي الأَرْضِ وَابْتَغُوا مِن فَضْلِ اللَّهِ</w:t>
      </w:r>
      <w:r w:rsidR="000B3F7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[الجمعة: </w:t>
      </w:r>
      <w:r w:rsidRPr="00F049D3">
        <w:rPr>
          <w:rFonts w:ascii="Simplified Arabic" w:hAnsi="Simplified Arabic" w:cs="Simplified Arabic"/>
          <w:b/>
          <w:bCs/>
          <w:color w:val="000000"/>
          <w:szCs w:val="28"/>
          <w:rtl/>
          <w:lang w:bidi="ar-YE"/>
        </w:rPr>
        <w:t>10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قال البغوي: أي: إذا فرغ من الصلاة فانتشروا في الأرض للتجارة والتصرف في حوائجكم</w:t>
      </w:r>
      <w:r w:rsidRPr="00F049D3">
        <w:rPr>
          <w:rFonts w:ascii="Simplified Arabic" w:hAnsi="Simplified Arabic" w:cs="Simplified Arabic"/>
          <w:color w:val="000000"/>
          <w:sz w:val="40"/>
          <w:szCs w:val="40"/>
          <w:vertAlign w:val="superscript"/>
          <w:rtl/>
          <w:lang w:bidi="ar-YE"/>
        </w:rPr>
        <w:footnoteReference w:id="788"/>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كان عراك بن مالك</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إذا صلى الجمعة انصرف فوقف على باب المسجد، فقال: اللهم أجبت دعوتك، وصليت فريضتك، وانتشرت كما أمرتني، فارزقني من فضلك وأنت خير الرازقين</w:t>
      </w:r>
      <w:r w:rsidRPr="00F049D3">
        <w:rPr>
          <w:rFonts w:ascii="Simplified Arabic" w:hAnsi="Simplified Arabic" w:cs="Simplified Arabic"/>
          <w:color w:val="000000"/>
          <w:sz w:val="40"/>
          <w:szCs w:val="40"/>
          <w:vertAlign w:val="superscript"/>
          <w:rtl/>
          <w:lang w:bidi="ar-YE"/>
        </w:rPr>
        <w:footnoteReference w:id="78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الإمام أحمد في مسنده من حديث رافع بن خديج قال: قِيلَ: يَا رَسُولَ اللَّهِ، أَيُّ الكَسبِ أَطيَبُ؟ قَالَ: «</w:t>
      </w:r>
      <w:r w:rsidRPr="00F049D3">
        <w:rPr>
          <w:rFonts w:ascii="Simplified Arabic" w:hAnsi="Simplified Arabic" w:cs="Simplified Arabic"/>
          <w:b/>
          <w:bCs/>
          <w:color w:val="000000"/>
          <w:sz w:val="34"/>
          <w:szCs w:val="34"/>
          <w:rtl/>
          <w:lang w:bidi="ar-YE"/>
        </w:rPr>
        <w:t>عَمَلُ الرَّجُلِ بِيَدِهِ، وَكُلُّ بَيْعٍ مَبْرُورٍ</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9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في صحيحه من حديث المقدام بن معد يكرب</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عن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أَكَلَ أَحَدٌ طَعَامًا قَطُّ خَيرًا مِن أَن يَأكُلَ مِن عَمَلِ يَدِهِ، وَإِنَّ نَبِيَّ اللَّهِ دَاوُدَ</w:t>
      </w:r>
      <w:r w:rsidR="00FC5A6A" w:rsidRPr="00F049D3">
        <w:rPr>
          <w:rFonts w:ascii="Simplified Arabic" w:hAnsi="Simplified Arabic" w:cs="Simplified Arabic"/>
          <w:b/>
          <w:bCs/>
          <w:color w:val="000000"/>
          <w:sz w:val="34"/>
          <w:szCs w:val="34"/>
          <w:rtl/>
          <w:lang w:bidi="ar-YE"/>
        </w:rPr>
        <w:t xml:space="preserve"> عليه السلام</w:t>
      </w:r>
      <w:r w:rsidRPr="00F049D3">
        <w:rPr>
          <w:rFonts w:ascii="Simplified Arabic" w:hAnsi="Simplified Arabic" w:cs="Simplified Arabic"/>
          <w:b/>
          <w:bCs/>
          <w:color w:val="000000"/>
          <w:sz w:val="34"/>
          <w:szCs w:val="34"/>
          <w:rtl/>
          <w:lang w:bidi="ar-YE"/>
        </w:rPr>
        <w:t xml:space="preserve"> كَانَ يَأكُلُ مِن عَمَلِ يَدِهِ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9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وفي رواية: «</w:t>
      </w:r>
      <w:r w:rsidRPr="00F049D3">
        <w:rPr>
          <w:rFonts w:ascii="Simplified Arabic" w:hAnsi="Simplified Arabic" w:cs="Simplified Arabic"/>
          <w:b/>
          <w:bCs/>
          <w:color w:val="000000"/>
          <w:sz w:val="34"/>
          <w:szCs w:val="34"/>
          <w:rtl/>
          <w:lang w:bidi="ar-YE"/>
        </w:rPr>
        <w:t>إِنَّ أَطْيَبَ مَا أَكَلْتُمْ مِنْ كَسْبِكُمْ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9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وروى البخاري في صحيحه من حديث الزبير بن العوام</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«لَأَنْ يَأْخُذَ أَحَدُكُمْ حَبْلَهُ، فَيَأْتِيَ بِحُزْمَةِ الحَطَبِ عَلَى ظَهْرِهِ فَيَبِيعَهَا، فَيَكُفَّ اللَّهُ بِهَا وَجْهَهُ، خَيْرٌ لَهُ مِنْ أَنْ يَسْأَلَ النَّاسَ، أَعْطَوْهُ أَوْ مَنَعُوهُ»</w:t>
      </w:r>
      <w:r w:rsidRPr="00F049D3">
        <w:rPr>
          <w:rFonts w:ascii="Simplified Arabic" w:hAnsi="Simplified Arabic" w:cs="Simplified Arabic"/>
          <w:color w:val="000000"/>
          <w:sz w:val="40"/>
          <w:szCs w:val="40"/>
          <w:vertAlign w:val="superscript"/>
          <w:rtl/>
          <w:lang w:bidi="ar-YE"/>
        </w:rPr>
        <w:footnoteReference w:id="79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وكما تقدم أَنَّ نَبِيَّ اللَّهِ دَاوُدَ</w:t>
      </w:r>
      <w:r w:rsidR="00FC5A6A" w:rsidRPr="00F049D3">
        <w:rPr>
          <w:rFonts w:ascii="Simplified Arabic" w:hAnsi="Simplified Arabic" w:cs="Simplified Arabic"/>
          <w:b/>
          <w:bCs/>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xml:space="preserve"> كَانَ يَأكُلُ مِن عَمَلِ يَدِهِ، فكذلك كان غيره من الأنبياء. روى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w:t>
      </w:r>
      <w:r w:rsidR="00FC5A6A" w:rsidRPr="00F049D3">
        <w:rPr>
          <w:rFonts w:ascii="Simplified Arabic" w:hAnsi="Simplified Arabic" w:cs="Simplified Arabic"/>
          <w:color w:val="000000"/>
          <w:sz w:val="34"/>
          <w:szCs w:val="34"/>
          <w:rtl/>
          <w:lang w:bidi="ar-YE"/>
        </w:rPr>
        <w:lastRenderedPageBreak/>
        <w:t>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كَانَ زَكَرِيَّا عَلَيهِ السَّلَامُ نَجَّارًا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94"/>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وموسى</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xml:space="preserve"> عمل عند شعيب عشر سنوات يرعى الغنم، ونبينا محمد</w:t>
      </w:r>
      <w:r w:rsidR="00FC5A6A" w:rsidRPr="00F049D3">
        <w:rPr>
          <w:rFonts w:ascii="Simplified Arabic" w:hAnsi="Simplified Arabic" w:cs="Simplified Arabic"/>
          <w:color w:val="000000"/>
          <w:sz w:val="34"/>
          <w:szCs w:val="34"/>
          <w:rtl/>
          <w:lang w:bidi="ar-YE"/>
        </w:rPr>
        <w:t xml:space="preserve"> عليه الصلاة والسلام</w:t>
      </w:r>
      <w:r w:rsidRPr="00F049D3">
        <w:rPr>
          <w:rFonts w:ascii="Simplified Arabic" w:hAnsi="Simplified Arabic" w:cs="Simplified Arabic"/>
          <w:color w:val="000000"/>
          <w:sz w:val="34"/>
          <w:szCs w:val="34"/>
          <w:rtl/>
          <w:lang w:bidi="ar-YE"/>
        </w:rPr>
        <w:t xml:space="preserve"> رعى الغنم. روى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مَا بَعَثَ اللَّهُ نَبِيًّا إِلَّا رَعَى الغَنَمَ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فَقَالَ أَصْحَابُهُ: وَأَنْتَ؟ فَقَالَ:</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نَعَمْ، كُنْتُ أَرْعَاهَا عَلَى قَرَارِيطَ لِأَهْلِ مَكَّةَ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95"/>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34"/>
          <w:vertAlign w:val="superscript"/>
          <w:rtl/>
          <w:lang w:bidi="ar-YE"/>
        </w:rPr>
        <w:t xml:space="preserve"> </w:t>
      </w:r>
      <w:r w:rsidRPr="00F049D3">
        <w:rPr>
          <w:rFonts w:ascii="Simplified Arabic" w:hAnsi="Simplified Arabic" w:cs="Simplified Arabic"/>
          <w:color w:val="000000"/>
          <w:sz w:val="34"/>
          <w:szCs w:val="34"/>
          <w:rtl/>
          <w:lang w:bidi="ar-YE"/>
        </w:rPr>
        <w:t xml:space="preserve">والقراريط دراهم يسيرة. </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الأدلة على فضل التجارة وبركتها: ما ورد في الصحيحين من حديث أنس: أَنَّ عَبْدَ الرَّحْمَنِ بْنَ عَوْفٍ قَدِمَ المَدِينَةَ، فَآخَى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بَيْنَهُ وَبَيْنَ سَعْدِ بْنِ الرَّبِيعِ الأَنْصَارِيِّ، وَكَانَ سَعْدٌ ذَا غِنًى، فَقَالَ لِعَبْدِ الرَّحْمَنِ: أُقَاسِمُكَ مَالِي نِصْفَيْنِ وَأُزَوِّجُكَ، قَالَ: بَارَكَ اللَّهُ لَكَ فِي أَهْلِكَ وَمَالِكَ، دُلُّونِي عَلَى السُّوقِ، فَمَا رَجَعَ حَتَّى اسْتَفْضَلَ أَقِطًا وَسَمْنًا</w:t>
      </w:r>
      <w:r w:rsidRPr="00F049D3">
        <w:rPr>
          <w:rFonts w:ascii="Simplified Arabic" w:hAnsi="Simplified Arabic" w:cs="Simplified Arabic"/>
          <w:color w:val="000000"/>
          <w:sz w:val="40"/>
          <w:szCs w:val="40"/>
          <w:vertAlign w:val="superscript"/>
          <w:rtl/>
          <w:lang w:bidi="ar-YE"/>
        </w:rPr>
        <w:footnoteReference w:id="79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الحديث.</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فعبد الرحمن بن عوف تعفف عن مال أخيه، ثم سعى في التجارة فبارك الله له وفتح عليه بها، فتزوج بعد ذلك، ثم أصبح من تجار المدينة. قال أيوب السختياني: قال لي أبو قلابة: الزم السوق فإن الغنى من العافية</w:t>
      </w:r>
      <w:r w:rsidRPr="00F049D3">
        <w:rPr>
          <w:rFonts w:ascii="Simplified Arabic" w:hAnsi="Simplified Arabic" w:cs="Simplified Arabic"/>
          <w:color w:val="000000"/>
          <w:sz w:val="40"/>
          <w:szCs w:val="40"/>
          <w:vertAlign w:val="superscript"/>
          <w:rtl/>
          <w:lang w:bidi="ar-YE"/>
        </w:rPr>
        <w:footnoteReference w:id="797"/>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يعني: الغنى عن الناس.</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علي بن الفضيل: سمعت أبي وهو يقول لابن المبارك: أنت تأمرنا بالزهد، والتقلل، والبلغة، ونراك تأتي بالبضائع من بلاد خراسان إلى البلد الحرام، كيف ذا؟ فقال ابن المبارك: يا أبا علي إنما أفعل ذا؛ لأصون به وجهي، وأكرم </w:t>
      </w:r>
      <w:r w:rsidRPr="00F049D3">
        <w:rPr>
          <w:rFonts w:ascii="Simplified Arabic" w:hAnsi="Simplified Arabic" w:cs="Simplified Arabic"/>
          <w:color w:val="000000"/>
          <w:sz w:val="34"/>
          <w:szCs w:val="34"/>
          <w:rtl/>
          <w:lang w:bidi="ar-YE"/>
        </w:rPr>
        <w:lastRenderedPageBreak/>
        <w:t>به عرضي، وأستعين به على طاعة ربي</w:t>
      </w:r>
      <w:r w:rsidRPr="00F049D3">
        <w:rPr>
          <w:rFonts w:ascii="Simplified Arabic" w:hAnsi="Simplified Arabic" w:cs="Simplified Arabic"/>
          <w:color w:val="000000"/>
          <w:sz w:val="40"/>
          <w:szCs w:val="40"/>
          <w:vertAlign w:val="superscript"/>
          <w:rtl/>
          <w:lang w:bidi="ar-YE"/>
        </w:rPr>
        <w:footnoteReference w:id="79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سئل الإمام أحمد بن حنبل: ما تقول فيمن جلس في بيته أو مسجده، وقال: لا أعمل شيئًا حتى يأتيني رزقي؟ فقال أحمد: هذا رجل جهل العلم، أما سمع قول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وَجُعِلَ رِزْقي تَحْتَ ظِلِّ رُمْحِي</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799"/>
      </w:r>
      <w:r w:rsidRPr="00F049D3">
        <w:rPr>
          <w:rFonts w:ascii="Simplified Arabic" w:hAnsi="Simplified Arabic" w:cs="Simplified Arabic"/>
          <w:color w:val="000000"/>
          <w:sz w:val="40"/>
          <w:szCs w:val="40"/>
          <w:vertAlign w:val="superscript"/>
          <w:rtl/>
          <w:lang w:bidi="ar-YE"/>
        </w:rPr>
        <w:footnoteReference w:id="80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أيضًا 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لَو أَنَّكُم كُنتُم تَتَوَكَّلُونَ عَلَى اللَّهِ حَقَّ تَوَكُّلِهِ، لَرُزِقتُم كَمَا تُرزَقُ الطَّيرُ، تَغدُو خِمَاصًا وَتَرُوحُ بِطَانًا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01"/>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فقوله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حين ذكر الطير: «</w:t>
      </w:r>
      <w:r w:rsidRPr="00F049D3">
        <w:rPr>
          <w:rFonts w:ascii="Simplified Arabic" w:hAnsi="Simplified Arabic" w:cs="Simplified Arabic"/>
          <w:b/>
          <w:bCs/>
          <w:color w:val="000000"/>
          <w:sz w:val="34"/>
          <w:szCs w:val="34"/>
          <w:rtl/>
          <w:lang w:bidi="ar-YE"/>
        </w:rPr>
        <w:t>تَغدُو خِمَاصًا وَتَرُوحُ بِطَانًا</w:t>
      </w:r>
      <w:r w:rsidRPr="00F049D3">
        <w:rPr>
          <w:rFonts w:ascii="Simplified Arabic" w:hAnsi="Simplified Arabic" w:cs="Simplified Arabic"/>
          <w:color w:val="000000"/>
          <w:sz w:val="34"/>
          <w:szCs w:val="34"/>
          <w:rtl/>
          <w:lang w:bidi="ar-YE"/>
        </w:rPr>
        <w:t>»، فذكر أنها تغدو في طلب الرزق</w:t>
      </w:r>
      <w:r w:rsidRPr="00F049D3">
        <w:rPr>
          <w:rFonts w:ascii="Simplified Arabic" w:hAnsi="Simplified Arabic" w:cs="Simplified Arabic"/>
          <w:color w:val="000000"/>
          <w:sz w:val="40"/>
          <w:szCs w:val="40"/>
          <w:vertAlign w:val="superscript"/>
          <w:rtl/>
          <w:lang w:bidi="ar-YE"/>
        </w:rPr>
        <w:footnoteReference w:id="80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وكان زيد بن مسلمة يغرس في أرضه، فقال له عمر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أصبت، استغن عن الناس، يكن أصون لدينك، وأكرم لك عليهم.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وكان أصحاب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يتجرون في البر والبحر، ويعملون في نخيلهم، والقدوة بهم. قال أبو قلابة البصري لرجل: لأن أراك تطلب معاشك، أحب إلي من أراك في زاوية المسجد.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أبو سليمان الداراني: ليس العبادة عندنا أن تصف قدميك وغيرك يقوت لك، ولكن ابدأ برغيفيك فأحرزهما ثم تعبد.</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lastRenderedPageBreak/>
        <w:t>قال الغزالي: «فهذه مذمة الشرع للسؤال والاتكال على كفاية الأغيار</w:t>
      </w:r>
      <w:r w:rsidRPr="00F049D3">
        <w:rPr>
          <w:rFonts w:ascii="Simplified Arabic" w:hAnsi="Simplified Arabic" w:cs="Simplified Arabic"/>
          <w:color w:val="000000"/>
          <w:sz w:val="40"/>
          <w:szCs w:val="40"/>
          <w:vertAlign w:val="superscript"/>
          <w:rtl/>
          <w:lang w:bidi="ar-YE"/>
        </w:rPr>
        <w:footnoteReference w:id="80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ومن ليس له مال موروث، فلا ينجيه من ذلك بعد الله إلا الكسب والتجارة»</w:t>
      </w:r>
      <w:r w:rsidRPr="00F049D3">
        <w:rPr>
          <w:rFonts w:ascii="Simplified Arabic" w:hAnsi="Simplified Arabic" w:cs="Simplified Arabic"/>
          <w:color w:val="000000"/>
          <w:sz w:val="40"/>
          <w:szCs w:val="40"/>
          <w:vertAlign w:val="superscript"/>
          <w:rtl/>
          <w:lang w:bidi="ar-YE"/>
        </w:rPr>
        <w:footnoteReference w:id="804"/>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وكما وردت النصوص الكثيرة في فضل التجارة والاستغناء عما في أيدي الناس، فقد وردت نصوص وآثار تذم البطالة وتحذر منها، فمن ذلك: ما رواه مسلم في صحيحه من حديث عياض بن حمار</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اللَّهَ أَمَرَنِي أَنْ أُعَلِّمَكُمْ مَا جَهِلْتُمْ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وَفِيهِ: «</w:t>
      </w:r>
      <w:r w:rsidRPr="00F049D3">
        <w:rPr>
          <w:rFonts w:ascii="Simplified Arabic" w:hAnsi="Simplified Arabic" w:cs="Simplified Arabic"/>
          <w:b/>
          <w:bCs/>
          <w:color w:val="000000"/>
          <w:sz w:val="34"/>
          <w:szCs w:val="34"/>
          <w:rtl/>
          <w:lang w:bidi="ar-YE"/>
        </w:rPr>
        <w:t>وَأَهْلُ النَّارِ خَمْسَةٌ: الضَّعِيفُ الَّذِي لَا زَبْرَ لَهُ</w:t>
      </w:r>
      <w:r w:rsidRPr="00F049D3">
        <w:rPr>
          <w:rFonts w:ascii="Simplified Arabic" w:hAnsi="Simplified Arabic" w:cs="Simplified Arabic"/>
          <w:color w:val="000000"/>
          <w:sz w:val="40"/>
          <w:szCs w:val="40"/>
          <w:vertAlign w:val="superscript"/>
          <w:rtl/>
          <w:lang w:bidi="ar-YE"/>
        </w:rPr>
        <w:footnoteReference w:id="805"/>
      </w:r>
      <w:r w:rsidRPr="00F049D3">
        <w:rPr>
          <w:rFonts w:ascii="Simplified Arabic" w:hAnsi="Simplified Arabic" w:cs="Simplified Arabic"/>
          <w:color w:val="000000"/>
          <w:szCs w:val="34"/>
          <w:rtl/>
          <w:lang w:bidi="ar-YE"/>
        </w:rPr>
        <w:t>،</w:t>
      </w:r>
      <w:r w:rsidRPr="00F049D3">
        <w:rPr>
          <w:rFonts w:ascii="Simplified Arabic" w:hAnsi="Simplified Arabic" w:cs="Simplified Arabic"/>
          <w:b/>
          <w:bCs/>
          <w:color w:val="000000"/>
          <w:sz w:val="34"/>
          <w:szCs w:val="34"/>
          <w:rtl/>
          <w:lang w:bidi="ar-YE"/>
        </w:rPr>
        <w:t xml:space="preserve"> الَّذِينَ هُمْ فِيكُمْ تَبَعًَا، لاَ يَبْتَغُونَ أَهْلًا وَلَا مَالًا</w:t>
      </w:r>
      <w:r w:rsidRPr="00F049D3">
        <w:rPr>
          <w:rFonts w:ascii="Simplified Arabic" w:hAnsi="Simplified Arabic" w:cs="Simplified Arabic"/>
          <w:color w:val="000000"/>
          <w:sz w:val="34"/>
          <w:szCs w:val="34"/>
          <w:rtl/>
          <w:lang w:bidi="ar-YE"/>
        </w:rPr>
        <w:t>».. الحديث</w:t>
      </w:r>
      <w:r w:rsidRPr="00F049D3">
        <w:rPr>
          <w:rFonts w:ascii="Simplified Arabic" w:hAnsi="Simplified Arabic" w:cs="Simplified Arabic"/>
          <w:color w:val="000000"/>
          <w:sz w:val="40"/>
          <w:szCs w:val="40"/>
          <w:vertAlign w:val="superscript"/>
          <w:rtl/>
          <w:lang w:bidi="ar-YE"/>
        </w:rPr>
        <w:footnoteReference w:id="80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ومن ذلك قول عمر بن الخطاب: لا يقعد أحدكم عن طلب الرزق ويقول: اللهم ارزقني، فقد علمتم أن السماء لا تمطر ذهبًا ولا فضة</w:t>
      </w:r>
      <w:r w:rsidRPr="00F049D3">
        <w:rPr>
          <w:rFonts w:ascii="Simplified Arabic" w:hAnsi="Simplified Arabic" w:cs="Simplified Arabic"/>
          <w:color w:val="000000"/>
          <w:sz w:val="40"/>
          <w:szCs w:val="40"/>
          <w:vertAlign w:val="superscript"/>
          <w:rtl/>
          <w:lang w:bidi="ar-YE"/>
        </w:rPr>
        <w:footnoteReference w:id="80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ابن مسعود: «إني لأكره أن أرى الرجل فارغًا، لا في أمر دنياه، ولا في أمر آخرته»</w:t>
      </w:r>
      <w:r w:rsidRPr="00F049D3">
        <w:rPr>
          <w:rFonts w:ascii="Simplified Arabic" w:hAnsi="Simplified Arabic" w:cs="Simplified Arabic"/>
          <w:color w:val="000000"/>
          <w:sz w:val="40"/>
          <w:szCs w:val="40"/>
          <w:vertAlign w:val="superscript"/>
          <w:rtl/>
          <w:lang w:bidi="ar-YE"/>
        </w:rPr>
        <w:footnoteReference w:id="808"/>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ومما تقدم من النصوص والآثار السابقة، يتبيَّن لنا الآتي:</w:t>
      </w:r>
    </w:p>
    <w:p w:rsidR="005256A1" w:rsidRPr="00F049D3" w:rsidRDefault="005256A1" w:rsidP="006A1340">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أن الإنسان يسعى لرزقه ويبذل الأسباب المشروعة كما أُمر، والله تعالى يبارك في هذا السعي، قال تعالى: </w:t>
      </w:r>
      <w:r w:rsidR="00FC5A6A" w:rsidRPr="00F049D3">
        <w:rPr>
          <w:rFonts w:ascii="Simplified Arabic" w:hAnsi="Simplified Arabic" w:cs="Simplified Arabic"/>
          <w:color w:val="000000"/>
          <w:sz w:val="34"/>
          <w:szCs w:val="34"/>
          <w:rtl/>
          <w:lang w:bidi="ar-YE"/>
        </w:rPr>
        <w:t>﴿</w:t>
      </w:r>
      <w:r w:rsidR="006A1340" w:rsidRPr="00F049D3">
        <w:rPr>
          <w:rFonts w:ascii="Simplified Arabic" w:hAnsi="Simplified Arabic" w:cs="Simplified Arabic"/>
          <w:b/>
          <w:bCs/>
          <w:color w:val="FF0000"/>
          <w:sz w:val="36"/>
          <w:szCs w:val="36"/>
          <w:rtl/>
        </w:rPr>
        <w:t>إِنَّ اللَّهَ هُوَ الرَّزَّاقُ ذُو الْقُوَّةِ الْمَتِين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[الذاريات</w:t>
      </w:r>
      <w:r w:rsidR="006A1340" w:rsidRPr="00F049D3">
        <w:rPr>
          <w:rFonts w:ascii="Simplified Arabic" w:hAnsi="Simplified Arabic" w:cs="Simplified Arabic"/>
          <w:color w:val="000000"/>
          <w:szCs w:val="28"/>
          <w:rtl/>
          <w:lang w:bidi="ar-YE"/>
        </w:rPr>
        <w:t>:58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6A1340" w:rsidRPr="00F049D3">
        <w:rPr>
          <w:rFonts w:ascii="Simplified Arabic" w:hAnsi="Simplified Arabic" w:cs="Simplified Arabic"/>
          <w:b/>
          <w:bCs/>
          <w:color w:val="FF0000"/>
          <w:sz w:val="36"/>
          <w:szCs w:val="36"/>
          <w:rtl/>
        </w:rPr>
        <w:t xml:space="preserve">وَفِي السَّمَاء رِزْقُكُمْ وَمَا </w:t>
      </w:r>
      <w:r w:rsidR="006A1340" w:rsidRPr="00F049D3">
        <w:rPr>
          <w:rFonts w:ascii="Simplified Arabic" w:hAnsi="Simplified Arabic" w:cs="Simplified Arabic"/>
          <w:b/>
          <w:bCs/>
          <w:color w:val="FF0000"/>
          <w:sz w:val="36"/>
          <w:szCs w:val="36"/>
          <w:rtl/>
        </w:rPr>
        <w:lastRenderedPageBreak/>
        <w:t>تُوعَدُون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[الذاريات</w:t>
      </w:r>
      <w:r w:rsidR="006A1340" w:rsidRPr="00F049D3">
        <w:rPr>
          <w:rFonts w:ascii="Simplified Arabic" w:hAnsi="Simplified Arabic" w:cs="Simplified Arabic"/>
          <w:color w:val="000000"/>
          <w:szCs w:val="28"/>
          <w:rtl/>
          <w:lang w:bidi="ar-YE"/>
        </w:rPr>
        <w:t>:22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الرزق ليس مرتبطًا بالشهادة الدراسية أو الذكاء، أو الحصول على وظيفة حكومية، فكم من رجل أُمِّيٍّ لا يقرأ ولا يكتب، ومع ذلك يملك الأموال الطائلة؟!</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المجالات والفرص المتاحة كثيرة، ولكن يحتاج الإنسان لتشغيل الذهن، والتفكير المثمر، والعمل الجاد مع الاستعانة بالله.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وهذه بعض الأسباب التي تعين على نجاح التجارة، أُخذت من النصوص الشرعية، وسؤال المختصين في ذلك:</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حسن النية في التجارة وأن يقصد الاستعفاف والاستغناء عن سؤال الناس. روى البخاري ومسلم في صحيحيهما من حديث أبي سعيد الخدري: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مَنْ يَسْتَعْفِفْ يُعِفَّهُ اللَّهُ، وَمَنْ يَسْتَغْنِ يُغْنِهِ اللَّهُ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0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الجرأة في الإقدام على العمل التجاري، قال ابن خلدون: وأما من كان فاقدًا للجرأة والإقدام من نفسه، فينبغي أن يجتنب الاحتراف بالتجارة</w:t>
      </w:r>
      <w:r w:rsidRPr="00F049D3">
        <w:rPr>
          <w:rFonts w:ascii="Simplified Arabic" w:hAnsi="Simplified Arabic" w:cs="Simplified Arabic"/>
          <w:color w:val="000000"/>
          <w:sz w:val="40"/>
          <w:szCs w:val="40"/>
          <w:vertAlign w:val="superscript"/>
          <w:rtl/>
          <w:lang w:bidi="ar-YE"/>
        </w:rPr>
        <w:footnoteReference w:id="81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الوعي والإدراك لما يقدم عليه من أمور التجارة وتفاصيلها الدقيقة، فالبعض يقدم على التجارة ولكن للأسف لا يتابع أمورها، وإنما يكل الأمور للآخرين من موظَّفين أو عمَّال فتحصل الخسارة.</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بذل الأسباب الشرعية من الاستخارة التي علمها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أمته، والتوكل على الله، والاعتماد عليه، وكذلك الاستشارة للمختصين في هذا المجال قبل البدء في العمل التجاري، ودراسة المشروع والجدوى الاقتصادية منه، والاستمرار في الاستشارة، حتى </w:t>
      </w:r>
      <w:r w:rsidRPr="00F049D3">
        <w:rPr>
          <w:rFonts w:ascii="Simplified Arabic" w:hAnsi="Simplified Arabic" w:cs="Simplified Arabic"/>
          <w:color w:val="000000"/>
          <w:sz w:val="34"/>
          <w:szCs w:val="34"/>
          <w:rtl/>
          <w:lang w:bidi="ar-YE"/>
        </w:rPr>
        <w:lastRenderedPageBreak/>
        <w:t>يصل المشروع إلى تحقيق أهدافه.</w:t>
      </w:r>
    </w:p>
    <w:p w:rsidR="005256A1" w:rsidRPr="00F049D3" w:rsidRDefault="005256A1" w:rsidP="000B3F7A">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تقوى الله ومراقبته في هذه التجارة، فما اتقى الله امرؤ في أي أمر من أموره، إلا بارك الله له فيه. قال تعالى: </w:t>
      </w:r>
      <w:r w:rsidR="00FC5A6A" w:rsidRPr="00F049D3">
        <w:rPr>
          <w:rFonts w:ascii="Simplified Arabic" w:hAnsi="Simplified Arabic" w:cs="Simplified Arabic"/>
          <w:color w:val="000000"/>
          <w:sz w:val="34"/>
          <w:szCs w:val="34"/>
          <w:rtl/>
          <w:lang w:bidi="ar-YE"/>
        </w:rPr>
        <w:t>﴿</w:t>
      </w:r>
      <w:r w:rsidR="00353708" w:rsidRPr="00F049D3">
        <w:rPr>
          <w:rFonts w:ascii="Simplified Arabic" w:hAnsi="Simplified Arabic" w:cs="Simplified Arabic"/>
          <w:b/>
          <w:bCs/>
          <w:color w:val="FF0000"/>
          <w:sz w:val="36"/>
          <w:szCs w:val="36"/>
          <w:rtl/>
        </w:rPr>
        <w:t>وَلَوْ أَنَّ أَهْلَ الْقُرَى آمَنُواْ وَاتَّقَواْ لَفَتَحْنَا عَلَيْهِم بَرَكَاتٍ مِّنَ السَّمَاء وَالأَرْضِ</w:t>
      </w:r>
      <w:r w:rsidR="000B3F7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 </w:t>
      </w:r>
      <w:r w:rsidRPr="00F049D3">
        <w:rPr>
          <w:rFonts w:ascii="Simplified Arabic" w:hAnsi="Simplified Arabic" w:cs="Simplified Arabic"/>
          <w:b/>
          <w:bCs/>
          <w:color w:val="000000"/>
          <w:szCs w:val="28"/>
          <w:rtl/>
          <w:lang w:bidi="ar-YE"/>
        </w:rPr>
        <w:t>96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353708" w:rsidRPr="00F049D3">
        <w:rPr>
          <w:rFonts w:ascii="Simplified Arabic" w:hAnsi="Simplified Arabic" w:cs="Simplified Arabic"/>
          <w:b/>
          <w:bCs/>
          <w:color w:val="FF0000"/>
          <w:sz w:val="36"/>
          <w:szCs w:val="36"/>
          <w:rtl/>
        </w:rPr>
        <w:t>وَمَن يَتَّقِ اللَّهَ يَجْعَل لَّهُ مَخْرَجًا</w:t>
      </w:r>
      <w:r w:rsidR="00FC5A6A" w:rsidRPr="00F049D3">
        <w:rPr>
          <w:rFonts w:ascii="Simplified Arabic" w:hAnsi="Simplified Arabic" w:cs="Simplified Arabic"/>
          <w:color w:val="000000"/>
          <w:sz w:val="34"/>
          <w:szCs w:val="34"/>
          <w:rtl/>
          <w:lang w:bidi="ar-YE"/>
        </w:rPr>
        <w:t xml:space="preserve"> </w:t>
      </w:r>
      <w:r w:rsidR="00353708" w:rsidRPr="00F049D3">
        <w:rPr>
          <w:rFonts w:ascii="Simplified Arabic" w:hAnsi="Simplified Arabic" w:cs="Simplified Arabic"/>
          <w:color w:val="000000"/>
          <w:sz w:val="34"/>
          <w:szCs w:val="34"/>
          <w:rtl/>
          <w:lang w:bidi="ar-YE"/>
        </w:rPr>
        <w:t xml:space="preserve">* </w:t>
      </w:r>
      <w:r w:rsidR="00353708" w:rsidRPr="00F049D3">
        <w:rPr>
          <w:rFonts w:ascii="Simplified Arabic" w:hAnsi="Simplified Arabic" w:cs="Simplified Arabic"/>
          <w:b/>
          <w:bCs/>
          <w:color w:val="FF0000"/>
          <w:sz w:val="36"/>
          <w:szCs w:val="36"/>
          <w:rtl/>
        </w:rPr>
        <w:t>وَيَرْزُقْهُ مِنْ حَيْثُ لاَ يَحْتَسِبُ</w:t>
      </w:r>
      <w:r w:rsidR="000B3F7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[الطلاق</w:t>
      </w:r>
      <w:r w:rsidR="00353708" w:rsidRPr="00F049D3">
        <w:rPr>
          <w:rFonts w:ascii="Simplified Arabic" w:hAnsi="Simplified Arabic" w:cs="Simplified Arabic"/>
          <w:color w:val="000000"/>
          <w:szCs w:val="28"/>
          <w:rtl/>
          <w:lang w:bidi="ar-YE"/>
        </w:rPr>
        <w:t>:2-3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والبعد عن بيع أو شراء ما فيه مخالفات شرعية أو محرمات والتَّوَرُّع عن الشُّبُهات. روى البخاري ومسلم في صحيحيهما من حديث أبي سعيد الخدري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فَمَنْ يَأْخُذْ مَالًا بِحَقِّهِ يُبَارَكْ لَهُ فِيهِ، وَمَنْ أَخَذَ مَالًا بِغَيْرِ حَقِّهِ، فَمَثَلُهُ كَمَثَلِ الَّذِي يَأْكُلُ وَلَا يَشْبَعُ</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1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حجر: «وفيه أن المكتسب للمال من غير حلِّه لا يبارك له فيه، لتشبيهه بالذي يأكل ولا يشبع»</w:t>
      </w:r>
      <w:r w:rsidRPr="00F049D3">
        <w:rPr>
          <w:rFonts w:ascii="Simplified Arabic" w:hAnsi="Simplified Arabic" w:cs="Simplified Arabic"/>
          <w:color w:val="000000"/>
          <w:sz w:val="40"/>
          <w:szCs w:val="40"/>
          <w:vertAlign w:val="superscript"/>
          <w:rtl/>
          <w:lang w:bidi="ar-YE"/>
        </w:rPr>
        <w:footnoteReference w:id="81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الاكتفاء بالربح القليل، وعدم النظر إلى الغير من التجار، والاستعجال لِلَّحاق بهم، فمن استعجل شيئًا قبل أوانه عُوقِب بحِرمانه، وقد قيل: قليل دائم خير من كثير منقطع.</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الترتيب المالي للعمل التجاري فيعرف ما له وما عليه؟ وكم سينفق على هذا المشروع من مال؟ وما هي الثمرة المتوقعة منه؟ وما مقدار هذه الأرباح؟ وغير ذلك من التفاصيل الدقيقة التي توضح له الأمور، وتساعده على تجاوز العقبات، ونجاح المشروع.</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الصدق في المعاملة من بيع، وشراء، وشراكة والنصح للمشتري، لما ورد في الصحيحين من حديث حكيم بن حزام: أن النبي</w:t>
      </w:r>
      <w:r w:rsidR="00FC5A6A" w:rsidRPr="00F049D3">
        <w:rPr>
          <w:rFonts w:ascii="Simplified Arabic" w:hAnsi="Simplified Arabic" w:cs="Simplified Arabic"/>
          <w:color w:val="000000"/>
          <w:sz w:val="34"/>
          <w:szCs w:val="34"/>
          <w:rtl/>
          <w:lang w:bidi="ar-YE"/>
        </w:rPr>
        <w:t xml:space="preserve"> صلى الله </w:t>
      </w:r>
      <w:r w:rsidR="00FC5A6A" w:rsidRPr="00F049D3">
        <w:rPr>
          <w:rFonts w:ascii="Simplified Arabic" w:hAnsi="Simplified Arabic" w:cs="Simplified Arabic"/>
          <w:color w:val="000000"/>
          <w:sz w:val="34"/>
          <w:szCs w:val="34"/>
          <w:rtl/>
          <w:lang w:bidi="ar-YE"/>
        </w:rPr>
        <w:lastRenderedPageBreak/>
        <w:t>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البَيِّعَانِ بِالخِيَارِ مَا لَم يَتَفَرَّقَا، فَإِن صَدَقَا وَبَيَّنَا بُورِكَ لَهُمَا فِي بَيعِهِمَا، وَإِن كَتَمَا وَكَذَبَا مُحِقَتْ بَرَكَةُ بَيعِهِمَا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13"/>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Cs w:val="34"/>
          <w:rtl/>
          <w:lang w:bidi="ar-YE"/>
        </w:rPr>
      </w:pPr>
      <w:r w:rsidRPr="00F049D3">
        <w:rPr>
          <w:rFonts w:ascii="Simplified Arabic" w:hAnsi="Simplified Arabic" w:cs="Simplified Arabic"/>
          <w:color w:val="000000"/>
          <w:sz w:val="34"/>
          <w:szCs w:val="34"/>
          <w:rtl/>
          <w:lang w:bidi="ar-YE"/>
        </w:rPr>
        <w:t>وروى البخاري ومسلم من حديث جرير بن عبد الله قال: «بَايَعْتُ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عَلَى إِقَامِ الصَّلَاةِ، وَإِيتَاءِ الزَّكَاةِ، وَالنُّصْحِ لِكُلِّ مُسْلِمٍ»</w:t>
      </w:r>
      <w:r w:rsidRPr="00F049D3">
        <w:rPr>
          <w:rFonts w:ascii="Simplified Arabic" w:hAnsi="Simplified Arabic" w:cs="Simplified Arabic"/>
          <w:color w:val="000000"/>
          <w:sz w:val="40"/>
          <w:szCs w:val="40"/>
          <w:vertAlign w:val="superscript"/>
          <w:rtl/>
          <w:lang w:bidi="ar-YE"/>
        </w:rPr>
        <w:footnoteReference w:id="814"/>
      </w:r>
      <w:r w:rsidRPr="00F049D3">
        <w:rPr>
          <w:rFonts w:ascii="Simplified Arabic" w:hAnsi="Simplified Arabic" w:cs="Simplified Arabic"/>
          <w:color w:val="000000"/>
          <w:szCs w:val="34"/>
          <w:rtl/>
          <w:lang w:bidi="ar-YE"/>
        </w:rPr>
        <w:t>.</w:t>
      </w:r>
      <w:r w:rsidRPr="00F049D3">
        <w:rPr>
          <w:rFonts w:ascii="Simplified Arabic" w:hAnsi="Simplified Arabic" w:cs="Simplified Arabic"/>
          <w:b/>
          <w:bCs/>
          <w:color w:val="000000"/>
          <w:sz w:val="34"/>
          <w:szCs w:val="34"/>
          <w:rtl/>
          <w:lang w:bidi="ar-YE"/>
        </w:rPr>
        <w:t xml:space="preserve"> </w:t>
      </w:r>
      <w:r w:rsidRPr="00F049D3">
        <w:rPr>
          <w:rFonts w:ascii="Simplified Arabic" w:hAnsi="Simplified Arabic" w:cs="Simplified Arabic"/>
          <w:color w:val="000000"/>
          <w:sz w:val="34"/>
          <w:szCs w:val="34"/>
          <w:rtl/>
          <w:lang w:bidi="ar-YE"/>
        </w:rPr>
        <w:t>فَكَانَ جَرِيرُ بْنُ عَبْدِ اللَّهِ إِِذَا اشْتَرَى شَيْئًا أَوْ بَاعَ، يَقُولُ لِصَاحِبِهِ: «اعْلَمْ أَنَّ مَا أَخَذْنَا مِنْكَ، أَحَبُّ إِِلَيْنَا مِمَّا أَعْطَيْنَاكَهُ، فَاخْتَرْ». وروى الطبراني في ترجمته: أن غلامه اشترى له فرسًا بثلاث مئة، فلما رآه جاء إلى صاحبه فقال: إن فرسك خير من ثلاث مئة، فلم يزل يزيده حتى أعطاه ثماني مئة درهم</w:t>
      </w:r>
      <w:r w:rsidRPr="00F049D3">
        <w:rPr>
          <w:rFonts w:ascii="Simplified Arabic" w:hAnsi="Simplified Arabic" w:cs="Simplified Arabic"/>
          <w:color w:val="000000"/>
          <w:sz w:val="40"/>
          <w:szCs w:val="40"/>
          <w:vertAlign w:val="superscript"/>
          <w:rtl/>
          <w:lang w:bidi="ar-YE"/>
        </w:rPr>
        <w:footnoteReference w:id="81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9</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التبكير في البيع، والشراء. روى أبو داود في سننه من حديث صَخْرٍ الْغَامِدِيِّ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«اللَّهُمَّ بَارِكْ لِأُمَّتِي فِي بُكُورِهَا»</w:t>
      </w:r>
      <w:r w:rsidRPr="00F049D3">
        <w:rPr>
          <w:rFonts w:ascii="Simplified Arabic" w:hAnsi="Simplified Arabic" w:cs="Simplified Arabic"/>
          <w:color w:val="000000"/>
          <w:sz w:val="34"/>
          <w:szCs w:val="34"/>
          <w:rtl/>
          <w:lang w:bidi="ar-YE"/>
        </w:rPr>
        <w:t>. وَكَانَ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إِذَا بَعَثَ سَرِيَّةً أَوْ جَيْشًا، بَعَثَهُمْ مِنْ أَوَّلِ النَّهَارِ، وَكَانَ صَخْرٌ رَجُلًا تَاجِرًا، وَكَانَ يَبْعَثُ تِجَارَتَهُ مِنْ أَوَّلِ النَّهَارِ، فَأَثْرَى وَكَثُرَ مَالُهُ</w:t>
      </w:r>
      <w:r w:rsidRPr="00F049D3">
        <w:rPr>
          <w:rFonts w:ascii="Simplified Arabic" w:hAnsi="Simplified Arabic" w:cs="Simplified Arabic"/>
          <w:color w:val="000000"/>
          <w:sz w:val="40"/>
          <w:szCs w:val="40"/>
          <w:vertAlign w:val="superscript"/>
          <w:rtl/>
          <w:lang w:bidi="ar-YE"/>
        </w:rPr>
        <w:footnoteReference w:id="816"/>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10</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يرضى التاجر بما قسم الله له من رزق. روى الإمام أحمد في مسنده من حديث أبي العلاء بن الشخير قال: حدثني أحد بني سُلَيمٍ، ولا أحسبه إلا قد رأى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قال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w:t>
      </w:r>
      <w:r w:rsidRPr="00F049D3">
        <w:rPr>
          <w:rFonts w:ascii="Simplified Arabic" w:hAnsi="Simplified Arabic" w:cs="Simplified Arabic"/>
          <w:b/>
          <w:bCs/>
          <w:color w:val="000000"/>
          <w:sz w:val="34"/>
          <w:szCs w:val="34"/>
          <w:rtl/>
          <w:lang w:bidi="ar-YE"/>
        </w:rPr>
        <w:t xml:space="preserve">إنَّ اللَّهَ يَبْتَلِي عَبْدَهُ بِمَا أَعْطَاهُ، فَمَنْ رَضِيَ بِمَا قَسَمَ اللَّهُ لَهُ، بَارَكَ اللَّهُ لَهُ فِيهِ، وَوَسَّعَهُ؛ وَمَنْ لَمْ </w:t>
      </w:r>
      <w:r w:rsidRPr="00F049D3">
        <w:rPr>
          <w:rFonts w:ascii="Simplified Arabic" w:hAnsi="Simplified Arabic" w:cs="Simplified Arabic"/>
          <w:b/>
          <w:bCs/>
          <w:color w:val="000000"/>
          <w:sz w:val="34"/>
          <w:szCs w:val="34"/>
          <w:rtl/>
          <w:lang w:bidi="ar-YE"/>
        </w:rPr>
        <w:lastRenderedPageBreak/>
        <w:t>يَرْضَ، لَمْ يُبَارِكْ لَهُ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17"/>
      </w:r>
      <w:r w:rsidRPr="00F049D3">
        <w:rPr>
          <w:rFonts w:ascii="Simplified Arabic" w:hAnsi="Simplified Arabic" w:cs="Simplified Arabic"/>
          <w:color w:val="000000"/>
          <w:szCs w:val="34"/>
          <w:rtl/>
          <w:lang w:bidi="ar-YE"/>
        </w:rPr>
        <w:t>.</w:t>
      </w:r>
    </w:p>
    <w:p w:rsidR="005256A1" w:rsidRPr="00F049D3" w:rsidRDefault="005256A1" w:rsidP="00517943">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أداء الزكاة في وقتها، ووضعها في مواضعها الشرعية، فهي الركن الثالث من أركان الدين، قال تعالى: </w:t>
      </w:r>
      <w:r w:rsidR="00FC5A6A" w:rsidRPr="00F049D3">
        <w:rPr>
          <w:rFonts w:ascii="Simplified Arabic" w:hAnsi="Simplified Arabic" w:cs="Simplified Arabic"/>
          <w:color w:val="000000"/>
          <w:sz w:val="34"/>
          <w:szCs w:val="34"/>
          <w:rtl/>
          <w:lang w:bidi="ar-YE"/>
        </w:rPr>
        <w:t>﴿</w:t>
      </w:r>
      <w:r w:rsidR="00517943" w:rsidRPr="00F049D3">
        <w:rPr>
          <w:rFonts w:ascii="Simplified Arabic" w:hAnsi="Simplified Arabic" w:cs="Simplified Arabic"/>
          <w:b/>
          <w:bCs/>
          <w:color w:val="FF0000"/>
          <w:sz w:val="36"/>
          <w:szCs w:val="36"/>
          <w:rtl/>
        </w:rPr>
        <w:t>خُذْ مِنْ أَمْوَالِهِمْ صَدَقَةً تُطَهِّرُهُمْ وَتُزَكِّيهِم بِهَا وَصَلِّ عَلَيْهِمْ إِنَّ صَلاَتَكَ سَكَنٌ لَّهُمْ وَاللّهُ سَمِيعٌ عَلِيم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[التوبة: </w:t>
      </w:r>
      <w:r w:rsidRPr="00F049D3">
        <w:rPr>
          <w:rFonts w:ascii="Simplified Arabic" w:hAnsi="Simplified Arabic" w:cs="Simplified Arabic"/>
          <w:b/>
          <w:bCs/>
          <w:color w:val="000000"/>
          <w:szCs w:val="28"/>
          <w:rtl/>
          <w:lang w:bidi="ar-YE"/>
        </w:rPr>
        <w:t>103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فالزكاة طهرة ونماء للمال.</w:t>
      </w:r>
    </w:p>
    <w:p w:rsidR="005256A1" w:rsidRPr="00F049D3" w:rsidRDefault="005256A1" w:rsidP="005256A1">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وضع جزء من الربح للصدقة وهذا من أسباب البركة ونماء المال. روى مسلم في صحيحه من حديث أبي هريرة: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بَيْنَا رَجُلٌ بِفَلَاةٍ مِنَ الأَرْضِ، فَسَمِعَ صَوْتًا فِي سَحَابَةٍ: اسْقِ حَدِيقَةَ فُلَانٍ، فَتَنَحَّىٰ ذَٰلِكَ السَّحَابُ، فَأَفْرَغَ مَاءَهُ فِي حَرَّةٍ، فَإِذَا شَرْجَةٌ مِنْ تِلْكَ الشِّرَاجِ قَدِ اسْتَوْعَبَتْ ذَٰلِكَ الْمَاءَ كُلَّهُ، فَتَتَبَّعَ الْمَاءَ، فَإِذَا رَجُلٌ قَائِمٌ فِي حَدِيقَتِهِ يُحَوِّلُ الْمَاءَ بِمِسْحَاتِهِ، فَقَالَ لَهُ: يَا عَبْدَ اللَّهِ مَا اسْمُكَ؟ قَالَ: فُلَانٌ، لِلاِسْمِ الَّذِي سَمِعَ فِي السَّحَابَةِ، فَقَالَ لَهُ: يَا عَبْدَ اللَّهِ لِمَ تَسْأَلُنِي عَنِ اسْمِي؟ فَقَالَ: إِنِّي سَمِعْتُ صَوْتًا فِي السَّحَابِ الَّذِي هَـٰذَا مَاؤُهُ يَقُولُ: اسْقِ حَدِيقَةَ فُلَانٍ، لاِسْمِكَ، فَمَا تَصْنَعُ فِيهَا؟ قَالَ: أَمَّا إِذْ قُلْتَ هَـٰذَا، فَإِنِّي أَنْظُرُ إِلَىٰ مَا يَخْرُجُ مِنْهَا، فَأَتَصَدَّقُ بِثُلُثِهِ، وَآكُلُ أَنَا وَعِيَالِي ثُلُثًا، وَأَرُدُّ فِيهَا ثُلُثَهُ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18"/>
      </w:r>
      <w:r w:rsidRPr="00F049D3">
        <w:rPr>
          <w:rFonts w:ascii="Simplified Arabic" w:hAnsi="Simplified Arabic" w:cs="Simplified Arabic"/>
          <w:color w:val="000000"/>
          <w:szCs w:val="34"/>
          <w:rtl/>
          <w:lang w:bidi="ar-YE"/>
        </w:rPr>
        <w:t>.</w:t>
      </w:r>
    </w:p>
    <w:p w:rsidR="005256A1" w:rsidRPr="00F049D3" w:rsidRDefault="005256A1" w:rsidP="00517943">
      <w:pPr>
        <w:widowControl w:val="0"/>
        <w:autoSpaceDE w:val="0"/>
        <w:autoSpaceDN w:val="0"/>
        <w:adjustRightInd w:val="0"/>
        <w:spacing w:after="0" w:line="240" w:lineRule="auto"/>
        <w:ind w:left="1134" w:hanging="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الدعاء، فيكثر من الدعاء بأن يباركَ الله له في تجارته ويوسع له فيها، قال تعالى: </w:t>
      </w:r>
      <w:r w:rsidR="00FC5A6A" w:rsidRPr="00F049D3">
        <w:rPr>
          <w:rFonts w:ascii="Simplified Arabic" w:hAnsi="Simplified Arabic" w:cs="Simplified Arabic"/>
          <w:color w:val="000000"/>
          <w:sz w:val="34"/>
          <w:szCs w:val="34"/>
          <w:rtl/>
          <w:lang w:bidi="ar-YE"/>
        </w:rPr>
        <w:t>﴿</w:t>
      </w:r>
      <w:r w:rsidR="00517943" w:rsidRPr="00F049D3">
        <w:rPr>
          <w:rFonts w:ascii="Simplified Arabic" w:hAnsi="Simplified Arabic" w:cs="Simplified Arabic"/>
          <w:b/>
          <w:bCs/>
          <w:color w:val="FF0000"/>
          <w:sz w:val="36"/>
          <w:szCs w:val="36"/>
          <w:rtl/>
        </w:rPr>
        <w:t>وَإِذَا سَأَلَكَ عِبَادِي عَنِّي فَإِنِّي قَرِيبٌ أُجِيبُ دَعْوَةَ الدَّاعِ إِذَا دَعَانِ فَلْيَسْتَجِيبُواْ لِي وَلْيُؤْمِنُواْ بِي لَعَلَّهُمْ يَرْشُدُون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في صحيحه من حديث عُرْوَةَ: أَنَّ النَّبِيَّ</w:t>
      </w:r>
      <w:r w:rsidR="00FC5A6A" w:rsidRPr="00F049D3">
        <w:rPr>
          <w:rFonts w:ascii="Simplified Arabic" w:hAnsi="Simplified Arabic" w:cs="Simplified Arabic"/>
          <w:color w:val="000000"/>
          <w:sz w:val="34"/>
          <w:szCs w:val="34"/>
          <w:rtl/>
          <w:lang w:bidi="ar-YE"/>
        </w:rPr>
        <w:t xml:space="preserve"> صلى الله عليه </w:t>
      </w:r>
      <w:r w:rsidR="00FC5A6A" w:rsidRPr="00F049D3">
        <w:rPr>
          <w:rFonts w:ascii="Simplified Arabic" w:hAnsi="Simplified Arabic" w:cs="Simplified Arabic"/>
          <w:color w:val="000000"/>
          <w:sz w:val="34"/>
          <w:szCs w:val="34"/>
          <w:rtl/>
          <w:lang w:bidi="ar-YE"/>
        </w:rPr>
        <w:lastRenderedPageBreak/>
        <w:t>وسلـم</w:t>
      </w:r>
      <w:r w:rsidRPr="00F049D3">
        <w:rPr>
          <w:rFonts w:ascii="Simplified Arabic" w:hAnsi="Simplified Arabic" w:cs="Simplified Arabic"/>
          <w:color w:val="000000"/>
          <w:sz w:val="34"/>
          <w:szCs w:val="34"/>
          <w:rtl/>
          <w:lang w:bidi="ar-YE"/>
        </w:rPr>
        <w:t xml:space="preserve"> أَعْطَاهُ دِينَارًا يَشْتَرِي لَهُ بِهِ شَاةً، فَاشْتَرَى لَهُ بِهِ شَاتَيْنِ، فَبَاعَ إِحْدَاهُمَا بِدِينَارٍ، وَجَاءَهُ بِدِينَارٍ وَشَاةٍ، فَدَعَا لَهُ بِالْبَرَكَةِ فِي بَيْعِهِ، وَكَانَ لَوِ اشْتَرَى التُّرَابَ لَرَبِحَ فِيهِ</w:t>
      </w:r>
      <w:r w:rsidRPr="00F049D3">
        <w:rPr>
          <w:rFonts w:ascii="Simplified Arabic" w:hAnsi="Simplified Arabic" w:cs="Simplified Arabic"/>
          <w:color w:val="000000"/>
          <w:sz w:val="40"/>
          <w:szCs w:val="40"/>
          <w:vertAlign w:val="superscript"/>
          <w:rtl/>
          <w:lang w:bidi="ar-YE"/>
        </w:rPr>
        <w:footnoteReference w:id="819"/>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الحديث: «</w:t>
      </w:r>
      <w:r w:rsidRPr="00F049D3">
        <w:rPr>
          <w:rFonts w:ascii="Simplified Arabic" w:hAnsi="Simplified Arabic" w:cs="Simplified Arabic"/>
          <w:b/>
          <w:bCs/>
          <w:color w:val="000000"/>
          <w:sz w:val="34"/>
          <w:szCs w:val="34"/>
          <w:rtl/>
          <w:lang w:bidi="ar-YE"/>
        </w:rPr>
        <w:t>الدُّعَاءُ هُوَ العِبَادَةُ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20"/>
      </w:r>
      <w:r w:rsidRPr="00F049D3">
        <w:rPr>
          <w:rFonts w:ascii="Simplified Arabic" w:hAnsi="Simplified Arabic" w:cs="Simplified Arabic"/>
          <w:color w:val="000000"/>
          <w:sz w:val="40"/>
          <w:szCs w:val="40"/>
          <w:vertAlign w:val="superscript"/>
          <w:rtl/>
          <w:lang w:bidi="ar-YE"/>
        </w:rPr>
        <w:footnoteReference w:id="82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167"/>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التاسعة والثلاثون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تعظيم شعائر الله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CA541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قال الله تعالى: </w:t>
      </w:r>
      <w:r w:rsidR="00FC5A6A" w:rsidRPr="00F049D3">
        <w:rPr>
          <w:rFonts w:ascii="Simplified Arabic" w:hAnsi="Simplified Arabic" w:cs="Simplified Arabic"/>
          <w:color w:val="000000"/>
          <w:sz w:val="34"/>
          <w:szCs w:val="34"/>
          <w:rtl/>
          <w:lang w:bidi="ar-YE"/>
        </w:rPr>
        <w:t>﴿</w:t>
      </w:r>
      <w:r w:rsidR="00CA541D" w:rsidRPr="00F049D3">
        <w:rPr>
          <w:rFonts w:ascii="Simplified Arabic" w:hAnsi="Simplified Arabic" w:cs="Simplified Arabic"/>
          <w:b/>
          <w:bCs/>
          <w:color w:val="FF0000"/>
          <w:sz w:val="36"/>
          <w:szCs w:val="36"/>
          <w:rtl/>
        </w:rPr>
        <w:t>يَاأَيُّهَا الَّذِينَ آمَنُواْ أَوْفُواْ بِالْعُقُودِ أُحِلَّتْ لَكُم بَهِيمَةُ الأَنْعَامِ إِلاَّ مَا يُتْلَى عَلَيْكُمْ غَيْرَ مُحِلِّي الصَّيْدِ وَأَنتُمْ حُرُمٌ إِنَّ اللّهَ يَحْكُمُ مَا يُرِيد</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 </w:t>
      </w:r>
      <w:r w:rsidRPr="00F049D3">
        <w:rPr>
          <w:rFonts w:ascii="Simplified Arabic" w:hAnsi="Simplified Arabic" w:cs="Simplified Arabic"/>
          <w:b/>
          <w:bCs/>
          <w:color w:val="000000"/>
          <w:szCs w:val="28"/>
          <w:rtl/>
          <w:lang w:bidi="ar-YE"/>
        </w:rPr>
        <w:t>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في هذه الآية الكريمة ينهي عز وجل عباده المؤمنين عن استحلال شعائر الله التي حرمها، وقد تضمن هذا النهي الأمر بتعظيمها وذلك بفعل ما يجب لله تعالى فيها.</w:t>
      </w:r>
    </w:p>
    <w:p w:rsidR="005256A1" w:rsidRPr="00F049D3" w:rsidRDefault="005256A1" w:rsidP="00CA541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وقد وردت الآيات الكريمات مصرحة بتعظيمها، قال تعالى: ﴿</w:t>
      </w:r>
      <w:r w:rsidRPr="00F049D3">
        <w:rPr>
          <w:rFonts w:ascii="Simplified Arabic" w:hAnsi="Simplified Arabic" w:cs="Simplified Arabic Backslanted"/>
          <w:color w:val="000000"/>
          <w:sz w:val="34"/>
          <w:szCs w:val="34"/>
          <w:rtl/>
          <w:lang w:bidi="ar-YE"/>
        </w:rPr>
        <w:t> </w:t>
      </w:r>
      <w:r w:rsidR="00CA541D" w:rsidRPr="00F049D3">
        <w:rPr>
          <w:rFonts w:ascii="Simplified Arabic" w:hAnsi="Simplified Arabic" w:cs="Simplified Arabic"/>
          <w:b/>
          <w:bCs/>
          <w:color w:val="FF0000"/>
          <w:sz w:val="36"/>
          <w:szCs w:val="36"/>
          <w:rtl/>
        </w:rPr>
        <w:t>ذَلِكَ وَمَن يُعَظِّمْ حُرُمَاتِ اللَّهِ فَهُوَ خَيْرٌ لَّهُ عِندَ رَبِّهِ</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 </w:t>
      </w:r>
      <w:r w:rsidRPr="00F049D3">
        <w:rPr>
          <w:rFonts w:ascii="Simplified Arabic" w:hAnsi="Simplified Arabic" w:cs="Simplified Arabic"/>
          <w:b/>
          <w:bCs/>
          <w:color w:val="000000"/>
          <w:szCs w:val="28"/>
          <w:rtl/>
          <w:lang w:bidi="ar-YE"/>
        </w:rPr>
        <w:t>30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كما بين تعالى أن من </w:t>
      </w:r>
      <w:r w:rsidRPr="00F049D3">
        <w:rPr>
          <w:rFonts w:ascii="Simplified Arabic" w:hAnsi="Simplified Arabic" w:cs="Simplified Arabic"/>
          <w:color w:val="000000"/>
          <w:sz w:val="34"/>
          <w:szCs w:val="34"/>
          <w:rtl/>
          <w:lang w:bidi="ar-YE"/>
        </w:rPr>
        <w:lastRenderedPageBreak/>
        <w:t xml:space="preserve">علامات صلاح القلوب واستقامتها تعظيم تلك الشعائر، قال تعالى: </w:t>
      </w:r>
      <w:r w:rsidR="00FC5A6A" w:rsidRPr="00F049D3">
        <w:rPr>
          <w:rFonts w:ascii="Simplified Arabic" w:hAnsi="Simplified Arabic" w:cs="Simplified Arabic"/>
          <w:color w:val="000000"/>
          <w:sz w:val="34"/>
          <w:szCs w:val="34"/>
          <w:rtl/>
          <w:lang w:bidi="ar-YE"/>
        </w:rPr>
        <w:t>﴿</w:t>
      </w:r>
      <w:r w:rsidR="00CA541D" w:rsidRPr="00F049D3">
        <w:rPr>
          <w:rFonts w:ascii="Simplified Arabic" w:hAnsi="Simplified Arabic" w:cs="Simplified Arabic"/>
          <w:b/>
          <w:bCs/>
          <w:color w:val="FF0000"/>
          <w:sz w:val="36"/>
          <w:szCs w:val="36"/>
          <w:rtl/>
        </w:rPr>
        <w:t>ذَلِكَ وَمَن يُعَظِّمْ شَعَائِرَ اللَّهِ فَإِنَّهَا مِن تَقْوَى الْقُلُوب</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w:t>
      </w:r>
      <w:r w:rsidR="00CA541D" w:rsidRPr="00F049D3">
        <w:rPr>
          <w:rFonts w:ascii="Simplified Arabic" w:hAnsi="Simplified Arabic" w:cs="Simplified Arabic"/>
          <w:color w:val="000000"/>
          <w:szCs w:val="28"/>
          <w:rtl/>
          <w:lang w:bidi="ar-YE"/>
        </w:rPr>
        <w:t>:32</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وشعائر الله هي أوامره ونواهيه، وتعظيمها يكون بفعل ما أمر الله به، وترك ما نهى عنه، وبإجلالها بالقلب ومحبتها، وتكميل العبودية فيها غير متهاون، ولا متكاسل، ولا متثاقل.</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وشعائر الله هي أعلام دينه الظاهرة التي أمر بتعظيمها، ومن أخصها: بيت الله المحرم، ومناسك الحج، وقد وردت النصوص من الكتاب والسنة تبين بإيضاح كيف يكون تعظيم شعائر الله، وما يترتب على انتهاكها من العقوبات، وحلول سخط الله وغضبه على فاعل ذلك، فمن ذلك:</w:t>
      </w:r>
    </w:p>
    <w:p w:rsidR="005256A1" w:rsidRPr="00F049D3" w:rsidRDefault="005256A1" w:rsidP="00C44C82">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أن الله تعالى أمر أبانا إبراهيم</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xml:space="preserve"> وابنه إسماعيل بتطهير بيته، فقال تعالى: </w:t>
      </w:r>
      <w:r w:rsidR="00FC5A6A" w:rsidRPr="00F049D3">
        <w:rPr>
          <w:rFonts w:ascii="Simplified Arabic" w:hAnsi="Simplified Arabic" w:cs="Simplified Arabic"/>
          <w:color w:val="000000"/>
          <w:sz w:val="34"/>
          <w:szCs w:val="34"/>
          <w:rtl/>
          <w:lang w:bidi="ar-YE"/>
        </w:rPr>
        <w:t>﴿</w:t>
      </w:r>
      <w:r w:rsidR="00C44C82" w:rsidRPr="00F049D3">
        <w:rPr>
          <w:rFonts w:ascii="Simplified Arabic" w:hAnsi="Simplified Arabic" w:cs="Simplified Arabic"/>
          <w:b/>
          <w:bCs/>
          <w:color w:val="FF0000"/>
          <w:sz w:val="36"/>
          <w:szCs w:val="36"/>
          <w:rtl/>
        </w:rPr>
        <w:t>وَعَهِدْنَا إِلَى إِبْرَاهِيمَ وَإِسْمَاعِيلَ أَن طَهِّرَا بَيْتِيَ لِلطَّائِفِينَ وَالْعَاكِفِينَ وَالرُّكَّعِ السُّجُود</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w:t>
      </w:r>
      <w:r w:rsidR="00C44C82" w:rsidRPr="00F049D3">
        <w:rPr>
          <w:rFonts w:ascii="Simplified Arabic" w:hAnsi="Simplified Arabic" w:cs="Simplified Arabic"/>
          <w:color w:val="000000"/>
          <w:szCs w:val="28"/>
          <w:rtl/>
          <w:lang w:bidi="ar-YE"/>
        </w:rPr>
        <w:t>:125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C44C82" w:rsidRPr="00F049D3">
        <w:rPr>
          <w:rFonts w:ascii="Simplified Arabic" w:hAnsi="Simplified Arabic" w:cs="Simplified Arabic"/>
          <w:b/>
          <w:bCs/>
          <w:color w:val="FF0000"/>
          <w:sz w:val="36"/>
          <w:szCs w:val="36"/>
          <w:rtl/>
        </w:rPr>
        <w:t>وَإِذْ بَوَّأْنَا لإِبْرَاهِيمَ مَكَانَ الْبَيْتِ أَن لاَّ تُشْرِكْ بِي شَيْئًا وَطَهِّرْ بَيْتِيَ لِلطَّائِفِينَ وَالْقَائِمِينَ وَالرُّكَّعِ السُّجُود</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w:t>
      </w:r>
      <w:r w:rsidR="00C44C82" w:rsidRPr="00F049D3">
        <w:rPr>
          <w:rFonts w:ascii="Simplified Arabic" w:hAnsi="Simplified Arabic" w:cs="Simplified Arabic"/>
          <w:color w:val="000000"/>
          <w:szCs w:val="28"/>
          <w:rtl/>
          <w:lang w:bidi="ar-YE"/>
        </w:rPr>
        <w:t>:26</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3E2289">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وفي هاتين الآيتين الكريمتين بيان لحكمة التطهير الذي أمر الله به، وتطهيره بإزالة النجاسات، والأقذار من التعظيم الذي أمر الله به، غير أن المقصود الأعظم تطهيره من الشرك والمشركين، والزنادقة الملحدين، وتخليصه لعباد الله الموحدين الطائفين، والعاكفين، والقائمين، والركع السجود، قال تعالى: ﴿</w:t>
      </w:r>
      <w:r w:rsidR="00C44C82" w:rsidRPr="00F049D3">
        <w:rPr>
          <w:rFonts w:ascii="Simplified Arabic" w:hAnsi="Simplified Arabic" w:cs="Simplified Arabic"/>
          <w:b/>
          <w:bCs/>
          <w:color w:val="FF0000"/>
          <w:sz w:val="36"/>
          <w:szCs w:val="36"/>
          <w:rtl/>
        </w:rPr>
        <w:t xml:space="preserve"> يَاأَيُّهَا الَّذِينَ آمَنُواْ إِنَّمَا الْمُشْرِكُونَ نَجَسٌ فَلاَ يَقْرَبُواْ الْمَسْجِدَ الْحَرَامَ بَعْدَ عَامِهِمْ هَـذَا</w:t>
      </w:r>
      <w:r w:rsidR="003E2289" w:rsidRPr="00F049D3">
        <w:rPr>
          <w:rFonts w:ascii="Simplified Arabic" w:hAnsi="Simplified Arabic" w:cs="Simplified Arabic"/>
          <w:color w:val="000000"/>
          <w:sz w:val="34"/>
          <w:szCs w:val="34"/>
          <w:rtl/>
          <w:lang w:bidi="ar-YE"/>
        </w:rPr>
        <w:t>﴾</w:t>
      </w:r>
      <w:r w:rsidR="003E2289"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[التوبة: </w:t>
      </w:r>
      <w:r w:rsidRPr="00F049D3">
        <w:rPr>
          <w:rFonts w:ascii="Simplified Arabic" w:hAnsi="Simplified Arabic" w:cs="Simplified Arabic"/>
          <w:b/>
          <w:bCs/>
          <w:color w:val="000000"/>
          <w:szCs w:val="28"/>
          <w:rtl/>
          <w:lang w:bidi="ar-YE"/>
        </w:rPr>
        <w:t>28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من حديث أبي بكر: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عَهِدَ إِلَيهِ فِي حَجَّةِ العَامِ التَّاسِعِ قَبلَ حَجَّةِ الوَدَاعِ: أَن يُؤَذِّنَ فِي </w:t>
      </w:r>
      <w:r w:rsidRPr="00F049D3">
        <w:rPr>
          <w:rFonts w:ascii="Simplified Arabic" w:hAnsi="Simplified Arabic" w:cs="Simplified Arabic"/>
          <w:color w:val="000000"/>
          <w:sz w:val="34"/>
          <w:szCs w:val="34"/>
          <w:rtl/>
          <w:lang w:bidi="ar-YE"/>
        </w:rPr>
        <w:lastRenderedPageBreak/>
        <w:t>النَّاسِ: «</w:t>
      </w:r>
      <w:r w:rsidRPr="00F049D3">
        <w:rPr>
          <w:rFonts w:ascii="Simplified Arabic" w:hAnsi="Simplified Arabic" w:cs="Simplified Arabic"/>
          <w:b/>
          <w:bCs/>
          <w:color w:val="000000"/>
          <w:sz w:val="34"/>
          <w:szCs w:val="34"/>
          <w:rtl/>
          <w:lang w:bidi="ar-YE"/>
        </w:rPr>
        <w:t>أَلَّا يَحُجَّ بَعْدَ الْعَامِ مُشْرِكٌ، وَلَا يَطُوفَ بِالبَيتِ عُرْيَانٌ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2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وإن مما يرى من مشاهد التبرج والسفور في المسجد الحرام، لهو شبيه بما نهى عنه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مع فارق بينهما من جهة القصد، فالمشركون كانوا يطوفون بالبيت عراة يقولون: لا نطوف في ثياب عصينا الله فيها، فهم بذلك يقصدون تعظيم الله، فلم ينفعهم ذلك القصد الحسن لأن عملهم مبتدع غير مشروع؛ أما المتبرجات اللاتي يشاهدن عند بيت الله الحرام، وفي مناسك الحج والعمرة، فقد انعدم لديهن الأمران جميعًا، وهما حسن القصد، وصحة العمل، فإلى الله المشتكى، وإنا لله وإنا إليه راجعون.</w:t>
      </w:r>
    </w:p>
    <w:p w:rsidR="005256A1" w:rsidRPr="00F049D3" w:rsidRDefault="005256A1" w:rsidP="0008001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ومن شعائر الله العظيمة ومناسك عبادته: الصفا والمروة التي شرع الله السعي بينهما، وجعله ركنًا لا يتم الحج إلا به، قال تعالى: </w:t>
      </w:r>
      <w:r w:rsidR="00FC5A6A" w:rsidRPr="00F049D3">
        <w:rPr>
          <w:rFonts w:ascii="Simplified Arabic" w:hAnsi="Simplified Arabic" w:cs="Simplified Arabic"/>
          <w:color w:val="000000"/>
          <w:sz w:val="34"/>
          <w:szCs w:val="34"/>
          <w:rtl/>
          <w:lang w:bidi="ar-YE"/>
        </w:rPr>
        <w:t>﴿</w:t>
      </w:r>
      <w:r w:rsidR="00080011" w:rsidRPr="00F049D3">
        <w:rPr>
          <w:rFonts w:ascii="Simplified Arabic" w:hAnsi="Simplified Arabic" w:cs="Simplified Arabic"/>
          <w:b/>
          <w:bCs/>
          <w:color w:val="FF0000"/>
          <w:sz w:val="36"/>
          <w:szCs w:val="36"/>
          <w:rtl/>
        </w:rPr>
        <w:t>فَمَنْ حَجَّ الْبَيْتَ أَوِ اعْتَمَرَ فَلاَ جُنَاحَ عَلَيْهِ أَن يَطَّوَّفَ بِهِمَا وَمَن تَطَوَّعَ خَيْرًا فَإِنَّ اللّهَ شَاكِرٌ عَلِيم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[البقرة</w:t>
      </w:r>
      <w:r w:rsidR="00080011" w:rsidRPr="00F049D3">
        <w:rPr>
          <w:rFonts w:ascii="Simplified Arabic" w:hAnsi="Simplified Arabic" w:cs="Simplified Arabic"/>
          <w:color w:val="000000"/>
          <w:szCs w:val="28"/>
          <w:rtl/>
          <w:lang w:bidi="ar-YE"/>
        </w:rPr>
        <w:t>:158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08001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وإن من تعظيم شعائر الله تعالى: أداء المناسك على الوجه الموافق لسنة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من طواف بالبيت، وسعي بين الصفا والمروة، ووقوف بعرفة في يوم عرفة مع عموم المسلمين، ومبيت بمزدلفة والصدح بذكر الله، وتوحيده عند المشعر الحرام، ورمي الجمار اقتداءً بإمام الموحِّدين إبراهيم</w:t>
      </w:r>
      <w:r w:rsidR="00FC5A6A" w:rsidRPr="00F049D3">
        <w:rPr>
          <w:rFonts w:ascii="Simplified Arabic" w:hAnsi="Simplified Arabic" w:cs="Simplified Arabic"/>
          <w:color w:val="000000"/>
          <w:sz w:val="34"/>
          <w:szCs w:val="34"/>
          <w:rtl/>
          <w:lang w:bidi="ar-YE"/>
        </w:rPr>
        <w:t xml:space="preserve"> عليه السلام</w:t>
      </w:r>
      <w:r w:rsidRPr="00F049D3">
        <w:rPr>
          <w:rFonts w:ascii="Simplified Arabic" w:hAnsi="Simplified Arabic" w:cs="Simplified Arabic"/>
          <w:color w:val="000000"/>
          <w:sz w:val="34"/>
          <w:szCs w:val="34"/>
          <w:rtl/>
          <w:lang w:bidi="ar-YE"/>
        </w:rPr>
        <w:t>، وبخاتم النبيين محمد</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في غير غلو، ولا تفريط. وقد كان</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يؤكد ويكرر في حجته التي حجها عند كل منسك الاقتداء به والاتيان بما يفعله، فيقول: «</w:t>
      </w:r>
      <w:r w:rsidRPr="00F049D3">
        <w:rPr>
          <w:rFonts w:ascii="Simplified Arabic" w:hAnsi="Simplified Arabic" w:cs="Simplified Arabic"/>
          <w:b/>
          <w:bCs/>
          <w:color w:val="000000"/>
          <w:sz w:val="34"/>
          <w:szCs w:val="34"/>
          <w:rtl/>
          <w:lang w:bidi="ar-YE"/>
        </w:rPr>
        <w:t>خُذُوا عَنِّي مَنَاسِكَكُم، فَلَعَلِّي لَا أَلقَاكُم بَعْدَ عَامِي هَذَا</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23"/>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فبأبي هو وأمي، فلقد بلغ رسالته، وأدى أمانته، ونصح أمته، فأين منا من يستجيب له؟ فيحيا سعيدًا، ويموت راضيًا مرضيًّا: </w:t>
      </w:r>
      <w:r w:rsidR="00FC5A6A" w:rsidRPr="00F049D3">
        <w:rPr>
          <w:rFonts w:ascii="Simplified Arabic" w:hAnsi="Simplified Arabic" w:cs="Simplified Arabic"/>
          <w:color w:val="000000"/>
          <w:sz w:val="34"/>
          <w:szCs w:val="34"/>
          <w:rtl/>
          <w:lang w:bidi="ar-YE"/>
        </w:rPr>
        <w:lastRenderedPageBreak/>
        <w:t>﴿</w:t>
      </w:r>
      <w:r w:rsidR="00080011" w:rsidRPr="00F049D3">
        <w:rPr>
          <w:rFonts w:ascii="Simplified Arabic" w:hAnsi="Simplified Arabic" w:cs="Simplified Arabic"/>
          <w:b/>
          <w:bCs/>
          <w:color w:val="FF0000"/>
          <w:sz w:val="36"/>
          <w:szCs w:val="36"/>
          <w:rtl/>
        </w:rPr>
        <w:t>يَاأَيُّهَا الَّذِينَ آمَنُواْ اسْتَجِيبُواْ لِلّهِ وَلِلرَّسُولِ إِذَا دَعَاكُم لِمَا يُحْيِيكُمْ وَاعْلَمُواْ أَنَّ اللّهَ يَحُولُ بَيْنَ الْمَرْءِ وَقَلْبِهِ وَأَنَّهُ إِلَيْهِ تُحْشَرُون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[الأنفال</w:t>
      </w:r>
      <w:r w:rsidR="00080011" w:rsidRPr="00F049D3">
        <w:rPr>
          <w:rFonts w:ascii="Simplified Arabic" w:hAnsi="Simplified Arabic" w:cs="Simplified Arabic"/>
          <w:color w:val="000000"/>
          <w:szCs w:val="28"/>
          <w:rtl/>
          <w:lang w:bidi="ar-YE"/>
        </w:rPr>
        <w:t>:24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08001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لقد خاب وخسر من لم يعظم شعائر الله، وانتهك حرماته، قال تعالى: ﴿</w:t>
      </w:r>
      <w:r w:rsidR="00080011" w:rsidRPr="00F049D3">
        <w:rPr>
          <w:rFonts w:ascii="Simplified Arabic" w:hAnsi="Simplified Arabic" w:cs="Simplified Arabic"/>
          <w:b/>
          <w:bCs/>
          <w:color w:val="FF0000"/>
          <w:sz w:val="36"/>
          <w:szCs w:val="36"/>
          <w:rtl/>
        </w:rPr>
        <w:t>إِنَّ الَّذِينَ كَفَرُوا وَيَصُدُّونَ عَن سَبِيلِ اللَّهِ وَالْمَسْجِدِ الْحَرَامِ الَّذِي جَعَلْنَاهُ لِلنَّاسِ سَوَاء الْعَاكِفُ فِيهِ وَالْبَادِ وَمَن يُرِدْ فِيهِ بِإِلْحَادٍ بِظُلْمٍ نُذِقْهُ مِنْ عَذَابٍ أَلِيم</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[الحج</w:t>
      </w:r>
      <w:r w:rsidR="00080011" w:rsidRPr="00F049D3">
        <w:rPr>
          <w:rFonts w:ascii="Simplified Arabic" w:hAnsi="Simplified Arabic" w:cs="Simplified Arabic"/>
          <w:color w:val="000000"/>
          <w:szCs w:val="28"/>
          <w:rtl/>
          <w:lang w:bidi="ar-YE"/>
        </w:rPr>
        <w:t>:25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البخاري ومسلم في صحيحيهما عن أبي هريرة</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إِنَّ مَكَّةَ حَرَّمَهَا اللَّهُ وَلَمْ يُحَرِّمْهَا النَّاسُ، فَلَا يَحِلُّ لِامْرِئٍ يُؤْمِنُ بِاللَّهِ وَالْيَوْمِ الْآخِرِ أَنْ يَسْفِكَ بِهَا دَمًا، وَلَا يَعْضِدَ بِهَا شَجَرَةً، فَإِنْ أَحَدٌ تَرَخَّصَ لِقِتَالِ رَسُولِ اللَّهِ</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b/>
          <w:bCs/>
          <w:color w:val="000000"/>
          <w:sz w:val="34"/>
          <w:szCs w:val="34"/>
          <w:rtl/>
          <w:lang w:bidi="ar-YE"/>
        </w:rPr>
        <w:t>فِيهَا، فَقُولُوا: إِنَّ اللَّهَ قَدْ أَذِنَ لِرَسُولِهِ وَلَمْ يَأْذَنْ لَكُمْ، وَإِنَّمَا أَذِنَ لِي فِيهَا سَاعَةً مِنْ نَهَارٍ، ثُمَّ عَادَتْ حُرْمَتُهَا الْيَوْمَ كَحُرْمَتِهَا بِالْأَمْسِ، وَلْيُبَلِّغِ الشَّاهِدُ الْغَائِبَ</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24"/>
      </w:r>
      <w:r w:rsidRPr="00F049D3">
        <w:rPr>
          <w:rFonts w:ascii="Simplified Arabic" w:hAnsi="Simplified Arabic" w:cs="Simplified Arabic"/>
          <w:color w:val="000000"/>
          <w:szCs w:val="34"/>
          <w:rtl/>
          <w:lang w:bidi="ar-YE"/>
        </w:rPr>
        <w:t>.</w:t>
      </w:r>
    </w:p>
    <w:p w:rsidR="005256A1" w:rsidRPr="00F049D3" w:rsidRDefault="005256A1" w:rsidP="00EA17BD">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فكل ما حرم الله على عباده فهو في مكة أعظم حرمة، وأشد جرمًا، وأكبر خطيئة، فمكة بلد حرمها الله واختارها بحكمته، وجعل فيها بيته، الذي هو أول بيت وضع للناس ليفدوا إليه ويطوفوا به، فهي أم القرى بنص كتاب الله وإن رغمت أنوف الحاقدين الضالين، فمن زعم أن أم القرى هي قم أو غيرها فقد كذب القرآن، ومن كذب القرآن فهو من الكافرين، وعليه لعنة الله، والملائكة والناس أجمعين، قال تعالى: ﴿</w:t>
      </w:r>
      <w:r w:rsidRPr="00F049D3">
        <w:rPr>
          <w:rFonts w:ascii="Simplified Arabic" w:hAnsi="Simplified Arabic" w:cs="Simplified Arabic Backslanted"/>
          <w:color w:val="000000"/>
          <w:sz w:val="34"/>
          <w:szCs w:val="34"/>
          <w:rtl/>
          <w:lang w:bidi="ar-YE"/>
        </w:rPr>
        <w:t> </w:t>
      </w:r>
      <w:r w:rsidR="00EA17BD" w:rsidRPr="00F049D3">
        <w:rPr>
          <w:rFonts w:ascii="Simplified Arabic" w:hAnsi="Simplified Arabic" w:cs="Simplified Arabic"/>
          <w:b/>
          <w:bCs/>
          <w:color w:val="FF0000"/>
          <w:sz w:val="36"/>
          <w:szCs w:val="36"/>
          <w:rtl/>
        </w:rPr>
        <w:t>جَعَلَ اللّهُ الْكَعْبَةَ الْبَيْتَ الْحَرَامَ قِيَامًا لِّلنَّاسِ وَالشَّهْرَ الْحَرَامَ وَالْهَدْيَ وَالْقَلاَئِدَ ذَلِكَ لِتَعْلَمُواْ أَنَّ اللّهَ يَعْلَمُ مَا فِي السَّمَاوَاتِ وَمَا فِي الأَرْضِ وَأَنَّ اللّهَ بِكُلِّ شَيْءٍ عَلِيم</w:t>
      </w:r>
      <w:r w:rsidR="00EA17BD" w:rsidRPr="00F049D3">
        <w:rPr>
          <w:rFonts w:ascii="Simplified Arabic" w:hAnsi="Simplified Arabic" w:cs="Simplified Arabic"/>
          <w:color w:val="000000"/>
          <w:sz w:val="34"/>
          <w:szCs w:val="34"/>
          <w:rtl/>
        </w:rPr>
        <w:t xml:space="preserve"> * </w:t>
      </w:r>
      <w:r w:rsidR="00EA17BD" w:rsidRPr="00F049D3">
        <w:rPr>
          <w:rFonts w:ascii="Simplified Arabic" w:hAnsi="Simplified Arabic" w:cs="Simplified Arabic"/>
          <w:b/>
          <w:bCs/>
          <w:color w:val="FF0000"/>
          <w:sz w:val="36"/>
          <w:szCs w:val="36"/>
          <w:rtl/>
        </w:rPr>
        <w:t>اعْلَمُواْ أَنَّ اللّهَ شَدِيدُ الْعِقَابِ وَأَنَّ اللّهَ غَفُورٌ رَّحِيم</w:t>
      </w:r>
      <w:r w:rsidR="00EA17BD" w:rsidRPr="00F049D3">
        <w:rPr>
          <w:rFonts w:ascii="Simplified Arabic" w:hAnsi="Simplified Arabic" w:cs="Simplified Arabic"/>
          <w:color w:val="000000"/>
          <w:sz w:val="34"/>
          <w:szCs w:val="34"/>
          <w:rtl/>
          <w:lang w:bidi="ar-YE"/>
        </w:rPr>
        <w:t xml:space="preserve"> * </w:t>
      </w:r>
      <w:r w:rsidR="00EA17BD" w:rsidRPr="00F049D3">
        <w:rPr>
          <w:rFonts w:ascii="Simplified Arabic" w:hAnsi="Simplified Arabic" w:cs="Simplified Arabic"/>
          <w:b/>
          <w:bCs/>
          <w:color w:val="FF0000"/>
          <w:sz w:val="36"/>
          <w:szCs w:val="36"/>
          <w:rtl/>
        </w:rPr>
        <w:t>مَّا عَلَى الرَّسُولِ إِلاَّ الْبَلاَغُ وَاللّهُ يَعْلَمُ مَا تُبْدُونَ وَمَا تَكْتُمُون</w:t>
      </w:r>
      <w:r w:rsidR="00EA17BD" w:rsidRPr="00F049D3">
        <w:rPr>
          <w:rFonts w:ascii="Simplified Arabic" w:hAnsi="Simplified Arabic" w:cs="Simplified Arabic"/>
          <w:color w:val="000000"/>
          <w:sz w:val="34"/>
          <w:szCs w:val="34"/>
          <w:rtl/>
          <w:lang w:bidi="ar-YE"/>
        </w:rPr>
        <w:t xml:space="preserve"> * </w:t>
      </w:r>
      <w:r w:rsidR="00EA17BD" w:rsidRPr="00F049D3">
        <w:rPr>
          <w:rFonts w:ascii="Simplified Arabic" w:hAnsi="Simplified Arabic" w:cs="Simplified Arabic"/>
          <w:b/>
          <w:bCs/>
          <w:color w:val="FF0000"/>
          <w:sz w:val="36"/>
          <w:szCs w:val="36"/>
          <w:rtl/>
        </w:rPr>
        <w:t xml:space="preserve">قُل لاَّ يَسْتَوِي الْخَبِيثُ وَالطَّيِّبُ وَلَوْ أَعْجَبَكَ كَثْرَةُ الْخَبِيثِ فَاتَّقُواْ </w:t>
      </w:r>
      <w:r w:rsidR="00EA17BD" w:rsidRPr="00F049D3">
        <w:rPr>
          <w:rFonts w:ascii="Simplified Arabic" w:hAnsi="Simplified Arabic" w:cs="Simplified Arabic"/>
          <w:b/>
          <w:bCs/>
          <w:color w:val="FF0000"/>
          <w:sz w:val="36"/>
          <w:szCs w:val="36"/>
          <w:rtl/>
        </w:rPr>
        <w:lastRenderedPageBreak/>
        <w:t>اللّهَ يَاأُوْلِي الأَلْبَابِ لَعَلَّكُمْ تُفْلِحُون</w:t>
      </w:r>
      <w:r w:rsidR="00EA17BD"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w:t>
      </w:r>
      <w:r w:rsidR="00EA17BD" w:rsidRPr="00F049D3">
        <w:rPr>
          <w:rFonts w:ascii="Simplified Arabic" w:hAnsi="Simplified Arabic" w:cs="Simplified Arabic"/>
          <w:color w:val="000000"/>
          <w:szCs w:val="28"/>
          <w:rtl/>
          <w:lang w:bidi="ar-YE"/>
        </w:rPr>
        <w:t>:97-100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p w:rsidR="005256A1" w:rsidRPr="00F049D3" w:rsidRDefault="005256A1" w:rsidP="005256A1">
      <w:pPr>
        <w:widowControl w:val="0"/>
        <w:autoSpaceDE w:val="0"/>
        <w:autoSpaceDN w:val="0"/>
        <w:adjustRightInd w:val="0"/>
        <w:spacing w:after="0" w:line="240" w:lineRule="auto"/>
        <w:ind w:left="454" w:right="4496"/>
        <w:jc w:val="center"/>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الكلمة الأربعون</w:t>
      </w:r>
    </w:p>
    <w:p w:rsidR="005256A1" w:rsidRPr="00F049D3" w:rsidRDefault="005256A1" w:rsidP="005256A1">
      <w:pPr>
        <w:widowControl w:val="0"/>
        <w:autoSpaceDE w:val="0"/>
        <w:autoSpaceDN w:val="0"/>
        <w:adjustRightInd w:val="0"/>
        <w:spacing w:after="0" w:line="240" w:lineRule="auto"/>
        <w:jc w:val="center"/>
        <w:textAlignment w:val="center"/>
        <w:rPr>
          <w:rFonts w:ascii="Simplified Arabic" w:hAnsi="Simplified Arabic" w:cs="Simplified Arabic"/>
          <w:color w:val="000000"/>
          <w:sz w:val="40"/>
          <w:szCs w:val="40"/>
          <w:rtl/>
          <w:lang w:bidi="ar-YE"/>
        </w:rPr>
      </w:pPr>
      <w:r w:rsidRPr="00F049D3">
        <w:rPr>
          <w:rFonts w:ascii="Simplified Arabic" w:hAnsi="Simplified Arabic" w:cs="Simplified Arabic"/>
          <w:color w:val="000000"/>
          <w:sz w:val="40"/>
          <w:szCs w:val="40"/>
          <w:rtl/>
          <w:lang w:bidi="ar-YE"/>
        </w:rPr>
        <w:t>خطر الإلحاد وانتشاره في بلاد المسلمين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الحمد لله، والصلاة والسلام على رسول الله، وأشهد أن لا إله إلا الله وحده لا شريك له، وأشهد أن محمدًا عبده ورسوله، وبعد..</w:t>
      </w:r>
    </w:p>
    <w:p w:rsidR="005256A1" w:rsidRPr="00F049D3" w:rsidRDefault="005256A1" w:rsidP="002B337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فإن من المصائب العظمى، والبلايا الكبرى التي ابتلي بها العالم الإسلامي في الآونة الأخيرة: ظهور الإلحاد ونشره من قبل أعداء الإسلام وأعني بالإلحاد الكفر بالله، والميل عن طريق أهل الإيمان، والرشد، وظهور التكذيب بالخالق، وبالبعث، والجنة، والنار، والتطاول على الله أو على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أو على دين الإسلام، ونحو ذلك. قال تعالى: </w:t>
      </w:r>
      <w:r w:rsidR="00FC5A6A" w:rsidRPr="00F049D3">
        <w:rPr>
          <w:rFonts w:ascii="Simplified Arabic" w:hAnsi="Simplified Arabic" w:cs="Simplified Arabic"/>
          <w:color w:val="000000"/>
          <w:sz w:val="34"/>
          <w:szCs w:val="34"/>
          <w:rtl/>
          <w:lang w:bidi="ar-YE"/>
        </w:rPr>
        <w:t>﴿</w:t>
      </w:r>
      <w:r w:rsidR="00173DF1" w:rsidRPr="00F049D3">
        <w:rPr>
          <w:rFonts w:ascii="Simplified Arabic" w:hAnsi="Simplified Arabic" w:cs="Simplified Arabic"/>
          <w:b/>
          <w:bCs/>
          <w:color w:val="FF0000"/>
          <w:sz w:val="36"/>
          <w:szCs w:val="36"/>
          <w:rtl/>
        </w:rPr>
        <w:t>إِنَّ الَّذِينَ يُلْحِدُونَ فِي آيَاتِنَا لاَ يَخْفَوْنَ عَلَيْنَا</w:t>
      </w:r>
      <w:r w:rsidR="002B337C" w:rsidRPr="00F049D3">
        <w:rPr>
          <w:rFonts w:ascii="Simplified Arabic" w:hAnsi="Simplified Arabic" w:cs="Simplified Arabic"/>
          <w:color w:val="000000"/>
          <w:sz w:val="34"/>
          <w:szCs w:val="34"/>
          <w:rtl/>
          <w:lang w:bidi="ar-YE"/>
        </w:rPr>
        <w:t>﴾</w:t>
      </w:r>
      <w:r w:rsidR="002B337C" w:rsidRPr="00F049D3">
        <w:rPr>
          <w:rFonts w:ascii="Simplified Arabic" w:hAnsi="Simplified Arabic" w:cs="Simplified Arabic"/>
          <w:color w:val="000000"/>
          <w:szCs w:val="28"/>
          <w:rtl/>
          <w:lang w:bidi="ar-YE"/>
        </w:rPr>
        <w:t xml:space="preserve"> </w:t>
      </w:r>
      <w:r w:rsidRPr="00F049D3">
        <w:rPr>
          <w:rFonts w:ascii="Simplified Arabic" w:hAnsi="Simplified Arabic" w:cs="Simplified Arabic"/>
          <w:color w:val="000000"/>
          <w:szCs w:val="28"/>
          <w:rtl/>
          <w:lang w:bidi="ar-YE"/>
        </w:rPr>
        <w:t xml:space="preserve">[فصلت: </w:t>
      </w:r>
      <w:r w:rsidRPr="00F049D3">
        <w:rPr>
          <w:rFonts w:ascii="Simplified Arabic" w:hAnsi="Simplified Arabic" w:cs="Simplified Arabic"/>
          <w:b/>
          <w:bCs/>
          <w:color w:val="000000"/>
          <w:szCs w:val="28"/>
          <w:rtl/>
          <w:lang w:bidi="ar-YE"/>
        </w:rPr>
        <w:t>40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FC5A6A" w:rsidRPr="00F049D3">
        <w:rPr>
          <w:rFonts w:ascii="Simplified Arabic" w:hAnsi="Simplified Arabic" w:cs="Simplified Arabic"/>
          <w:color w:val="000000"/>
          <w:sz w:val="34"/>
          <w:szCs w:val="34"/>
          <w:rtl/>
          <w:lang w:bidi="ar-YE"/>
        </w:rPr>
        <w:t>﴿</w:t>
      </w:r>
      <w:r w:rsidR="00173DF1" w:rsidRPr="00F049D3">
        <w:rPr>
          <w:rFonts w:ascii="Simplified Arabic" w:hAnsi="Simplified Arabic" w:cs="Simplified Arabic"/>
          <w:b/>
          <w:bCs/>
          <w:color w:val="FF0000"/>
          <w:sz w:val="36"/>
          <w:szCs w:val="36"/>
          <w:rtl/>
        </w:rPr>
        <w:t>وَلِلّهِ الأَسْمَاء الْحُسْنَى فَادْعُوهُ بِهَا وَذَرُواْ الَّذِينَ يُلْحِدُونَ فِي أَسْمَآئِهِ سَيُجْزَوْنَ مَا كَانُواْ يَعْمَلُون</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[الأعراف</w:t>
      </w:r>
      <w:r w:rsidR="00173DF1" w:rsidRPr="00F049D3">
        <w:rPr>
          <w:rFonts w:ascii="Simplified Arabic" w:hAnsi="Simplified Arabic" w:cs="Simplified Arabic"/>
          <w:color w:val="000000"/>
          <w:szCs w:val="28"/>
          <w:rtl/>
          <w:lang w:bidi="ar-YE"/>
        </w:rPr>
        <w:t>:180</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173DF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ومواقع نشر الإلحاد كثيرة كالقنوات الفضائية، والمواقع الإلكترونية والمقاهي الليلية المغلقة، وشبكة التواصل الاجتماعي، والفيسبوك، وتويتر والكتب، والمقالات، والصحف، والمجلات.. وغيرها. وللأسف أن هؤلاء الملاحدة قد زاد شرهم في الآونة الأخيرة، وبدؤوا يصرحون بكفرهم وزندقتهم عبر الوسائل الإعلامية السابقة، مع أنهم وُلِدُوا في بيئة مسلمة، ومن أبوين مسلمين، ولكن الشياطين اجتالتهم عن الدين القويم إلى هذا المسلك المنحرف، قال تعالى: ﴿</w:t>
      </w:r>
      <w:r w:rsidRPr="00F049D3">
        <w:rPr>
          <w:rFonts w:ascii="Simplified Arabic" w:hAnsi="Simplified Arabic" w:cs="Simplified Arabic Backslanted"/>
          <w:color w:val="000000"/>
          <w:sz w:val="34"/>
          <w:szCs w:val="34"/>
          <w:rtl/>
          <w:lang w:bidi="ar-YE"/>
        </w:rPr>
        <w:t> </w:t>
      </w:r>
      <w:r w:rsidR="00173DF1" w:rsidRPr="00F049D3">
        <w:rPr>
          <w:rFonts w:ascii="Simplified Arabic" w:hAnsi="Simplified Arabic" w:cs="Simplified Arabic"/>
          <w:b/>
          <w:bCs/>
          <w:color w:val="FF0000"/>
          <w:sz w:val="36"/>
          <w:szCs w:val="36"/>
          <w:rtl/>
        </w:rPr>
        <w:t>إِنَّ الَّذِينَ آمَنُواْ ثُمَّ كَفَرُواْ ثُمَّ آمَنُواْ ثُمَّ كَفَرُواْ ثُمَّ ازْدَادُواْ كُفْرًا لَّمْ يَكُنِ اللّهُ لِيَغْفِرَ لَهُمْ وَلاَ لِيَهْدِيَهُمْ سَبِيلا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w:t>
      </w:r>
      <w:r w:rsidR="00173DF1" w:rsidRPr="00F049D3">
        <w:rPr>
          <w:rFonts w:ascii="Simplified Arabic" w:hAnsi="Simplified Arabic" w:cs="Simplified Arabic"/>
          <w:color w:val="000000"/>
          <w:szCs w:val="28"/>
          <w:rtl/>
          <w:lang w:bidi="ar-YE"/>
        </w:rPr>
        <w:t>:137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روى مسلم في صحيحه من حديث عياض المجاشعي: أن النبي</w:t>
      </w:r>
      <w:r w:rsidR="00FC5A6A" w:rsidRPr="00F049D3">
        <w:rPr>
          <w:rFonts w:ascii="Simplified Arabic" w:hAnsi="Simplified Arabic" w:cs="Simplified Arabic"/>
          <w:color w:val="000000"/>
          <w:sz w:val="34"/>
          <w:szCs w:val="34"/>
          <w:rtl/>
          <w:lang w:bidi="ar-YE"/>
        </w:rPr>
        <w:t xml:space="preserve"> صلى الله </w:t>
      </w:r>
      <w:r w:rsidR="00FC5A6A" w:rsidRPr="00F049D3">
        <w:rPr>
          <w:rFonts w:ascii="Simplified Arabic" w:hAnsi="Simplified Arabic" w:cs="Simplified Arabic"/>
          <w:color w:val="000000"/>
          <w:sz w:val="34"/>
          <w:szCs w:val="34"/>
          <w:rtl/>
          <w:lang w:bidi="ar-YE"/>
        </w:rPr>
        <w:lastRenderedPageBreak/>
        <w:t>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وَإِنِّي خَلَقْتُ عِبَادِي حُنَفَاءَ كُلَّهُمْ، وَإِنَّهُمْ أَتَتْهُمُ الشَّيَاطِينُ فَاجْتَالَتْهُمْ عَنْ دِينِهِمْ</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25"/>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ومن أقوال هؤلاء الملاحدة قبَّحهم الله: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قول أحدهم: الله والشيطان وجهان لعملة واحدة، وقال أيضًا: الانتحار نصر على الله.</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آخر: عليك أن تثبت وجود الله علميًّا وبالصور، وبعدها تثبت أنه هو من خلق الذبابة التي تَتَحَدَّوْنَ فيها العالم.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آخر: بالنسبة للقرآن فهو لون أدبي معروف لدى العرب، قبل الإسلام، وبعد الإسلام.</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آخر: أنا لا أؤمن بحديث شرب أبوال الإبل، وحديث الذبابة لأنها تتنافى مع العقل الصحيح، والفطرة السليمة.</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وقال آخر: أعتقد أن الأديان مجرد تراث وفلكلور.</w:t>
      </w:r>
    </w:p>
    <w:p w:rsidR="005256A1" w:rsidRPr="00F049D3" w:rsidRDefault="005256A1" w:rsidP="002D6433">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وقالت إحداهن: إن كان الله في قسوته يتمثل بوجه أمي، فهو غاضب على الدوام علينا، قال تعالى: </w:t>
      </w:r>
      <w:r w:rsidR="002D6433" w:rsidRPr="00F049D3">
        <w:rPr>
          <w:rFonts w:ascii="Simplified Arabic" w:hAnsi="Simplified Arabic" w:cs="Simplified Arabic"/>
          <w:b/>
          <w:bCs/>
          <w:color w:val="FF0000"/>
          <w:sz w:val="36"/>
          <w:szCs w:val="36"/>
          <w:rtl/>
        </w:rPr>
        <w:t>كَبُرَتْ كَلِمَةً تَخْرُجُ مِنْ أَفْوَاهِهِمْ إِن يَقُولُونَ إِلاَّ كَذِبًا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[الكهف</w:t>
      </w:r>
      <w:r w:rsidR="002D6433" w:rsidRPr="00F049D3">
        <w:rPr>
          <w:rFonts w:ascii="Simplified Arabic" w:hAnsi="Simplified Arabic" w:cs="Simplified Arabic"/>
          <w:color w:val="000000"/>
          <w:szCs w:val="28"/>
          <w:rtl/>
          <w:lang w:bidi="ar-YE"/>
        </w:rPr>
        <w:t>:5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2B337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وقد سبق هؤلاء الملحدون مثلهم كثير، قال تعالى: </w:t>
      </w:r>
      <w:r w:rsidR="002D6433" w:rsidRPr="00F049D3">
        <w:rPr>
          <w:rFonts w:ascii="Simplified Arabic" w:hAnsi="Simplified Arabic" w:cs="Simplified Arabic"/>
          <w:b/>
          <w:bCs/>
          <w:color w:val="FF0000"/>
          <w:sz w:val="36"/>
          <w:szCs w:val="36"/>
          <w:rtl/>
        </w:rPr>
        <w:t>وَقَالَتِ الْيَهُودُ يَدُ اللّهِ مَغْلُولَةٌ غُلَّتْ أَيْدِيهِمْ وَلُعِنُواْ بِمَا قَالُواْ</w:t>
      </w:r>
      <w:r w:rsidR="002B337C"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[المائدة: </w:t>
      </w:r>
      <w:r w:rsidRPr="00F049D3">
        <w:rPr>
          <w:rFonts w:ascii="Simplified Arabic" w:hAnsi="Simplified Arabic" w:cs="Simplified Arabic"/>
          <w:b/>
          <w:bCs/>
          <w:color w:val="000000"/>
          <w:szCs w:val="28"/>
          <w:rtl/>
          <w:lang w:bidi="ar-YE"/>
        </w:rPr>
        <w:t>64</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2B337C">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وقال تعالى: </w:t>
      </w:r>
      <w:r w:rsidR="00FC5A6A" w:rsidRPr="00F049D3">
        <w:rPr>
          <w:rFonts w:ascii="Simplified Arabic" w:hAnsi="Simplified Arabic" w:cs="Simplified Arabic"/>
          <w:color w:val="000000"/>
          <w:sz w:val="34"/>
          <w:szCs w:val="34"/>
          <w:rtl/>
          <w:lang w:bidi="ar-YE"/>
        </w:rPr>
        <w:t>﴿</w:t>
      </w:r>
      <w:r w:rsidR="0031356A" w:rsidRPr="00F049D3">
        <w:rPr>
          <w:rFonts w:ascii="Simplified Arabic" w:hAnsi="Simplified Arabic" w:cs="Simplified Arabic"/>
          <w:b/>
          <w:bCs/>
          <w:color w:val="FF0000"/>
          <w:sz w:val="36"/>
          <w:szCs w:val="36"/>
          <w:rtl/>
        </w:rPr>
        <w:t>وَمَا قَدَرُواْ اللّهَ حَقَّ قَدْرِهِ إِذْ قَالُواْ مَا أَنزَلَ اللّهُ عَلَى بَشَرٍ مِّن شَيْءٍ</w:t>
      </w:r>
      <w:r w:rsidR="002B337C"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[الأنعام: </w:t>
      </w:r>
      <w:r w:rsidRPr="00F049D3">
        <w:rPr>
          <w:rFonts w:ascii="Simplified Arabic" w:hAnsi="Simplified Arabic" w:cs="Simplified Arabic"/>
          <w:b/>
          <w:bCs/>
          <w:color w:val="000000"/>
          <w:szCs w:val="28"/>
          <w:rtl/>
          <w:lang w:bidi="ar-YE"/>
        </w:rPr>
        <w:t>91</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31356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وحكى الله عن فرعون قوله: </w:t>
      </w:r>
      <w:r w:rsidR="00FC5A6A" w:rsidRPr="00F049D3">
        <w:rPr>
          <w:rFonts w:ascii="Simplified Arabic" w:hAnsi="Simplified Arabic" w:cs="Simplified Arabic"/>
          <w:color w:val="000000"/>
          <w:sz w:val="34"/>
          <w:szCs w:val="34"/>
          <w:rtl/>
          <w:lang w:bidi="ar-YE"/>
        </w:rPr>
        <w:t>﴿</w:t>
      </w:r>
      <w:r w:rsidR="0031356A" w:rsidRPr="00F049D3">
        <w:rPr>
          <w:rFonts w:ascii="Simplified Arabic" w:hAnsi="Simplified Arabic" w:cs="Simplified Arabic"/>
          <w:b/>
          <w:bCs/>
          <w:color w:val="FF0000"/>
          <w:sz w:val="36"/>
          <w:szCs w:val="36"/>
          <w:rtl/>
        </w:rPr>
        <w:t>يَاأَيُّهَا الْمَلأُ مَا عَلِمْتُ لَكُم مِّنْ إِلَهٍ غَيْرِي</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[القصص: </w:t>
      </w:r>
      <w:r w:rsidRPr="00F049D3">
        <w:rPr>
          <w:rFonts w:ascii="Simplified Arabic" w:hAnsi="Simplified Arabic" w:cs="Simplified Arabic"/>
          <w:b/>
          <w:bCs/>
          <w:color w:val="000000"/>
          <w:szCs w:val="28"/>
          <w:rtl/>
          <w:lang w:bidi="ar-YE"/>
        </w:rPr>
        <w:t>38</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31356A">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 xml:space="preserve">وحكى الله عنهم قولهم في القرآن: </w:t>
      </w:r>
      <w:r w:rsidR="00FC5A6A" w:rsidRPr="00F049D3">
        <w:rPr>
          <w:rFonts w:ascii="Simplified Arabic" w:hAnsi="Simplified Arabic" w:cs="Simplified Arabic"/>
          <w:color w:val="000000"/>
          <w:sz w:val="34"/>
          <w:szCs w:val="34"/>
          <w:rtl/>
          <w:lang w:bidi="ar-YE"/>
        </w:rPr>
        <w:t>﴿</w:t>
      </w:r>
      <w:r w:rsidR="0031356A" w:rsidRPr="00F049D3">
        <w:rPr>
          <w:rFonts w:ascii="Simplified Arabic" w:hAnsi="Simplified Arabic" w:cs="Simplified Arabic"/>
          <w:b/>
          <w:bCs/>
          <w:color w:val="FF0000"/>
          <w:sz w:val="36"/>
          <w:szCs w:val="36"/>
          <w:rtl/>
        </w:rPr>
        <w:t xml:space="preserve">وَقَالُوا أَسَاطِيرُ الأَوَّلِينَ اكْتَتَبَهَا فَهِيَ </w:t>
      </w:r>
      <w:r w:rsidR="0031356A" w:rsidRPr="00F049D3">
        <w:rPr>
          <w:rFonts w:ascii="Simplified Arabic" w:hAnsi="Simplified Arabic" w:cs="Simplified Arabic"/>
          <w:b/>
          <w:bCs/>
          <w:color w:val="FF0000"/>
          <w:sz w:val="36"/>
          <w:szCs w:val="36"/>
          <w:rtl/>
        </w:rPr>
        <w:lastRenderedPageBreak/>
        <w:t>تُمْلَى عَلَيْهِ بُكْرَةً وَأَصِيلاً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[الفرقان</w:t>
      </w:r>
      <w:r w:rsidR="0031356A" w:rsidRPr="00F049D3">
        <w:rPr>
          <w:rFonts w:ascii="Simplified Arabic" w:hAnsi="Simplified Arabic" w:cs="Simplified Arabic"/>
          <w:color w:val="000000"/>
          <w:szCs w:val="28"/>
          <w:rtl/>
          <w:lang w:bidi="ar-YE"/>
        </w:rPr>
        <w:t>:5</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فهؤلاء هم قدوتهم ومثلهم الذي يتبعونه، وأخطر ما في هؤلاء الملحدين، زعم بعضهم أنه مسلم، بل ربما ادعى الصلاح والإصلاح، كما حكى الله عن قائدهم فرعون لعنه الله عندما قال: </w:t>
      </w:r>
      <w:r w:rsidR="00FC5A6A" w:rsidRPr="00F049D3">
        <w:rPr>
          <w:rFonts w:ascii="Simplified Arabic" w:hAnsi="Simplified Arabic" w:cs="Simplified Arabic"/>
          <w:color w:val="000000"/>
          <w:sz w:val="34"/>
          <w:szCs w:val="34"/>
          <w:rtl/>
          <w:lang w:bidi="ar-YE"/>
        </w:rPr>
        <w:t>﴿</w:t>
      </w:r>
      <w:r w:rsidR="0031356A" w:rsidRPr="00F049D3">
        <w:rPr>
          <w:rFonts w:ascii="Simplified Arabic" w:hAnsi="Simplified Arabic" w:cs="Simplified Arabic"/>
          <w:b/>
          <w:bCs/>
          <w:color w:val="FF0000"/>
          <w:sz w:val="36"/>
          <w:szCs w:val="36"/>
          <w:rtl/>
        </w:rPr>
        <w:t>مَا أُرِيكُمْ إِلاَّ مَا أَرَى وَمَا أَهْدِيكُمْ إِلاَّ سَبِيلَ الرَّشَاد</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[غافر</w:t>
      </w:r>
      <w:r w:rsidR="0031356A" w:rsidRPr="00F049D3">
        <w:rPr>
          <w:rFonts w:ascii="Simplified Arabic" w:hAnsi="Simplified Arabic" w:cs="Simplified Arabic"/>
          <w:color w:val="000000"/>
          <w:szCs w:val="28"/>
          <w:rtl/>
          <w:lang w:bidi="ar-YE"/>
        </w:rPr>
        <w:t>:29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وبناءً على ما سبق، فقد تمت دراسة هذه الظاهرة من بعض الدعاة، والمصلحين، وتبينت لهم أسبابها، وأذكر هنا بعضًا من تلك الأسباب، للحذر من سلوكها وإنكارها:</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الابتعاث إلى بلاد الكفار للدراسة دون التقيد بالضوابط الشرعية، ويبقى الطالب هناك سنوات عديدة، فينبهر بالحضارة الغربية الزائفة، ويختلط بالكفرة والملحدين من اليهود والنصارى وغيرهم، مع ضعف العلم الشرعي للرد على شبهاتهم وضلالتهم، فيبقى متشككًا في دينه وعقيدته، وفي النهاية قد ينتهي به الأمر إلى الإلحاد والزندقة، كما حصل لبعضهم عند عودته إلى بلاده، وتنكره لدينه، وعقيدته، بل إن بعضهم آثر البقاء في بلاد الكفار، وعدم العودة إلى ديار المسلمين. قال الشيخ عبد العزيز بن باز</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«السفر إلى البلاد التي فيها الكفر، والضلال، والحرية، وانتشار الفساد من الزنا، وشرب الخمر وأنواع الكفر، والضلال، فيه خطر كبير وعظيم على الرجل، والمرأة، وكم من صالح سافر ورجع فاسدًا؟! وكم من مسلم رجع كافرًا؟!»</w:t>
      </w:r>
      <w:r w:rsidRPr="00F049D3">
        <w:rPr>
          <w:rFonts w:ascii="Simplified Arabic" w:hAnsi="Simplified Arabic" w:cs="Simplified Arabic"/>
          <w:color w:val="000000"/>
          <w:sz w:val="40"/>
          <w:szCs w:val="40"/>
          <w:vertAlign w:val="superscript"/>
          <w:rtl/>
          <w:lang w:bidi="ar-YE"/>
        </w:rPr>
        <w:footnoteReference w:id="826"/>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القراءة فيما يسمى بكتب الفكر والفلسفة، أو الحداثة التي تحوي الإلحاد والزندقة، ورد الأحاديث الصحيحة بحجة أنها تنافي العقل، وفي هذه الكتب أيضًا تمجيد لحضارة الغرب الزائفة، وأن سبب تخلف المسلمين هو تمسكهم بدينهم وأخلاقهم، والتعرض للذات الإلهية بالتنقص، </w:t>
      </w:r>
      <w:r w:rsidRPr="00F049D3">
        <w:rPr>
          <w:rFonts w:ascii="Simplified Arabic" w:hAnsi="Simplified Arabic" w:cs="Simplified Arabic"/>
          <w:color w:val="000000"/>
          <w:sz w:val="34"/>
          <w:szCs w:val="34"/>
          <w:rtl/>
          <w:lang w:bidi="ar-YE"/>
        </w:rPr>
        <w:lastRenderedPageBreak/>
        <w:t>فالقراءة في مثل هذه الكتب المسمومة يؤثر على عقيدة القارئ، ومع كثرة القراءة، وتنوع الكتب، قد ينشأ عنده الفكر الإلحادي، كما صرَّح بعضهم بأن سبب اعتناقه لفكر الإلحاد هو القراءة في كتب النصارى المستشرقين، والعلمانيين المحسوبين على المسلمين.</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الاطلاع والتصفح والنظر للمواقع الإلكترونية، أو القنوات الفضائية اليهودية، أو النصرانية التي تدعو لعقيدة التثليث، أو الشيوعية الإباحية، وقد تكون البداية الاطلاع من باب الفضول، ومعرفة ما عند الغير، فيقع المحظور.</w:t>
      </w:r>
    </w:p>
    <w:p w:rsidR="005256A1" w:rsidRPr="00F049D3" w:rsidRDefault="005256A1" w:rsidP="002B337C">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حب الشهوات والملذات، والتخلص من التكاليف الشرعية والانطلاق في عالم الإباحية، والمجون، قال تعالى: </w:t>
      </w:r>
      <w:r w:rsidR="00FC5A6A" w:rsidRPr="00F049D3">
        <w:rPr>
          <w:rFonts w:ascii="Simplified Arabic" w:hAnsi="Simplified Arabic" w:cs="Simplified Arabic"/>
          <w:color w:val="000000"/>
          <w:sz w:val="34"/>
          <w:szCs w:val="34"/>
          <w:rtl/>
          <w:lang w:bidi="ar-YE"/>
        </w:rPr>
        <w:t>﴿</w:t>
      </w:r>
      <w:r w:rsidR="002B337C" w:rsidRPr="00F049D3">
        <w:rPr>
          <w:rFonts w:ascii="Simplified Arabic" w:hAnsi="Simplified Arabic" w:cs="Simplified Arabic"/>
          <w:b/>
          <w:bCs/>
          <w:color w:val="FF0000"/>
          <w:sz w:val="36"/>
          <w:szCs w:val="36"/>
          <w:rtl/>
        </w:rPr>
        <w:t xml:space="preserve"> إِنَّ النَّفْسَ لأَمَّارَةٌ بِالسُّوءِ إِلاَّ مَا رَحِمَ رَبِّيَ إِنَّ رَبِّي غَفُورٌ رَّحِيم</w:t>
      </w:r>
      <w:r w:rsidR="002B337C" w:rsidRPr="00F049D3">
        <w:rPr>
          <w:rFonts w:ascii="Simplified Arabic" w:hAnsi="Simplified Arabic" w:cs="Simplified Arabic"/>
          <w:color w:val="000000"/>
          <w:sz w:val="34"/>
          <w:szCs w:val="34"/>
          <w:rtl/>
          <w:lang w:bidi="ar-YE"/>
        </w:rPr>
        <w:t xml:space="preserve"> ﴾</w:t>
      </w:r>
      <w:r w:rsidRPr="00F049D3">
        <w:rPr>
          <w:rFonts w:ascii="Simplified Arabic" w:hAnsi="Simplified Arabic" w:cs="Simplified Arabic"/>
          <w:color w:val="000000"/>
          <w:szCs w:val="28"/>
          <w:rtl/>
          <w:lang w:bidi="ar-YE"/>
        </w:rPr>
        <w:t xml:space="preserve"> [يوسف: </w:t>
      </w:r>
      <w:r w:rsidRPr="00F049D3">
        <w:rPr>
          <w:rFonts w:ascii="Simplified Arabic" w:hAnsi="Simplified Arabic" w:cs="Simplified Arabic"/>
          <w:b/>
          <w:bCs/>
          <w:color w:val="000000"/>
          <w:szCs w:val="28"/>
          <w:rtl/>
          <w:lang w:bidi="ar-YE"/>
        </w:rPr>
        <w:t>53</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إهمال الآباء تربية أبنائهم التربية الإسلامية الصحيحة. روى أبو داود في سننه من حديث عمرو بن شعيب عن أبيه عن جده: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مُرُوا أَوْلَادَكُم بِالصَّلَاةِ وَهُمْ أَبْنَاءُ سَبْعِ سِنِينَ، وَاضْرِبُوهُمْ عَلَيْهَا وَهُمْ أَبْنَاءُ عَشْرٍ سِنِينَ</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27"/>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قال ابن القيم</w:t>
      </w:r>
      <w:r w:rsidR="00FC5A6A" w:rsidRPr="00F049D3">
        <w:rPr>
          <w:rFonts w:ascii="Simplified Arabic" w:hAnsi="Simplified Arabic" w:cs="Simplified Arabic"/>
          <w:color w:val="000000"/>
          <w:sz w:val="34"/>
          <w:szCs w:val="34"/>
          <w:rtl/>
          <w:lang w:bidi="fa-IR"/>
        </w:rPr>
        <w:t xml:space="preserve"> رحمه الله</w:t>
      </w:r>
      <w:r w:rsidRPr="00F049D3">
        <w:rPr>
          <w:rFonts w:ascii="Simplified Arabic" w:hAnsi="Simplified Arabic" w:cs="Simplified Arabic"/>
          <w:color w:val="000000"/>
          <w:sz w:val="34"/>
          <w:szCs w:val="34"/>
          <w:rtl/>
          <w:lang w:bidi="ar-YE"/>
        </w:rPr>
        <w:t>: «فمن أهمل تعليم ولده ما ينفعه وتركه سدًى، فقد أساء غاية الإساءة، وأكثر الأولاد، إنما جاء فسادهم من قبل الآباء وإهمالهم، وترك تعليمهم فرائض الدين وسننه، فأضاعوهم صغارًا، فلم ينتفعوا بأنفسهم، ولم ينفعوا آباءهم كبارًا»</w:t>
      </w:r>
      <w:r w:rsidRPr="00F049D3">
        <w:rPr>
          <w:rFonts w:ascii="Simplified Arabic" w:hAnsi="Simplified Arabic" w:cs="Simplified Arabic"/>
          <w:color w:val="000000"/>
          <w:sz w:val="40"/>
          <w:szCs w:val="40"/>
          <w:vertAlign w:val="superscript"/>
          <w:rtl/>
          <w:lang w:bidi="ar-YE"/>
        </w:rPr>
        <w:footnoteReference w:id="828"/>
      </w:r>
      <w:r w:rsidRPr="00F049D3">
        <w:rPr>
          <w:rFonts w:ascii="Simplified Arabic" w:hAnsi="Simplified Arabic" w:cs="Simplified Arabic"/>
          <w:color w:val="000000"/>
          <w:szCs w:val="34"/>
          <w:rtl/>
          <w:lang w:bidi="ar-YE"/>
        </w:rPr>
        <w:t>.</w:t>
      </w:r>
    </w:p>
    <w:p w:rsidR="005256A1" w:rsidRPr="00F049D3" w:rsidRDefault="005256A1" w:rsidP="002B337C">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6</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مخالطة رفقاء السوء، والإنسان مجبول على التأثر بصاحبه وجليسه، </w:t>
      </w:r>
      <w:r w:rsidRPr="00F049D3">
        <w:rPr>
          <w:rFonts w:ascii="Simplified Arabic" w:hAnsi="Simplified Arabic" w:cs="Simplified Arabic"/>
          <w:color w:val="000000"/>
          <w:sz w:val="34"/>
          <w:szCs w:val="34"/>
          <w:rtl/>
          <w:lang w:bidi="ar-YE"/>
        </w:rPr>
        <w:lastRenderedPageBreak/>
        <w:t>والأرواح جنود مجندة. روى البخاري ومسلم في صحيحيهما من حديث أبي موسى الأشعري</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أن النبي</w:t>
      </w:r>
      <w:r w:rsidR="00FC5A6A" w:rsidRPr="00F049D3">
        <w:rPr>
          <w:rFonts w:ascii="Simplified Arabic" w:hAnsi="Simplified Arabic" w:cs="Simplified Arabic"/>
          <w:color w:val="000000"/>
          <w:sz w:val="34"/>
          <w:szCs w:val="34"/>
          <w:rtl/>
          <w:lang w:bidi="ar-YE"/>
        </w:rPr>
        <w:t xml:space="preserve"> صلى الله عليه وسلـم</w:t>
      </w:r>
      <w:r w:rsidRPr="00F049D3">
        <w:rPr>
          <w:rFonts w:ascii="Simplified Arabic" w:hAnsi="Simplified Arabic" w:cs="Simplified Arabic"/>
          <w:color w:val="000000"/>
          <w:sz w:val="34"/>
          <w:szCs w:val="34"/>
          <w:rtl/>
          <w:lang w:bidi="ar-YE"/>
        </w:rPr>
        <w:t xml:space="preserve"> قال: «</w:t>
      </w:r>
      <w:r w:rsidRPr="00F049D3">
        <w:rPr>
          <w:rFonts w:ascii="Simplified Arabic" w:hAnsi="Simplified Arabic" w:cs="Simplified Arabic"/>
          <w:b/>
          <w:bCs/>
          <w:color w:val="000000"/>
          <w:sz w:val="34"/>
          <w:szCs w:val="34"/>
          <w:rtl/>
          <w:lang w:bidi="ar-YE"/>
        </w:rPr>
        <w:t>مَثَلُ الْجَلِيسِ الصَّالِحِ وَالسَّوْءِ، كَحَامِلِ الْمِسْكِ وَنَافِخِ الْكِيرِ، فَحَامِلُ الْمِسْكِ، إِمَّا أَنْ يُحْذِيَكَ، وَإِمَّا أَنْ تَبْتَاعَ مِنْهُ، وَإِمَّا أَنْ تَجِدَ مِنْهُ رِيحًا طَيِّبَةً؛ وَنَافِخُ الْكِيرِ، إِمَّا أَنْ يُحْرِقَ ثِيَابَكَ، وَإِمَّا أَنْ تَجِدَ رِيحًا خَبِيثَةً</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29"/>
      </w:r>
      <w:r w:rsidRPr="00F049D3">
        <w:rPr>
          <w:rFonts w:ascii="Simplified Arabic" w:hAnsi="Simplified Arabic" w:cs="Simplified Arabic"/>
          <w:color w:val="000000"/>
          <w:szCs w:val="34"/>
          <w:rtl/>
          <w:lang w:bidi="ar-YE"/>
        </w:rPr>
        <w:t>.</w:t>
      </w:r>
      <w:r w:rsidRPr="00F049D3">
        <w:rPr>
          <w:rFonts w:ascii="Simplified Arabic" w:hAnsi="Simplified Arabic" w:cs="Simplified Arabic"/>
          <w:color w:val="000000"/>
          <w:sz w:val="34"/>
          <w:szCs w:val="34"/>
          <w:rtl/>
          <w:lang w:bidi="ar-YE"/>
        </w:rPr>
        <w:t xml:space="preserve"> فجليس السوء يؤثِّر على صاحبه، ويدعوه إلى البعد عن الدين ومماثلته في الوقوع في المحرمات. قال أمير المؤمنين عثمان بن عفان</w:t>
      </w:r>
      <w:r w:rsidR="00FC5A6A" w:rsidRPr="00F049D3">
        <w:rPr>
          <w:rFonts w:ascii="Simplified Arabic" w:hAnsi="Simplified Arabic" w:cs="Simplified Arabic"/>
          <w:color w:val="000000"/>
          <w:sz w:val="34"/>
          <w:szCs w:val="34"/>
          <w:rtl/>
          <w:lang w:bidi="ar-YE"/>
        </w:rPr>
        <w:t xml:space="preserve"> رضي الله عنه</w:t>
      </w:r>
      <w:r w:rsidRPr="00F049D3">
        <w:rPr>
          <w:rFonts w:ascii="Simplified Arabic" w:hAnsi="Simplified Arabic" w:cs="Simplified Arabic"/>
          <w:color w:val="000000"/>
          <w:sz w:val="34"/>
          <w:szCs w:val="34"/>
          <w:rtl/>
          <w:lang w:bidi="ar-YE"/>
        </w:rPr>
        <w:t xml:space="preserve">: ودت الزانية لو زنى النساء كلهن. وصدق الله القائل: </w:t>
      </w:r>
      <w:r w:rsidR="00FC5A6A" w:rsidRPr="00F049D3">
        <w:rPr>
          <w:rFonts w:ascii="Simplified Arabic" w:hAnsi="Simplified Arabic" w:cs="Simplified Arabic"/>
          <w:color w:val="000000"/>
          <w:sz w:val="34"/>
          <w:szCs w:val="34"/>
          <w:rtl/>
          <w:lang w:bidi="ar-YE"/>
        </w:rPr>
        <w:t>﴿</w:t>
      </w:r>
      <w:r w:rsidR="0031356A" w:rsidRPr="00F049D3">
        <w:rPr>
          <w:rFonts w:ascii="Simplified Arabic" w:hAnsi="Simplified Arabic" w:cs="Simplified Arabic"/>
          <w:b/>
          <w:bCs/>
          <w:color w:val="FF0000"/>
          <w:sz w:val="36"/>
          <w:szCs w:val="36"/>
          <w:rtl/>
        </w:rPr>
        <w:t>وَدُّواْ لَوْ تَكْفُرُونَ كَمَا كَفَرُواْ فَتَكُونُونَ سَوَاء</w:t>
      </w:r>
      <w:r w:rsidR="002B337C"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 </w:t>
      </w:r>
      <w:r w:rsidRPr="00F049D3">
        <w:rPr>
          <w:rFonts w:ascii="Simplified Arabic" w:hAnsi="Simplified Arabic" w:cs="Simplified Arabic"/>
          <w:b/>
          <w:bCs/>
          <w:color w:val="000000"/>
          <w:szCs w:val="28"/>
          <w:rtl/>
          <w:lang w:bidi="ar-YE"/>
        </w:rPr>
        <w:t>89</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 xml:space="preserve">. وقال تعالى: </w:t>
      </w:r>
      <w:r w:rsidR="0031356A" w:rsidRPr="00F049D3">
        <w:rPr>
          <w:rFonts w:ascii="Simplified Arabic" w:hAnsi="Simplified Arabic" w:cs="Simplified Arabic"/>
          <w:b/>
          <w:bCs/>
          <w:color w:val="FF0000"/>
          <w:sz w:val="36"/>
          <w:szCs w:val="36"/>
          <w:rtl/>
        </w:rPr>
        <w:t>وَيُرِيدُ الَّذِينَ يَتَّبِعُونَ الشَّهَوَاتِ أَن تَمِيلُواْ مَيْلاً عَظِيمًا</w:t>
      </w:r>
      <w:r w:rsidR="00FC5A6A"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Cs w:val="28"/>
          <w:rtl/>
          <w:lang w:bidi="ar-YE"/>
        </w:rPr>
        <w:t xml:space="preserve"> [النساء</w:t>
      </w:r>
      <w:r w:rsidR="0031356A" w:rsidRPr="00F049D3">
        <w:rPr>
          <w:rFonts w:ascii="Simplified Arabic" w:hAnsi="Simplified Arabic" w:cs="Simplified Arabic"/>
          <w:color w:val="000000"/>
          <w:szCs w:val="28"/>
          <w:rtl/>
          <w:lang w:bidi="ar-YE"/>
        </w:rPr>
        <w:t>:27</w:t>
      </w:r>
      <w:r w:rsidRPr="00F049D3">
        <w:rPr>
          <w:rFonts w:ascii="Simplified Arabic" w:hAnsi="Simplified Arabic" w:cs="Simplified Arabic"/>
          <w:color w:val="000000"/>
          <w:szCs w:val="28"/>
          <w:rtl/>
          <w:lang w:bidi="ar-YE"/>
        </w:rPr>
        <w:t>]</w:t>
      </w:r>
      <w:r w:rsidRPr="00F049D3">
        <w:rPr>
          <w:rFonts w:ascii="Simplified Arabic" w:hAnsi="Simplified Arabic" w:cs="Simplified Arabic"/>
          <w:color w:val="000000"/>
          <w:sz w:val="34"/>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7</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التفكك الأسري، وذكرت إحدى الطبيبات النفسية أنه بعد عدة نقاشات مع هؤلاء الملاحدة، تقول: «تكونت لدي قناعات بأنهم من أسر مفككة، ومن الفاشلين في التكيف مع الحياة والمجتمع، وناقمين على الظروف التي وجدوا أنفسهم فيها، وأنهم لجؤوا للإلحاد وغيره من التوجهات الفكرية، هروبًا من الواقع الذي يعيشونه لضعف شخصياتهم، وأحيانًا التقليد الأعمى للمجتمع الغربي بكل آفاته، وأمراضه النفسية التي ترسخت في العقلية الملحدة»</w:t>
      </w:r>
      <w:r w:rsidRPr="00F049D3">
        <w:rPr>
          <w:rFonts w:ascii="Simplified Arabic" w:hAnsi="Simplified Arabic" w:cs="Simplified Arabic"/>
          <w:color w:val="000000"/>
          <w:sz w:val="40"/>
          <w:szCs w:val="40"/>
          <w:vertAlign w:val="superscript"/>
          <w:rtl/>
          <w:lang w:bidi="ar-YE"/>
        </w:rPr>
        <w:footnoteReference w:id="830"/>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8</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 xml:space="preserve">العجب والغرور بالنفس، واستحقار الناس كما حصل لأحدهم: كان يؤلِّف المؤلَّفات العظيمة في الدفاع عن العقيدة والدين، حتى أُعجب بنفسه، وأصابه الغرور، حتى استحقر الأنبياء، وقال: إن العلم الذي </w:t>
      </w:r>
      <w:r w:rsidRPr="00F049D3">
        <w:rPr>
          <w:rFonts w:ascii="Simplified Arabic" w:hAnsi="Simplified Arabic" w:cs="Simplified Arabic"/>
          <w:color w:val="000000"/>
          <w:sz w:val="34"/>
          <w:szCs w:val="34"/>
          <w:rtl/>
          <w:lang w:bidi="ar-YE"/>
        </w:rPr>
        <w:lastRenderedPageBreak/>
        <w:t>عنده والفضل، لو قسم على الخلق، لأغنى عما عند الرسل، وألف كتابه المعروف: (هذه هي الأغلال)، يعني بها ثوابت الإسلام، وتكلم في الأنبياء، وكذب أشياء في القرآن.. فإنا لله وإنا إليه راجعون.</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b/>
          <w:bCs/>
          <w:color w:val="000000"/>
          <w:sz w:val="34"/>
          <w:szCs w:val="34"/>
          <w:rtl/>
          <w:lang w:bidi="ar-YE"/>
        </w:rPr>
      </w:pPr>
      <w:r w:rsidRPr="00F049D3">
        <w:rPr>
          <w:rFonts w:ascii="Simplified Arabic" w:hAnsi="Simplified Arabic" w:cs="Simplified Arabic"/>
          <w:b/>
          <w:bCs/>
          <w:color w:val="000000"/>
          <w:sz w:val="34"/>
          <w:szCs w:val="34"/>
          <w:rtl/>
          <w:lang w:bidi="ar-YE"/>
        </w:rPr>
        <w:t xml:space="preserve">أما طرق العلاج فمنها: </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إحالة هؤلاء العابثين من الزنادقة وغيرهم إلى القضاء الشرعي، وتنفيذ أحكام الشريعة فيهم، وفي الحديث: «</w:t>
      </w:r>
      <w:r w:rsidRPr="00F049D3">
        <w:rPr>
          <w:rFonts w:ascii="Simplified Arabic" w:hAnsi="Simplified Arabic" w:cs="Simplified Arabic"/>
          <w:b/>
          <w:bCs/>
          <w:color w:val="000000"/>
          <w:sz w:val="34"/>
          <w:szCs w:val="34"/>
          <w:rtl/>
          <w:lang w:bidi="ar-YE"/>
        </w:rPr>
        <w:t>مَنْ بَدَّلَ دِينَهُ فَاقْتُلُوهُ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31"/>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يقوم حكام المسلمين بواجبهم، وذلك بمنع أسباب الإلحاد وعدم السماح بنشرها بين المسلمين، سواء كان كتبًا، أو مواقع، أو قنوات، أو برامج إذاعية، أو فضائية، أو مقالات، أو تجمعات.</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3</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توجيه الوزارات المعنية كالإعلام، والشؤون الإسلامية، ووزارة التعليم العالي، والمؤسسات التعليمية، والمدارس الحكومية، والقنوات الإسلامية ببث البرامج النافعة التي تغرس الإيمان، وترد على شبه الإلحاد والتشكيك في الدين، وتعظِّم الدين في قلوب الناس، وتربية النشء من طلاب وطالبات على العقيدة الصحيحة، والتأكيد على الخطباء والدعاة والمشايخ بمواجهة بوادر الإلحاد الآخذة في التوسع، وإقامة المحاضرات، والدروس، والندوات، وتوزيع الكتب والمقالات التي تحارب الفكر الإلحادي.</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4</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التواصل مع الشباب الذين ابتلوا بمثل هذه الشكوك ودلالتهم على الحق، والرد على كل الشبهات التي تعترضهم، فالعلماء هم أقدر الناس على الرد عليها، وعليهم أن يقوموا بما أوجب الله عليهم من نشر هذا العلم، بكل ما يستطيعون عبر الوسائل الحديثة، وفتح أبواب مجالسهم لهم.</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lastRenderedPageBreak/>
        <w:t>5</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على الآباء والأمهات، والمعلمين، والمعلمات، أن يقوموا بواجبهم في تربية الجيل على الإيمان، والخير والهدى، وتحذيرهم من الكفر، والفسوق والعصيان، والمسؤولية في ذلك كبيرة.. وفي الحديث: «</w:t>
      </w:r>
      <w:r w:rsidRPr="00F049D3">
        <w:rPr>
          <w:rFonts w:ascii="Simplified Arabic" w:hAnsi="Simplified Arabic" w:cs="Simplified Arabic"/>
          <w:b/>
          <w:bCs/>
          <w:color w:val="000000"/>
          <w:sz w:val="34"/>
          <w:szCs w:val="34"/>
          <w:rtl/>
          <w:lang w:bidi="ar-YE"/>
        </w:rPr>
        <w:t>كُلُّكُم رَاعٍ، وَكُلُّكُم مَسْؤُولٌ عَنْ رَعِيَّتِهِ</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40"/>
          <w:szCs w:val="40"/>
          <w:vertAlign w:val="superscript"/>
          <w:rtl/>
          <w:lang w:bidi="ar-YE"/>
        </w:rPr>
        <w:footnoteReference w:id="832"/>
      </w:r>
      <w:r w:rsidRPr="00F049D3">
        <w:rPr>
          <w:rFonts w:ascii="Simplified Arabic" w:hAnsi="Simplified Arabic" w:cs="Simplified Arabic"/>
          <w:color w:val="000000"/>
          <w:szCs w:val="34"/>
          <w:rtl/>
          <w:lang w:bidi="ar-YE"/>
        </w:rPr>
        <w:t>.</w:t>
      </w:r>
    </w:p>
    <w:p w:rsidR="005256A1" w:rsidRPr="00F049D3" w:rsidRDefault="005256A1" w:rsidP="005256A1">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جاء في قرار هيئة كبار العلماء في المملكة العربية السعودية:</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1</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عدم إرسال أي طالب للدراسة في الخارج من المدنيين، والعسكريين على حساب الدولة، أو على الحساب الخاص إلا بعد مرحلة الجامعة، وبعد الزواج، والخدمة مدة من الزمن حتى يصلب عوده وترسخ عقيدته، ويعرف عقيدة السلف، والمذاهب الهدامة والمنحرفة، ويعرف زيفها لئلا يسهل صده عن دين الله.</w:t>
      </w:r>
    </w:p>
    <w:p w:rsidR="005256A1" w:rsidRPr="00F049D3" w:rsidRDefault="005256A1" w:rsidP="005256A1">
      <w:pPr>
        <w:widowControl w:val="0"/>
        <w:autoSpaceDE w:val="0"/>
        <w:autoSpaceDN w:val="0"/>
        <w:adjustRightInd w:val="0"/>
        <w:spacing w:after="0" w:line="240" w:lineRule="auto"/>
        <w:ind w:left="964" w:hanging="39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b/>
          <w:bCs/>
          <w:color w:val="000000"/>
          <w:sz w:val="34"/>
          <w:szCs w:val="34"/>
          <w:rtl/>
          <w:lang w:bidi="ar-YE"/>
        </w:rPr>
        <w:t>2</w:t>
      </w:r>
      <w:r w:rsidRPr="00F049D3">
        <w:rPr>
          <w:rFonts w:ascii="Simplified Arabic" w:hAnsi="Simplified Arabic" w:cs="Simplified Arabic"/>
          <w:color w:val="000000"/>
          <w:sz w:val="34"/>
          <w:szCs w:val="34"/>
          <w:rtl/>
          <w:lang w:bidi="ar-YE"/>
        </w:rPr>
        <w:t>-</w:t>
      </w:r>
      <w:r w:rsidRPr="00F049D3">
        <w:rPr>
          <w:rFonts w:ascii="Simplified Arabic" w:hAnsi="Simplified Arabic" w:cs="Simplified Arabic"/>
          <w:color w:val="000000"/>
          <w:sz w:val="34"/>
          <w:szCs w:val="34"/>
          <w:rtl/>
          <w:lang w:bidi="ar-YE"/>
        </w:rPr>
        <w:tab/>
        <w:t>أن يُجلب كل من لا تتوفر فيه الشروط السابقة، ويعاد لإكمال دراسته في الداخل سواء من كان على حساب نفسه وذويه، أو على حساب الحكومة، أو إحدى المؤسسات</w:t>
      </w:r>
      <w:r w:rsidRPr="00F049D3">
        <w:rPr>
          <w:rFonts w:ascii="Simplified Arabic" w:hAnsi="Simplified Arabic" w:cs="Simplified Arabic"/>
          <w:color w:val="000000"/>
          <w:sz w:val="40"/>
          <w:szCs w:val="40"/>
          <w:vertAlign w:val="superscript"/>
          <w:rtl/>
          <w:lang w:bidi="ar-YE"/>
        </w:rPr>
        <w:footnoteReference w:id="833"/>
      </w:r>
      <w:r w:rsidRPr="00F049D3">
        <w:rPr>
          <w:rFonts w:ascii="Simplified Arabic" w:hAnsi="Simplified Arabic" w:cs="Simplified Arabic"/>
          <w:color w:val="000000"/>
          <w:sz w:val="34"/>
          <w:szCs w:val="34"/>
          <w:rtl/>
          <w:lang w:bidi="ar-YE"/>
        </w:rPr>
        <w:t>.</w:t>
      </w:r>
    </w:p>
    <w:p w:rsidR="005256A1" w:rsidRPr="00F049D3" w:rsidRDefault="00FC5A6A" w:rsidP="00A82B5F">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rtl/>
          <w:lang w:bidi="ar-YE"/>
        </w:rPr>
      </w:pPr>
      <w:r w:rsidRPr="00F049D3">
        <w:rPr>
          <w:rFonts w:ascii="Simplified Arabic" w:hAnsi="Simplified Arabic" w:cs="Simplified Arabic"/>
          <w:color w:val="000000"/>
          <w:sz w:val="34"/>
          <w:szCs w:val="34"/>
          <w:rtl/>
          <w:lang w:bidi="ar-YE"/>
        </w:rPr>
        <w:t>﴿</w:t>
      </w:r>
      <w:r w:rsidR="00A82B5F" w:rsidRPr="00F049D3">
        <w:rPr>
          <w:rFonts w:ascii="Simplified Arabic" w:hAnsi="Simplified Arabic" w:cs="Simplified Arabic"/>
          <w:b/>
          <w:bCs/>
          <w:color w:val="FF0000"/>
          <w:sz w:val="36"/>
          <w:szCs w:val="36"/>
          <w:rtl/>
        </w:rPr>
        <w:t>رَبَّنَا لاَ تُزِغْ قُلُوبَنَا بَعْدَ إِذْ هَدَيْتَنَا وَهَبْ لَنَا مِن لَّدُنكَ رَحْمَةً إِنَّكَ أَنتَ الْوَهَّاب</w:t>
      </w:r>
      <w:r w:rsidRPr="00F049D3">
        <w:rPr>
          <w:rFonts w:ascii="Simplified Arabic" w:hAnsi="Simplified Arabic" w:cs="Simplified Arabic"/>
          <w:color w:val="000000"/>
          <w:sz w:val="34"/>
          <w:szCs w:val="34"/>
          <w:rtl/>
          <w:lang w:bidi="ar-YE"/>
        </w:rPr>
        <w:t>﴾</w:t>
      </w:r>
      <w:r w:rsidR="005256A1" w:rsidRPr="00F049D3">
        <w:rPr>
          <w:rFonts w:ascii="Simplified Arabic" w:hAnsi="Simplified Arabic" w:cs="Simplified Arabic"/>
          <w:color w:val="000000"/>
          <w:sz w:val="34"/>
          <w:szCs w:val="34"/>
          <w:rtl/>
          <w:lang w:bidi="ar-YE"/>
        </w:rPr>
        <w:t>.</w:t>
      </w:r>
    </w:p>
    <w:p w:rsidR="005256A1" w:rsidRPr="00F049D3" w:rsidRDefault="005256A1" w:rsidP="009F2BAB">
      <w:pPr>
        <w:widowControl w:val="0"/>
        <w:autoSpaceDE w:val="0"/>
        <w:autoSpaceDN w:val="0"/>
        <w:adjustRightInd w:val="0"/>
        <w:spacing w:after="0" w:line="240" w:lineRule="auto"/>
        <w:ind w:firstLine="567"/>
        <w:jc w:val="both"/>
        <w:textAlignment w:val="center"/>
        <w:rPr>
          <w:rFonts w:ascii="Simplified Arabic" w:hAnsi="Simplified Arabic" w:cs="Simplified Arabic"/>
          <w:color w:val="000000"/>
          <w:sz w:val="34"/>
          <w:szCs w:val="34"/>
          <w:lang w:bidi="ar-YE"/>
        </w:rPr>
      </w:pPr>
      <w:r w:rsidRPr="00F049D3">
        <w:rPr>
          <w:rFonts w:ascii="Simplified Arabic" w:hAnsi="Simplified Arabic" w:cs="Simplified Arabic"/>
          <w:color w:val="000000"/>
          <w:sz w:val="34"/>
          <w:szCs w:val="34"/>
          <w:rtl/>
          <w:lang w:bidi="ar-YE"/>
        </w:rPr>
        <w:t>والحمد لله رب العالمين، وصلى الله وسلم على نبينا محمد وعلى آله وصحبه أجمعين.</w:t>
      </w:r>
    </w:p>
    <w:sectPr w:rsidR="005256A1" w:rsidRPr="00F049D3" w:rsidSect="007141E6">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C02" w:rsidRDefault="00936C02" w:rsidP="005256A1">
      <w:pPr>
        <w:spacing w:after="0" w:line="240" w:lineRule="auto"/>
      </w:pPr>
      <w:r>
        <w:separator/>
      </w:r>
    </w:p>
  </w:endnote>
  <w:endnote w:type="continuationSeparator" w:id="1">
    <w:p w:rsidR="00936C02" w:rsidRDefault="00936C02" w:rsidP="005256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dobe Hebrew">
    <w:panose1 w:val="00000000000000000000"/>
    <w:charset w:val="00"/>
    <w:family w:val="roman"/>
    <w:notTrueType/>
    <w:pitch w:val="variable"/>
    <w:sig w:usb0="8000086F" w:usb1="4000204A" w:usb2="00000000" w:usb3="00000000" w:csb0="00000021" w:csb1="00000000"/>
  </w:font>
  <w:font w:name="A Lotus new">
    <w:panose1 w:val="02000000000000000000"/>
    <w:charset w:val="00"/>
    <w:family w:val="auto"/>
    <w:pitch w:val="variable"/>
    <w:sig w:usb0="00002007" w:usb1="80000000" w:usb2="00000008" w:usb3="00000000" w:csb0="00000043" w:csb1="00000000"/>
  </w:font>
  <w:font w:name="Simplified Arabic">
    <w:panose1 w:val="02020603050405020304"/>
    <w:charset w:val="00"/>
    <w:family w:val="roman"/>
    <w:pitch w:val="variable"/>
    <w:sig w:usb0="00002003" w:usb1="00000000" w:usb2="00000000" w:usb3="00000000" w:csb0="00000041" w:csb1="00000000"/>
  </w:font>
  <w:font w:name="Simplified Arabic Backslante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C02" w:rsidRDefault="00936C02" w:rsidP="005256A1">
      <w:pPr>
        <w:spacing w:after="0" w:line="240" w:lineRule="auto"/>
      </w:pPr>
      <w:r>
        <w:separator/>
      </w:r>
    </w:p>
  </w:footnote>
  <w:footnote w:type="continuationSeparator" w:id="1">
    <w:p w:rsidR="00936C02" w:rsidRDefault="00936C02" w:rsidP="005256A1">
      <w:pPr>
        <w:spacing w:after="0" w:line="240" w:lineRule="auto"/>
      </w:pPr>
      <w:r>
        <w:continuationSeparator/>
      </w:r>
    </w:p>
  </w:footnote>
  <w:footnote w:id="2">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تنويه: اقتصرتُ على تقديم الشيخ عبد العزيز الراجحي لهذه الموسوعة التي تمَّ اطِّلاعه عليها، أمَّا المشايخ الذين قدَّموا للكتاب في مجلده الأول، فلم نتمكَّن من عرضها عليهم، مع الشكر للجميع، جزاهم الله خيرًا.</w:t>
      </w:r>
    </w:p>
  </w:footnote>
  <w:footnote w:id="3">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320</w:t>
      </w:r>
      <w:r w:rsidRPr="00F049D3">
        <w:rPr>
          <w:rFonts w:ascii="Simplified Arabic" w:hAnsi="Simplified Arabic" w:cs="Simplified Arabic"/>
          <w:sz w:val="28"/>
          <w:szCs w:val="28"/>
          <w:rtl/>
          <w:lang w:bidi="ar-YE"/>
        </w:rPr>
        <w:t>).</w:t>
      </w:r>
    </w:p>
  </w:footnote>
  <w:footnote w:id="4">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سعدي، ص</w:t>
      </w:r>
      <w:r w:rsidRPr="00F049D3">
        <w:rPr>
          <w:rFonts w:ascii="Simplified Arabic" w:hAnsi="Simplified Arabic" w:cs="Simplified Arabic"/>
          <w:b/>
          <w:bCs/>
          <w:sz w:val="28"/>
          <w:szCs w:val="28"/>
          <w:rtl/>
          <w:lang w:bidi="ar-YE"/>
        </w:rPr>
        <w:t>265</w:t>
      </w:r>
      <w:r w:rsidRPr="00F049D3">
        <w:rPr>
          <w:rFonts w:ascii="Simplified Arabic" w:hAnsi="Simplified Arabic" w:cs="Simplified Arabic"/>
          <w:sz w:val="28"/>
          <w:szCs w:val="28"/>
          <w:rtl/>
          <w:lang w:bidi="ar-YE"/>
        </w:rPr>
        <w:t xml:space="preserve"> باختصار.</w:t>
      </w:r>
    </w:p>
  </w:footnote>
  <w:footnote w:id="5">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5221</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901</w:t>
      </w:r>
      <w:r w:rsidRPr="00F049D3">
        <w:rPr>
          <w:rFonts w:ascii="Simplified Arabic" w:hAnsi="Simplified Arabic" w:cs="Simplified Arabic"/>
          <w:sz w:val="28"/>
          <w:szCs w:val="28"/>
          <w:rtl/>
          <w:lang w:bidi="ar-YE"/>
        </w:rPr>
        <w:t xml:space="preserve"> مطولًا.</w:t>
      </w:r>
    </w:p>
  </w:footnote>
  <w:footnote w:id="6">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4637</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2760</w:t>
      </w:r>
      <w:r w:rsidRPr="00F049D3">
        <w:rPr>
          <w:rFonts w:ascii="Simplified Arabic" w:hAnsi="Simplified Arabic" w:cs="Simplified Arabic"/>
          <w:sz w:val="28"/>
          <w:szCs w:val="28"/>
          <w:rtl/>
          <w:lang w:bidi="ar-YE"/>
        </w:rPr>
        <w:t>.</w:t>
      </w:r>
    </w:p>
  </w:footnote>
  <w:footnote w:id="7">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للسيف صفحان، واحدَّان، أراد أنه يضربه بحدِّه لا بعرضه، والذي يضرب بالحد يقصد إلى القتل بخلاف الذي يضرب بالصفح فإنه يقصد التأديب. فتح الباري (</w:t>
      </w:r>
      <w:r w:rsidRPr="00F049D3">
        <w:rPr>
          <w:rFonts w:ascii="Simplified Arabic" w:hAnsi="Simplified Arabic" w:cs="Simplified Arabic"/>
          <w:b/>
          <w:bCs/>
          <w:sz w:val="28"/>
          <w:szCs w:val="28"/>
          <w:rtl/>
          <w:lang w:bidi="ar-YE"/>
        </w:rPr>
        <w:t>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321</w:t>
      </w:r>
      <w:r w:rsidRPr="00F049D3">
        <w:rPr>
          <w:rFonts w:ascii="Simplified Arabic" w:hAnsi="Simplified Arabic" w:cs="Simplified Arabic"/>
          <w:sz w:val="28"/>
          <w:szCs w:val="28"/>
          <w:rtl/>
          <w:lang w:bidi="ar-YE"/>
        </w:rPr>
        <w:t>).</w:t>
      </w:r>
    </w:p>
  </w:footnote>
  <w:footnote w:id="8">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6846</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1499</w:t>
      </w:r>
      <w:r w:rsidRPr="00F049D3">
        <w:rPr>
          <w:rFonts w:ascii="Simplified Arabic" w:hAnsi="Simplified Arabic" w:cs="Simplified Arabic"/>
          <w:sz w:val="28"/>
          <w:szCs w:val="28"/>
          <w:rtl/>
          <w:lang w:bidi="ar-YE"/>
        </w:rPr>
        <w:t xml:space="preserve"> مطولًا.</w:t>
      </w:r>
    </w:p>
  </w:footnote>
  <w:footnote w:id="9">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الغيرة على المرأة، للشيخ عبد الله المانع ص</w:t>
      </w:r>
      <w:r w:rsidRPr="00F049D3">
        <w:rPr>
          <w:rFonts w:ascii="Simplified Arabic" w:hAnsi="Simplified Arabic" w:cs="Simplified Arabic"/>
          <w:b/>
          <w:bCs/>
          <w:sz w:val="28"/>
          <w:szCs w:val="28"/>
          <w:rtl/>
          <w:lang w:bidi="ar-YE"/>
        </w:rPr>
        <w:t>104</w:t>
      </w:r>
      <w:r w:rsidRPr="00F049D3">
        <w:rPr>
          <w:rFonts w:ascii="Simplified Arabic" w:hAnsi="Simplified Arabic" w:cs="Simplified Arabic"/>
          <w:sz w:val="28"/>
          <w:szCs w:val="28"/>
          <w:rtl/>
          <w:lang w:bidi="ar-YE"/>
        </w:rPr>
        <w:t>.</w:t>
      </w:r>
    </w:p>
  </w:footnote>
  <w:footnote w:id="10">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البخاري برقم </w:t>
      </w:r>
      <w:r w:rsidRPr="00F049D3">
        <w:rPr>
          <w:rFonts w:ascii="Simplified Arabic" w:hAnsi="Simplified Arabic" w:cs="Simplified Arabic"/>
          <w:b/>
          <w:bCs/>
          <w:sz w:val="28"/>
          <w:szCs w:val="28"/>
          <w:rtl/>
          <w:lang w:bidi="ar-YE"/>
        </w:rPr>
        <w:t>3006</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1341</w:t>
      </w:r>
      <w:r w:rsidRPr="00F049D3">
        <w:rPr>
          <w:rFonts w:ascii="Simplified Arabic" w:hAnsi="Simplified Arabic" w:cs="Simplified Arabic"/>
          <w:sz w:val="28"/>
          <w:szCs w:val="28"/>
          <w:rtl/>
          <w:lang w:bidi="ar-YE"/>
        </w:rPr>
        <w:t>.</w:t>
      </w:r>
    </w:p>
  </w:footnote>
  <w:footnote w:id="11">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الترمذي برقم </w:t>
      </w:r>
      <w:r w:rsidRPr="00F049D3">
        <w:rPr>
          <w:rFonts w:ascii="Simplified Arabic" w:hAnsi="Simplified Arabic" w:cs="Simplified Arabic"/>
          <w:b/>
          <w:bCs/>
          <w:sz w:val="28"/>
          <w:szCs w:val="28"/>
          <w:rtl/>
          <w:lang w:bidi="ar-YE"/>
        </w:rPr>
        <w:t>2165</w:t>
      </w:r>
      <w:r w:rsidRPr="00F049D3">
        <w:rPr>
          <w:rFonts w:ascii="Simplified Arabic" w:hAnsi="Simplified Arabic" w:cs="Simplified Arabic"/>
          <w:sz w:val="28"/>
          <w:szCs w:val="28"/>
          <w:rtl/>
          <w:lang w:bidi="ar-YE"/>
        </w:rPr>
        <w:t>. وقال: هذا حديث حسن صحيح غريب.</w:t>
      </w:r>
    </w:p>
  </w:footnote>
  <w:footnote w:id="12">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6846</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1499</w:t>
      </w:r>
      <w:r w:rsidRPr="00F049D3">
        <w:rPr>
          <w:rFonts w:ascii="Simplified Arabic" w:hAnsi="Simplified Arabic" w:cs="Simplified Arabic"/>
          <w:sz w:val="28"/>
          <w:szCs w:val="28"/>
          <w:rtl/>
          <w:lang w:bidi="ar-YE"/>
        </w:rPr>
        <w:t>.</w:t>
      </w:r>
    </w:p>
  </w:footnote>
  <w:footnote w:id="13">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20</w:t>
      </w:r>
      <w:r w:rsidRPr="00F049D3">
        <w:rPr>
          <w:rFonts w:ascii="Simplified Arabic" w:hAnsi="Simplified Arabic" w:cs="Simplified Arabic"/>
          <w:sz w:val="28"/>
          <w:szCs w:val="28"/>
          <w:rtl/>
          <w:lang w:bidi="ar-YE"/>
        </w:rPr>
        <w:t>).</w:t>
      </w:r>
    </w:p>
  </w:footnote>
  <w:footnote w:id="14">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المجيد شرح كتاب التوحيد، للشيخ عبد الرحمن بن حسن ص</w:t>
      </w:r>
      <w:r w:rsidRPr="00F049D3">
        <w:rPr>
          <w:rFonts w:ascii="Simplified Arabic" w:hAnsi="Simplified Arabic" w:cs="Simplified Arabic"/>
          <w:b/>
          <w:bCs/>
          <w:sz w:val="28"/>
          <w:szCs w:val="28"/>
          <w:rtl/>
          <w:lang w:bidi="ar-YE"/>
        </w:rPr>
        <w:t>101</w:t>
      </w:r>
      <w:r w:rsidRPr="00F049D3">
        <w:rPr>
          <w:rFonts w:ascii="Simplified Arabic" w:hAnsi="Simplified Arabic" w:cs="Simplified Arabic"/>
          <w:sz w:val="28"/>
          <w:szCs w:val="28"/>
          <w:rtl/>
          <w:lang w:bidi="ar-YE"/>
        </w:rPr>
        <w:t>.</w:t>
      </w:r>
    </w:p>
  </w:footnote>
  <w:footnote w:id="15">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495</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466</w:t>
      </w:r>
      <w:r w:rsidRPr="00F049D3">
        <w:rPr>
          <w:rFonts w:ascii="Simplified Arabic" w:hAnsi="Simplified Arabic" w:cs="Simplified Arabic"/>
          <w:sz w:val="28"/>
          <w:szCs w:val="28"/>
          <w:rtl/>
          <w:lang w:bidi="ar-YE"/>
        </w:rPr>
        <w:t>.</w:t>
      </w:r>
    </w:p>
  </w:footnote>
  <w:footnote w:id="16">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تحفة المودود في أحكام المولود، ص</w:t>
      </w:r>
      <w:r w:rsidRPr="00F049D3">
        <w:rPr>
          <w:rFonts w:ascii="Simplified Arabic" w:hAnsi="Simplified Arabic" w:cs="Simplified Arabic"/>
          <w:b/>
          <w:bCs/>
          <w:sz w:val="28"/>
          <w:szCs w:val="28"/>
          <w:rtl/>
          <w:lang w:bidi="ar-YE"/>
        </w:rPr>
        <w:t>80</w:t>
      </w:r>
      <w:r w:rsidRPr="00F049D3">
        <w:rPr>
          <w:rFonts w:ascii="Simplified Arabic" w:hAnsi="Simplified Arabic" w:cs="Simplified Arabic"/>
          <w:sz w:val="28"/>
          <w:szCs w:val="28"/>
          <w:rtl/>
          <w:lang w:bidi="ar-YE"/>
        </w:rPr>
        <w:t>.</w:t>
      </w:r>
    </w:p>
  </w:footnote>
  <w:footnote w:id="17">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969</w:t>
      </w:r>
      <w:r w:rsidRPr="00F049D3">
        <w:rPr>
          <w:rFonts w:ascii="Simplified Arabic" w:hAnsi="Simplified Arabic" w:cs="Simplified Arabic"/>
          <w:sz w:val="28"/>
          <w:szCs w:val="28"/>
          <w:rtl/>
          <w:lang w:bidi="ar-YE"/>
        </w:rPr>
        <w:t>.</w:t>
      </w:r>
    </w:p>
  </w:footnote>
  <w:footnote w:id="18">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5961</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2107</w:t>
      </w:r>
      <w:r w:rsidRPr="00F049D3">
        <w:rPr>
          <w:rFonts w:ascii="Simplified Arabic" w:hAnsi="Simplified Arabic" w:cs="Simplified Arabic"/>
          <w:sz w:val="28"/>
          <w:szCs w:val="28"/>
          <w:rtl/>
          <w:lang w:bidi="ar-YE"/>
        </w:rPr>
        <w:t>.</w:t>
      </w:r>
    </w:p>
  </w:footnote>
  <w:footnote w:id="19">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البخاري رقم </w:t>
      </w:r>
      <w:r w:rsidRPr="00F049D3">
        <w:rPr>
          <w:rFonts w:ascii="Simplified Arabic" w:hAnsi="Simplified Arabic" w:cs="Simplified Arabic"/>
          <w:b/>
          <w:bCs/>
          <w:sz w:val="28"/>
          <w:szCs w:val="28"/>
          <w:rtl/>
          <w:lang w:bidi="ar-YE"/>
        </w:rPr>
        <w:t>3225</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2106</w:t>
      </w:r>
      <w:r w:rsidRPr="00F049D3">
        <w:rPr>
          <w:rFonts w:ascii="Simplified Arabic" w:hAnsi="Simplified Arabic" w:cs="Simplified Arabic"/>
          <w:sz w:val="28"/>
          <w:szCs w:val="28"/>
          <w:rtl/>
          <w:lang w:bidi="ar-YE"/>
        </w:rPr>
        <w:t>.</w:t>
      </w:r>
    </w:p>
  </w:footnote>
  <w:footnote w:id="20">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41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255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24734</w:t>
      </w:r>
      <w:r w:rsidRPr="00F049D3">
        <w:rPr>
          <w:rFonts w:ascii="Simplified Arabic" w:hAnsi="Simplified Arabic" w:cs="Simplified Arabic"/>
          <w:sz w:val="28"/>
          <w:szCs w:val="28"/>
          <w:rtl/>
          <w:lang w:bidi="ar-YE"/>
        </w:rPr>
        <w:t>، وقال محققوه: إسناده صحيح.</w:t>
      </w:r>
    </w:p>
  </w:footnote>
  <w:footnote w:id="21">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البخاري برقم </w:t>
      </w:r>
      <w:r w:rsidRPr="00F049D3">
        <w:rPr>
          <w:rFonts w:ascii="Simplified Arabic" w:hAnsi="Simplified Arabic" w:cs="Simplified Arabic"/>
          <w:b/>
          <w:bCs/>
          <w:sz w:val="28"/>
          <w:szCs w:val="28"/>
          <w:rtl/>
          <w:lang w:bidi="ar-YE"/>
        </w:rPr>
        <w:t>5232</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2172</w:t>
      </w:r>
      <w:r w:rsidRPr="00F049D3">
        <w:rPr>
          <w:rFonts w:ascii="Simplified Arabic" w:hAnsi="Simplified Arabic" w:cs="Simplified Arabic"/>
          <w:sz w:val="28"/>
          <w:szCs w:val="28"/>
          <w:rtl/>
          <w:lang w:bidi="ar-YE"/>
        </w:rPr>
        <w:t>.</w:t>
      </w:r>
    </w:p>
  </w:footnote>
  <w:footnote w:id="22">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حراسة الفضيلة، ص</w:t>
      </w:r>
      <w:r w:rsidRPr="00F049D3">
        <w:rPr>
          <w:rFonts w:ascii="Simplified Arabic" w:hAnsi="Simplified Arabic" w:cs="Simplified Arabic"/>
          <w:b/>
          <w:bCs/>
          <w:sz w:val="28"/>
          <w:szCs w:val="28"/>
          <w:rtl/>
          <w:lang w:bidi="ar-YE"/>
        </w:rPr>
        <w:t>63</w:t>
      </w:r>
      <w:r w:rsidRPr="00F049D3">
        <w:rPr>
          <w:rFonts w:ascii="Simplified Arabic" w:hAnsi="Simplified Arabic" w:cs="Simplified Arabic"/>
          <w:sz w:val="28"/>
          <w:szCs w:val="28"/>
          <w:rtl/>
          <w:lang w:bidi="ar-YE"/>
        </w:rPr>
        <w:t>.</w:t>
      </w:r>
    </w:p>
  </w:footnote>
  <w:footnote w:id="23">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مسلم برقم </w:t>
      </w:r>
      <w:r w:rsidRPr="00F049D3">
        <w:rPr>
          <w:rFonts w:ascii="Simplified Arabic" w:hAnsi="Simplified Arabic" w:cs="Simplified Arabic"/>
          <w:b/>
          <w:bCs/>
          <w:sz w:val="28"/>
          <w:szCs w:val="28"/>
          <w:rtl/>
          <w:lang w:bidi="ar-YE"/>
        </w:rPr>
        <w:t>2128</w:t>
      </w:r>
      <w:r w:rsidRPr="00F049D3">
        <w:rPr>
          <w:rFonts w:ascii="Simplified Arabic" w:hAnsi="Simplified Arabic" w:cs="Simplified Arabic"/>
          <w:sz w:val="28"/>
          <w:szCs w:val="28"/>
          <w:rtl/>
          <w:lang w:bidi="ar-YE"/>
        </w:rPr>
        <w:t>.</w:t>
      </w:r>
    </w:p>
  </w:footnote>
  <w:footnote w:id="24">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البخاري برقم </w:t>
      </w:r>
      <w:r w:rsidRPr="00F049D3">
        <w:rPr>
          <w:rFonts w:ascii="Simplified Arabic" w:hAnsi="Simplified Arabic" w:cs="Simplified Arabic"/>
          <w:b/>
          <w:bCs/>
          <w:sz w:val="28"/>
          <w:szCs w:val="28"/>
          <w:rtl/>
          <w:lang w:bidi="ar-YE"/>
        </w:rPr>
        <w:t>715</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142</w:t>
      </w:r>
      <w:r w:rsidRPr="00F049D3">
        <w:rPr>
          <w:rFonts w:ascii="Simplified Arabic" w:hAnsi="Simplified Arabic" w:cs="Simplified Arabic"/>
          <w:sz w:val="28"/>
          <w:szCs w:val="28"/>
          <w:rtl/>
          <w:lang w:bidi="ar-YE"/>
        </w:rPr>
        <w:t xml:space="preserve"> واللفظ له.</w:t>
      </w:r>
    </w:p>
  </w:footnote>
  <w:footnote w:id="25">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مسلم برقم </w:t>
      </w:r>
      <w:r w:rsidRPr="00F049D3">
        <w:rPr>
          <w:rFonts w:ascii="Simplified Arabic" w:hAnsi="Simplified Arabic" w:cs="Simplified Arabic"/>
          <w:b/>
          <w:bCs/>
          <w:sz w:val="28"/>
          <w:szCs w:val="28"/>
          <w:rtl/>
          <w:lang w:bidi="ar-YE"/>
        </w:rPr>
        <w:t>1767</w:t>
      </w:r>
      <w:r w:rsidRPr="00F049D3">
        <w:rPr>
          <w:rFonts w:ascii="Simplified Arabic" w:hAnsi="Simplified Arabic" w:cs="Simplified Arabic"/>
          <w:sz w:val="28"/>
          <w:szCs w:val="28"/>
          <w:rtl/>
          <w:lang w:bidi="ar-YE"/>
        </w:rPr>
        <w:t>.</w:t>
      </w:r>
    </w:p>
  </w:footnote>
  <w:footnote w:id="26">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البخاري برقم </w:t>
      </w:r>
      <w:r w:rsidRPr="00F049D3">
        <w:rPr>
          <w:rFonts w:ascii="Simplified Arabic" w:hAnsi="Simplified Arabic" w:cs="Simplified Arabic"/>
          <w:b/>
          <w:bCs/>
          <w:sz w:val="28"/>
          <w:szCs w:val="28"/>
          <w:rtl/>
          <w:lang w:bidi="ar-YE"/>
        </w:rPr>
        <w:t>450</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533</w:t>
      </w:r>
      <w:r w:rsidRPr="00F049D3">
        <w:rPr>
          <w:rFonts w:ascii="Simplified Arabic" w:hAnsi="Simplified Arabic" w:cs="Simplified Arabic"/>
          <w:sz w:val="28"/>
          <w:szCs w:val="28"/>
          <w:rtl/>
          <w:lang w:bidi="ar-YE"/>
        </w:rPr>
        <w:t>.</w:t>
      </w:r>
    </w:p>
  </w:footnote>
  <w:footnote w:id="27">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البحر الزخار (</w:t>
      </w:r>
      <w:r w:rsidRPr="00F049D3">
        <w:rPr>
          <w:rFonts w:ascii="Simplified Arabic" w:hAnsi="Simplified Arabic" w:cs="Simplified Arabic"/>
          <w:b/>
          <w:bCs/>
          <w:sz w:val="28"/>
          <w:szCs w:val="28"/>
          <w:rtl/>
          <w:lang w:bidi="ar-YE"/>
        </w:rPr>
        <w:t>13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484</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7289</w:t>
      </w:r>
      <w:r w:rsidRPr="00F049D3">
        <w:rPr>
          <w:rFonts w:ascii="Simplified Arabic" w:hAnsi="Simplified Arabic" w:cs="Simplified Arabic"/>
          <w:sz w:val="28"/>
          <w:szCs w:val="28"/>
          <w:rtl/>
          <w:lang w:bidi="ar-YE"/>
        </w:rPr>
        <w:t>، وصححه الألباني في صحيح الجامع الصغير برقم (</w:t>
      </w:r>
      <w:r w:rsidRPr="00F049D3">
        <w:rPr>
          <w:rFonts w:ascii="Simplified Arabic" w:hAnsi="Simplified Arabic" w:cs="Simplified Arabic"/>
          <w:b/>
          <w:bCs/>
          <w:sz w:val="28"/>
          <w:szCs w:val="28"/>
          <w:rtl/>
          <w:lang w:bidi="ar-YE"/>
        </w:rPr>
        <w:t>3602</w:t>
      </w:r>
      <w:r w:rsidRPr="00F049D3">
        <w:rPr>
          <w:rFonts w:ascii="Simplified Arabic" w:hAnsi="Simplified Arabic" w:cs="Simplified Arabic"/>
          <w:sz w:val="28"/>
          <w:szCs w:val="28"/>
          <w:rtl/>
          <w:lang w:bidi="ar-YE"/>
        </w:rPr>
        <w:t>).</w:t>
      </w:r>
    </w:p>
  </w:footnote>
  <w:footnote w:id="28">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43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397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26386</w:t>
      </w:r>
      <w:r w:rsidRPr="00F049D3">
        <w:rPr>
          <w:rFonts w:ascii="Simplified Arabic" w:hAnsi="Simplified Arabic" w:cs="Simplified Arabic"/>
          <w:sz w:val="28"/>
          <w:szCs w:val="28"/>
          <w:rtl/>
          <w:lang w:bidi="ar-YE"/>
        </w:rPr>
        <w:t>، وقال محققوه: حديث صحيح.</w:t>
      </w:r>
    </w:p>
  </w:footnote>
  <w:footnote w:id="29">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458</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956</w:t>
      </w:r>
      <w:r w:rsidRPr="00F049D3">
        <w:rPr>
          <w:rFonts w:ascii="Simplified Arabic" w:hAnsi="Simplified Arabic" w:cs="Simplified Arabic"/>
          <w:sz w:val="28"/>
          <w:szCs w:val="28"/>
          <w:rtl/>
          <w:lang w:bidi="ar-YE"/>
        </w:rPr>
        <w:t>.</w:t>
      </w:r>
    </w:p>
  </w:footnote>
  <w:footnote w:id="30">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ابن خزيمة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272</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1299</w:t>
      </w:r>
      <w:r w:rsidRPr="00F049D3">
        <w:rPr>
          <w:rFonts w:ascii="Simplified Arabic" w:hAnsi="Simplified Arabic" w:cs="Simplified Arabic"/>
          <w:sz w:val="28"/>
          <w:szCs w:val="28"/>
          <w:rtl/>
          <w:lang w:bidi="ar-YE"/>
        </w:rPr>
        <w:t>.</w:t>
      </w:r>
    </w:p>
  </w:footnote>
  <w:footnote w:id="31">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855</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564</w:t>
      </w:r>
      <w:r w:rsidRPr="00F049D3">
        <w:rPr>
          <w:rFonts w:ascii="Simplified Arabic" w:hAnsi="Simplified Arabic" w:cs="Simplified Arabic"/>
          <w:sz w:val="28"/>
          <w:szCs w:val="28"/>
          <w:rtl/>
          <w:lang w:bidi="ar-YE"/>
        </w:rPr>
        <w:t xml:space="preserve"> واللفظ له.</w:t>
      </w:r>
    </w:p>
  </w:footnote>
  <w:footnote w:id="32">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568</w:t>
      </w:r>
      <w:r w:rsidRPr="00F049D3">
        <w:rPr>
          <w:rFonts w:ascii="Simplified Arabic" w:hAnsi="Simplified Arabic" w:cs="Simplified Arabic"/>
          <w:sz w:val="28"/>
          <w:szCs w:val="28"/>
          <w:rtl/>
          <w:lang w:bidi="ar-YE"/>
        </w:rPr>
        <w:t>.</w:t>
      </w:r>
    </w:p>
  </w:footnote>
  <w:footnote w:id="33">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1321</w:t>
      </w:r>
      <w:r w:rsidRPr="00F049D3">
        <w:rPr>
          <w:rFonts w:ascii="Simplified Arabic" w:hAnsi="Simplified Arabic" w:cs="Simplified Arabic"/>
          <w:sz w:val="28"/>
          <w:szCs w:val="28"/>
          <w:rtl/>
          <w:lang w:bidi="ar-YE"/>
        </w:rPr>
        <w:t>.</w:t>
      </w:r>
    </w:p>
  </w:footnote>
  <w:footnote w:id="34">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670</w:t>
      </w:r>
      <w:r w:rsidRPr="00F049D3">
        <w:rPr>
          <w:rFonts w:ascii="Simplified Arabic" w:hAnsi="Simplified Arabic" w:cs="Simplified Arabic"/>
          <w:sz w:val="28"/>
          <w:szCs w:val="28"/>
          <w:rtl/>
          <w:lang w:bidi="ar-YE"/>
        </w:rPr>
        <w:t xml:space="preserve">، قال الألباني: ضعيف، وهو صحيح دون قصة السائل. انظر: سلسلة الأحاديث الضعيفة برقم </w:t>
      </w:r>
      <w:r w:rsidRPr="00F049D3">
        <w:rPr>
          <w:rFonts w:ascii="Simplified Arabic" w:hAnsi="Simplified Arabic" w:cs="Simplified Arabic"/>
          <w:b/>
          <w:bCs/>
          <w:sz w:val="28"/>
          <w:szCs w:val="28"/>
          <w:rtl/>
          <w:lang w:bidi="ar-YE"/>
        </w:rPr>
        <w:t>1458</w:t>
      </w:r>
      <w:r w:rsidRPr="00F049D3">
        <w:rPr>
          <w:rFonts w:ascii="Simplified Arabic" w:hAnsi="Simplified Arabic" w:cs="Simplified Arabic"/>
          <w:sz w:val="28"/>
          <w:szCs w:val="28"/>
          <w:rtl/>
          <w:lang w:bidi="ar-YE"/>
        </w:rPr>
        <w:t>.</w:t>
      </w:r>
    </w:p>
  </w:footnote>
  <w:footnote w:id="35">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الفتاوى (</w:t>
      </w:r>
      <w:r w:rsidRPr="00F049D3">
        <w:rPr>
          <w:rFonts w:ascii="Simplified Arabic" w:hAnsi="Simplified Arabic" w:cs="Simplified Arabic"/>
          <w:b/>
          <w:bCs/>
          <w:sz w:val="28"/>
          <w:szCs w:val="28"/>
          <w:rtl/>
          <w:lang w:bidi="ar-YE"/>
        </w:rPr>
        <w:t>22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206</w:t>
      </w:r>
      <w:r w:rsidRPr="00F049D3">
        <w:rPr>
          <w:rFonts w:ascii="Simplified Arabic" w:hAnsi="Simplified Arabic" w:cs="Simplified Arabic"/>
          <w:sz w:val="28"/>
          <w:szCs w:val="28"/>
          <w:rtl/>
          <w:lang w:bidi="ar-YE"/>
        </w:rPr>
        <w:t>).</w:t>
      </w:r>
    </w:p>
  </w:footnote>
  <w:footnote w:id="36">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19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372</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12379</w:t>
      </w:r>
      <w:r w:rsidRPr="00F049D3">
        <w:rPr>
          <w:rFonts w:ascii="Simplified Arabic" w:hAnsi="Simplified Arabic" w:cs="Simplified Arabic"/>
          <w:sz w:val="28"/>
          <w:szCs w:val="28"/>
          <w:rtl/>
          <w:lang w:bidi="ar-YE"/>
        </w:rPr>
        <w:t>، وقال محققوه: إسناده صحيح على شرط مسلم.</w:t>
      </w:r>
    </w:p>
  </w:footnote>
  <w:footnote w:id="37">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448</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90</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431</w:t>
      </w:r>
      <w:r w:rsidRPr="00F049D3">
        <w:rPr>
          <w:rFonts w:ascii="Simplified Arabic" w:hAnsi="Simplified Arabic" w:cs="Simplified Arabic"/>
          <w:sz w:val="28"/>
          <w:szCs w:val="28"/>
          <w:rtl/>
          <w:lang w:bidi="ar-YE"/>
        </w:rPr>
        <w:t>.</w:t>
      </w:r>
    </w:p>
  </w:footnote>
  <w:footnote w:id="38">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كتاب الصلاة، باب بنيان المسجد، رقم </w:t>
      </w:r>
      <w:r w:rsidRPr="00F049D3">
        <w:rPr>
          <w:rFonts w:ascii="Simplified Arabic" w:hAnsi="Simplified Arabic" w:cs="Simplified Arabic"/>
          <w:b/>
          <w:bCs/>
          <w:sz w:val="28"/>
          <w:szCs w:val="28"/>
          <w:rtl/>
          <w:lang w:bidi="ar-YE"/>
        </w:rPr>
        <w:t>62</w:t>
      </w:r>
      <w:r w:rsidRPr="00F049D3">
        <w:rPr>
          <w:rFonts w:ascii="Simplified Arabic" w:hAnsi="Simplified Arabic" w:cs="Simplified Arabic"/>
          <w:sz w:val="28"/>
          <w:szCs w:val="28"/>
          <w:rtl/>
          <w:lang w:bidi="ar-YE"/>
        </w:rPr>
        <w:t>.</w:t>
      </w:r>
    </w:p>
  </w:footnote>
  <w:footnote w:id="39">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سعيد بن منصور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486</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165</w:t>
      </w:r>
      <w:r w:rsidRPr="00F049D3">
        <w:rPr>
          <w:rFonts w:ascii="Simplified Arabic" w:hAnsi="Simplified Arabic" w:cs="Simplified Arabic"/>
          <w:sz w:val="28"/>
          <w:szCs w:val="28"/>
          <w:rtl/>
          <w:lang w:bidi="ar-YE"/>
        </w:rPr>
        <w:t>، وقال شيخنا د. سعد الحميد: والحديث</w:t>
      </w:r>
      <w:r w:rsidRPr="00F049D3">
        <w:rPr>
          <w:rFonts w:ascii="Simplified Arabic" w:hAnsi="Simplified Arabic" w:cs="Simplified Arabic"/>
          <w:b/>
          <w:bCs/>
          <w:sz w:val="28"/>
          <w:szCs w:val="28"/>
          <w:rtl/>
          <w:lang w:bidi="ar-YE"/>
        </w:rPr>
        <w:t xml:space="preserve"> </w:t>
      </w:r>
      <w:r w:rsidRPr="00F049D3">
        <w:rPr>
          <w:rFonts w:ascii="Simplified Arabic" w:hAnsi="Simplified Arabic" w:cs="Simplified Arabic"/>
          <w:sz w:val="28"/>
          <w:szCs w:val="28"/>
          <w:rtl/>
          <w:lang w:bidi="ar-YE"/>
        </w:rPr>
        <w:t>بمجموع هذه الطرق يكون حسنًا لغيره، لكنه موقوف على هؤلاء الصحابة الذين رووه وهم أبو هريرة، وأبو الدرداء، وأبو ذر، وأما رفعه فلا يصح إلا أن يقال: إنه مما يدخل في عداد ما له حكم الرفع، لأنه لا مجال للرأي فيه. والله أعلم. اهـ. سنن سعيد بن منصور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486</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491</w:t>
      </w:r>
      <w:r w:rsidRPr="00F049D3">
        <w:rPr>
          <w:rFonts w:ascii="Simplified Arabic" w:hAnsi="Simplified Arabic" w:cs="Simplified Arabic"/>
          <w:sz w:val="28"/>
          <w:szCs w:val="28"/>
          <w:rtl/>
          <w:lang w:bidi="ar-YE"/>
        </w:rPr>
        <w:t>).</w:t>
      </w:r>
    </w:p>
  </w:footnote>
  <w:footnote w:id="40">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446</w:t>
      </w:r>
      <w:r w:rsidRPr="00F049D3">
        <w:rPr>
          <w:rFonts w:ascii="Simplified Arabic" w:hAnsi="Simplified Arabic" w:cs="Simplified Arabic"/>
          <w:sz w:val="28"/>
          <w:szCs w:val="28"/>
          <w:rtl/>
          <w:lang w:bidi="ar-YE"/>
        </w:rPr>
        <w:t>.</w:t>
      </w:r>
    </w:p>
  </w:footnote>
  <w:footnote w:id="41">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من الكن، وهو ما يرد الحر، والبرد من الأبنية والمساكن، ومعنى أكن الناس من المطر: أي: صُنهم واحفظهم. النهاية في غريب الحديث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206</w:t>
      </w:r>
      <w:r w:rsidRPr="00F049D3">
        <w:rPr>
          <w:rFonts w:ascii="Simplified Arabic" w:hAnsi="Simplified Arabic" w:cs="Simplified Arabic"/>
          <w:sz w:val="28"/>
          <w:szCs w:val="28"/>
          <w:rtl/>
          <w:lang w:bidi="ar-YE"/>
        </w:rPr>
        <w:t>).</w:t>
      </w:r>
    </w:p>
  </w:footnote>
  <w:footnote w:id="42">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كتاب الصلاة، باب بنيان المسجد.</w:t>
      </w:r>
    </w:p>
  </w:footnote>
  <w:footnote w:id="43">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كتاب الصلاة، باب بنيان المسجد.</w:t>
      </w:r>
    </w:p>
  </w:footnote>
  <w:footnote w:id="44">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الناقة الكوماء: عظيمة السنام.</w:t>
      </w:r>
    </w:p>
  </w:footnote>
  <w:footnote w:id="45">
    <w:p w:rsidR="00BC3470" w:rsidRPr="00F049D3" w:rsidRDefault="00BC3470" w:rsidP="00EF0B0D">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 xml:space="preserve">برقم </w:t>
      </w:r>
      <w:r w:rsidRPr="00F049D3">
        <w:rPr>
          <w:rFonts w:ascii="Simplified Arabic" w:hAnsi="Simplified Arabic" w:cs="Simplified Arabic"/>
          <w:b/>
          <w:bCs/>
          <w:spacing w:val="0"/>
          <w:rtl/>
        </w:rPr>
        <w:t>803</w:t>
      </w:r>
      <w:r w:rsidRPr="00F049D3">
        <w:rPr>
          <w:rFonts w:ascii="Simplified Arabic" w:hAnsi="Simplified Arabic" w:cs="Simplified Arabic"/>
          <w:spacing w:val="0"/>
          <w:rtl/>
        </w:rPr>
        <w:t>.</w:t>
      </w:r>
    </w:p>
  </w:footnote>
  <w:footnote w:id="46">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2699</w:t>
      </w:r>
      <w:r w:rsidRPr="00F049D3">
        <w:rPr>
          <w:rFonts w:ascii="Simplified Arabic" w:hAnsi="Simplified Arabic" w:cs="Simplified Arabic"/>
          <w:sz w:val="28"/>
          <w:szCs w:val="28"/>
          <w:rtl/>
          <w:lang w:bidi="ar-YE"/>
        </w:rPr>
        <w:t>.</w:t>
      </w:r>
    </w:p>
  </w:footnote>
  <w:footnote w:id="47">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671</w:t>
      </w:r>
      <w:r w:rsidRPr="00F049D3">
        <w:rPr>
          <w:rFonts w:ascii="Simplified Arabic" w:hAnsi="Simplified Arabic" w:cs="Simplified Arabic"/>
          <w:sz w:val="28"/>
          <w:szCs w:val="28"/>
          <w:rtl/>
          <w:lang w:bidi="ar-YE"/>
        </w:rPr>
        <w:t>.</w:t>
      </w:r>
    </w:p>
  </w:footnote>
  <w:footnote w:id="48">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شرح صحيح مسلم للنووي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584</w:t>
      </w:r>
      <w:r w:rsidRPr="00F049D3">
        <w:rPr>
          <w:rFonts w:ascii="Simplified Arabic" w:hAnsi="Simplified Arabic" w:cs="Simplified Arabic"/>
          <w:sz w:val="28"/>
          <w:szCs w:val="28"/>
          <w:rtl/>
          <w:lang w:bidi="ar-YE"/>
        </w:rPr>
        <w:t>)، باختصار وتصرف.</w:t>
      </w:r>
    </w:p>
  </w:footnote>
  <w:footnote w:id="49">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1423</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1031</w:t>
      </w:r>
      <w:r w:rsidRPr="00F049D3">
        <w:rPr>
          <w:rFonts w:ascii="Simplified Arabic" w:hAnsi="Simplified Arabic" w:cs="Simplified Arabic"/>
          <w:sz w:val="28"/>
          <w:szCs w:val="28"/>
          <w:rtl/>
          <w:lang w:bidi="ar-YE"/>
        </w:rPr>
        <w:t>.</w:t>
      </w:r>
    </w:p>
  </w:footnote>
  <w:footnote w:id="50">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حلية الأولياء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176</w:t>
      </w:r>
      <w:r w:rsidRPr="00F049D3">
        <w:rPr>
          <w:rFonts w:ascii="Simplified Arabic" w:hAnsi="Simplified Arabic" w:cs="Simplified Arabic"/>
          <w:sz w:val="28"/>
          <w:szCs w:val="28"/>
          <w:rtl/>
          <w:lang w:bidi="ar-YE"/>
        </w:rPr>
        <w:t>)، وقال المنذري في كتابه الترغيب والترهيب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298</w:t>
      </w:r>
      <w:r w:rsidRPr="00F049D3">
        <w:rPr>
          <w:rFonts w:ascii="Simplified Arabic" w:hAnsi="Simplified Arabic" w:cs="Simplified Arabic"/>
          <w:sz w:val="28"/>
          <w:szCs w:val="28"/>
          <w:rtl/>
          <w:lang w:bidi="ar-YE"/>
        </w:rPr>
        <w:t>): رواه الطبراني في الكبير والأوسط والبزار وقال: إسناده حسن، وهو كما قال</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وصححه الألباني في السلسلة الصحيحة برقم </w:t>
      </w:r>
      <w:r w:rsidRPr="00F049D3">
        <w:rPr>
          <w:rFonts w:ascii="Simplified Arabic" w:hAnsi="Simplified Arabic" w:cs="Simplified Arabic"/>
          <w:b/>
          <w:bCs/>
          <w:sz w:val="28"/>
          <w:szCs w:val="28"/>
          <w:rtl/>
          <w:lang w:bidi="ar-YE"/>
        </w:rPr>
        <w:t>716</w:t>
      </w:r>
      <w:r w:rsidRPr="00F049D3">
        <w:rPr>
          <w:rFonts w:ascii="Simplified Arabic" w:hAnsi="Simplified Arabic" w:cs="Simplified Arabic"/>
          <w:sz w:val="28"/>
          <w:szCs w:val="28"/>
          <w:rtl/>
          <w:lang w:bidi="ar-YE"/>
        </w:rPr>
        <w:t>.</w:t>
      </w:r>
    </w:p>
  </w:footnote>
  <w:footnote w:id="51">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662</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669</w:t>
      </w:r>
      <w:r w:rsidRPr="00F049D3">
        <w:rPr>
          <w:rFonts w:ascii="Simplified Arabic" w:hAnsi="Simplified Arabic" w:cs="Simplified Arabic"/>
          <w:sz w:val="28"/>
          <w:szCs w:val="28"/>
          <w:rtl/>
          <w:lang w:bidi="ar-YE"/>
        </w:rPr>
        <w:t xml:space="preserve"> واللفظ له.</w:t>
      </w:r>
    </w:p>
  </w:footnote>
  <w:footnote w:id="52">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5778</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109</w:t>
      </w:r>
      <w:r w:rsidRPr="00F049D3">
        <w:rPr>
          <w:rFonts w:ascii="Simplified Arabic" w:hAnsi="Simplified Arabic" w:cs="Simplified Arabic"/>
          <w:sz w:val="28"/>
          <w:szCs w:val="28"/>
          <w:rtl/>
          <w:lang w:bidi="ar-YE"/>
        </w:rPr>
        <w:t>.</w:t>
      </w:r>
    </w:p>
  </w:footnote>
  <w:footnote w:id="53">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1364</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109</w:t>
      </w:r>
      <w:r w:rsidRPr="00F049D3">
        <w:rPr>
          <w:rFonts w:ascii="Simplified Arabic" w:hAnsi="Simplified Arabic" w:cs="Simplified Arabic"/>
          <w:sz w:val="28"/>
          <w:szCs w:val="28"/>
          <w:rtl/>
          <w:lang w:bidi="ar-YE"/>
        </w:rPr>
        <w:t xml:space="preserve"> مطولًا باختلاف.</w:t>
      </w:r>
    </w:p>
  </w:footnote>
  <w:footnote w:id="54">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جزء من حديث في صحيح البخاري برقم </w:t>
      </w:r>
      <w:r w:rsidRPr="00F049D3">
        <w:rPr>
          <w:rFonts w:ascii="Simplified Arabic" w:hAnsi="Simplified Arabic" w:cs="Simplified Arabic"/>
          <w:b/>
          <w:bCs/>
          <w:sz w:val="28"/>
          <w:szCs w:val="28"/>
          <w:rtl/>
          <w:lang w:bidi="ar-YE"/>
        </w:rPr>
        <w:t>6105</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110</w:t>
      </w:r>
      <w:r w:rsidRPr="00F049D3">
        <w:rPr>
          <w:rFonts w:ascii="Simplified Arabic" w:hAnsi="Simplified Arabic" w:cs="Simplified Arabic"/>
          <w:sz w:val="28"/>
          <w:szCs w:val="28"/>
          <w:rtl/>
          <w:lang w:bidi="ar-YE"/>
        </w:rPr>
        <w:t>.</w:t>
      </w:r>
    </w:p>
  </w:footnote>
  <w:footnote w:id="55">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1364</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113</w:t>
      </w:r>
      <w:r w:rsidRPr="00F049D3">
        <w:rPr>
          <w:rFonts w:ascii="Simplified Arabic" w:hAnsi="Simplified Arabic" w:cs="Simplified Arabic"/>
          <w:sz w:val="28"/>
          <w:szCs w:val="28"/>
          <w:rtl/>
          <w:lang w:bidi="ar-YE"/>
        </w:rPr>
        <w:t xml:space="preserve"> مطولًا وبدون ذكر «بدرني عبدي».</w:t>
      </w:r>
    </w:p>
  </w:footnote>
  <w:footnote w:id="56">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6015</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2625</w:t>
      </w:r>
      <w:r w:rsidRPr="00F049D3">
        <w:rPr>
          <w:rFonts w:ascii="Simplified Arabic" w:hAnsi="Simplified Arabic" w:cs="Simplified Arabic"/>
          <w:sz w:val="28"/>
          <w:szCs w:val="28"/>
          <w:rtl/>
          <w:lang w:bidi="ar-YE"/>
        </w:rPr>
        <w:t xml:space="preserve"> واللفظ له.</w:t>
      </w:r>
    </w:p>
  </w:footnote>
  <w:footnote w:id="57">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442</w:t>
      </w:r>
      <w:r w:rsidRPr="00F049D3">
        <w:rPr>
          <w:rFonts w:ascii="Simplified Arabic" w:hAnsi="Simplified Arabic" w:cs="Simplified Arabic"/>
          <w:sz w:val="28"/>
          <w:szCs w:val="28"/>
          <w:rtl/>
          <w:lang w:bidi="ar-YE"/>
        </w:rPr>
        <w:t>) بتصرف. وقد رُوي في هذا حديث، ولا يصح.</w:t>
      </w:r>
    </w:p>
  </w:footnote>
  <w:footnote w:id="58">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الطبري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2311</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2313</w:t>
      </w:r>
      <w:r>
        <w:rPr>
          <w:rFonts w:ascii="Simplified Arabic" w:hAnsi="Simplified Arabic" w:cs="Simplified Arabic"/>
          <w:sz w:val="28"/>
          <w:szCs w:val="28"/>
          <w:rtl/>
          <w:lang w:bidi="ar-YE"/>
        </w:rPr>
        <w:t>).</w:t>
      </w:r>
    </w:p>
  </w:footnote>
  <w:footnote w:id="59">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441</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442</w:t>
      </w:r>
      <w:r>
        <w:rPr>
          <w:rFonts w:ascii="Simplified Arabic" w:hAnsi="Simplified Arabic" w:cs="Simplified Arabic"/>
          <w:sz w:val="28"/>
          <w:szCs w:val="28"/>
          <w:rtl/>
          <w:lang w:bidi="ar-YE"/>
        </w:rPr>
        <w:t xml:space="preserve">). </w:t>
      </w:r>
    </w:p>
  </w:footnote>
  <w:footnote w:id="60">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442</w:t>
      </w:r>
      <w:r>
        <w:rPr>
          <w:rFonts w:ascii="Simplified Arabic" w:hAnsi="Simplified Arabic" w:cs="Simplified Arabic"/>
          <w:sz w:val="28"/>
          <w:szCs w:val="28"/>
          <w:rtl/>
          <w:lang w:bidi="ar-YE"/>
        </w:rPr>
        <w:t xml:space="preserve">). </w:t>
      </w:r>
    </w:p>
  </w:footnote>
  <w:footnote w:id="61">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6016</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46</w:t>
      </w:r>
      <w:r>
        <w:rPr>
          <w:rFonts w:ascii="Simplified Arabic" w:hAnsi="Simplified Arabic" w:cs="Simplified Arabic"/>
          <w:sz w:val="28"/>
          <w:szCs w:val="28"/>
          <w:rtl/>
          <w:lang w:bidi="ar-YE"/>
        </w:rPr>
        <w:t xml:space="preserve">. </w:t>
      </w:r>
    </w:p>
  </w:footnote>
  <w:footnote w:id="62">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6136</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47</w:t>
      </w:r>
      <w:r>
        <w:rPr>
          <w:rFonts w:ascii="Simplified Arabic" w:hAnsi="Simplified Arabic" w:cs="Simplified Arabic"/>
          <w:sz w:val="28"/>
          <w:szCs w:val="28"/>
          <w:rtl/>
          <w:lang w:bidi="ar-YE"/>
        </w:rPr>
        <w:t xml:space="preserve">. </w:t>
      </w:r>
    </w:p>
  </w:footnote>
  <w:footnote w:id="63">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الأثوا</w:t>
      </w:r>
      <w:r>
        <w:rPr>
          <w:rFonts w:ascii="Simplified Arabic" w:hAnsi="Simplified Arabic" w:cs="Simplified Arabic"/>
          <w:sz w:val="28"/>
          <w:szCs w:val="28"/>
          <w:rtl/>
          <w:lang w:bidi="ar-YE"/>
        </w:rPr>
        <w:t xml:space="preserve">ر: جمع ثور، وهي قطعة من الأقط. </w:t>
      </w:r>
    </w:p>
  </w:footnote>
  <w:footnote w:id="64">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الأقط: بفتح الهمزة وكسر القاف وبضمها أيضًا، وبكسر الهمزة والقاف معًا وبفتحهما، هو </w:t>
      </w:r>
      <w:r>
        <w:rPr>
          <w:rFonts w:ascii="Simplified Arabic" w:hAnsi="Simplified Arabic" w:cs="Simplified Arabic"/>
          <w:sz w:val="28"/>
          <w:szCs w:val="28"/>
          <w:rtl/>
          <w:lang w:bidi="ar-YE"/>
        </w:rPr>
        <w:t xml:space="preserve">شيء يتخذ من مخيض اللبن الغنمي. </w:t>
      </w:r>
    </w:p>
  </w:footnote>
  <w:footnote w:id="65">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15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421</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422</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9675</w:t>
      </w:r>
      <w:r>
        <w:rPr>
          <w:rFonts w:ascii="Simplified Arabic" w:hAnsi="Simplified Arabic" w:cs="Simplified Arabic"/>
          <w:sz w:val="28"/>
          <w:szCs w:val="28"/>
          <w:rtl/>
          <w:lang w:bidi="ar-YE"/>
        </w:rPr>
        <w:t xml:space="preserve">، وقال محققوه: إسناده حسن. </w:t>
      </w:r>
    </w:p>
  </w:footnote>
  <w:footnote w:id="66">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39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23854</w:t>
      </w:r>
      <w:r>
        <w:rPr>
          <w:rFonts w:ascii="Simplified Arabic" w:hAnsi="Simplified Arabic" w:cs="Simplified Arabic"/>
          <w:sz w:val="28"/>
          <w:szCs w:val="28"/>
          <w:rtl/>
          <w:lang w:bidi="ar-YE"/>
        </w:rPr>
        <w:t xml:space="preserve">، وقال محققوه: إسناده جيد. </w:t>
      </w:r>
    </w:p>
  </w:footnote>
  <w:footnote w:id="67">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4477</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86</w:t>
      </w:r>
      <w:r>
        <w:rPr>
          <w:rFonts w:ascii="Simplified Arabic" w:hAnsi="Simplified Arabic" w:cs="Simplified Arabic"/>
          <w:sz w:val="28"/>
          <w:szCs w:val="28"/>
          <w:rtl/>
          <w:lang w:bidi="ar-YE"/>
        </w:rPr>
        <w:t xml:space="preserve"> واللفظ له. </w:t>
      </w:r>
    </w:p>
  </w:footnote>
  <w:footnote w:id="68">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6019</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47</w:t>
      </w:r>
      <w:r>
        <w:rPr>
          <w:rFonts w:ascii="Simplified Arabic" w:hAnsi="Simplified Arabic" w:cs="Simplified Arabic"/>
          <w:sz w:val="28"/>
          <w:szCs w:val="28"/>
          <w:rtl/>
          <w:lang w:bidi="ar-YE"/>
        </w:rPr>
        <w:t xml:space="preserve">. </w:t>
      </w:r>
    </w:p>
  </w:footnote>
  <w:footnote w:id="69">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مسلم برقم </w:t>
      </w:r>
      <w:r w:rsidRPr="00F049D3">
        <w:rPr>
          <w:rFonts w:ascii="Simplified Arabic" w:hAnsi="Simplified Arabic" w:cs="Simplified Arabic"/>
          <w:b/>
          <w:bCs/>
          <w:sz w:val="28"/>
          <w:szCs w:val="28"/>
          <w:rtl/>
          <w:lang w:bidi="ar-YE"/>
        </w:rPr>
        <w:t>48</w:t>
      </w:r>
      <w:r>
        <w:rPr>
          <w:rFonts w:ascii="Simplified Arabic" w:hAnsi="Simplified Arabic" w:cs="Simplified Arabic"/>
          <w:sz w:val="28"/>
          <w:szCs w:val="28"/>
          <w:rtl/>
          <w:lang w:bidi="ar-YE"/>
        </w:rPr>
        <w:t>.</w:t>
      </w:r>
    </w:p>
  </w:footnote>
  <w:footnote w:id="70">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مسلم برقم </w:t>
      </w:r>
      <w:r w:rsidRPr="00F049D3">
        <w:rPr>
          <w:rFonts w:ascii="Simplified Arabic" w:hAnsi="Simplified Arabic" w:cs="Simplified Arabic"/>
          <w:b/>
          <w:bCs/>
          <w:sz w:val="28"/>
          <w:szCs w:val="28"/>
          <w:rtl/>
          <w:lang w:bidi="ar-YE"/>
        </w:rPr>
        <w:t>2625</w:t>
      </w:r>
      <w:r>
        <w:rPr>
          <w:rFonts w:ascii="Simplified Arabic" w:hAnsi="Simplified Arabic" w:cs="Simplified Arabic"/>
          <w:sz w:val="28"/>
          <w:szCs w:val="28"/>
          <w:rtl/>
          <w:lang w:bidi="ar-YE"/>
        </w:rPr>
        <w:t xml:space="preserve">. </w:t>
      </w:r>
    </w:p>
  </w:footnote>
  <w:footnote w:id="71">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الآداب الشرعية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15</w:t>
      </w:r>
      <w:r>
        <w:rPr>
          <w:rFonts w:ascii="Simplified Arabic" w:hAnsi="Simplified Arabic" w:cs="Simplified Arabic"/>
          <w:sz w:val="28"/>
          <w:szCs w:val="28"/>
          <w:rtl/>
          <w:lang w:bidi="ar-YE"/>
        </w:rPr>
        <w:t xml:space="preserve">)، لابن مفلح. </w:t>
      </w:r>
    </w:p>
  </w:footnote>
  <w:footnote w:id="72">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دليل الفالحين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175</w:t>
      </w:r>
      <w:r>
        <w:rPr>
          <w:rFonts w:ascii="Simplified Arabic" w:hAnsi="Simplified Arabic" w:cs="Simplified Arabic"/>
          <w:sz w:val="28"/>
          <w:szCs w:val="28"/>
          <w:rtl/>
          <w:lang w:bidi="ar-YE"/>
        </w:rPr>
        <w:t>)، بتصرف.</w:t>
      </w:r>
    </w:p>
  </w:footnote>
  <w:footnote w:id="73">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481</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2585</w:t>
      </w:r>
      <w:r>
        <w:rPr>
          <w:rFonts w:ascii="Simplified Arabic" w:hAnsi="Simplified Arabic" w:cs="Simplified Arabic"/>
          <w:sz w:val="28"/>
          <w:szCs w:val="28"/>
          <w:rtl/>
          <w:lang w:bidi="ar-YE"/>
        </w:rPr>
        <w:t xml:space="preserve"> واللفظ له.</w:t>
      </w:r>
    </w:p>
  </w:footnote>
  <w:footnote w:id="74">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55</w:t>
      </w:r>
      <w:r w:rsidRPr="00F049D3">
        <w:rPr>
          <w:rFonts w:ascii="Simplified Arabic" w:hAnsi="Simplified Arabic" w:cs="Simplified Arabic"/>
          <w:sz w:val="28"/>
          <w:szCs w:val="28"/>
          <w:rtl/>
          <w:lang w:bidi="ar-YE"/>
        </w:rPr>
        <w:t>.</w:t>
      </w:r>
      <w:r>
        <w:rPr>
          <w:rFonts w:ascii="Simplified Arabic" w:hAnsi="Simplified Arabic" w:cs="Simplified Arabic"/>
          <w:sz w:val="28"/>
          <w:szCs w:val="28"/>
          <w:rtl/>
          <w:lang w:bidi="ar-YE"/>
        </w:rPr>
        <w:t xml:space="preserve"> </w:t>
      </w:r>
    </w:p>
  </w:footnote>
  <w:footnote w:id="75">
    <w:p w:rsidR="00BC3470" w:rsidRPr="00F049D3" w:rsidRDefault="00BC3470" w:rsidP="00F049D3">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 xml:space="preserve">برقم </w:t>
      </w:r>
      <w:r w:rsidRPr="00F049D3">
        <w:rPr>
          <w:rFonts w:ascii="Simplified Arabic" w:hAnsi="Simplified Arabic" w:cs="Simplified Arabic"/>
          <w:b/>
          <w:bCs/>
          <w:spacing w:val="0"/>
          <w:rtl/>
        </w:rPr>
        <w:t>2162</w:t>
      </w:r>
      <w:r>
        <w:rPr>
          <w:rFonts w:ascii="Simplified Arabic" w:hAnsi="Simplified Arabic" w:cs="Simplified Arabic"/>
          <w:spacing w:val="0"/>
          <w:rtl/>
        </w:rPr>
        <w:t xml:space="preserve">. </w:t>
      </w:r>
    </w:p>
  </w:footnote>
  <w:footnote w:id="76">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مسلم برقم </w:t>
      </w:r>
      <w:r w:rsidRPr="00F049D3">
        <w:rPr>
          <w:rFonts w:ascii="Simplified Arabic" w:hAnsi="Simplified Arabic" w:cs="Simplified Arabic"/>
          <w:b/>
          <w:bCs/>
          <w:sz w:val="28"/>
          <w:szCs w:val="28"/>
          <w:rtl/>
          <w:lang w:bidi="ar-YE"/>
        </w:rPr>
        <w:t>48</w:t>
      </w:r>
      <w:r>
        <w:rPr>
          <w:rFonts w:ascii="Simplified Arabic" w:hAnsi="Simplified Arabic" w:cs="Simplified Arabic"/>
          <w:sz w:val="28"/>
          <w:szCs w:val="28"/>
          <w:rtl/>
          <w:lang w:bidi="ar-YE"/>
        </w:rPr>
        <w:t xml:space="preserve">، وروى البخاري بعضه. </w:t>
      </w:r>
    </w:p>
  </w:footnote>
  <w:footnote w:id="77">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2259</w:t>
      </w:r>
      <w:r>
        <w:rPr>
          <w:rFonts w:ascii="Simplified Arabic" w:hAnsi="Simplified Arabic" w:cs="Simplified Arabic"/>
          <w:sz w:val="28"/>
          <w:szCs w:val="28"/>
          <w:rtl/>
          <w:lang w:bidi="ar-YE"/>
        </w:rPr>
        <w:t xml:space="preserve">. </w:t>
      </w:r>
    </w:p>
  </w:footnote>
  <w:footnote w:id="78">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2463</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1609</w:t>
      </w:r>
      <w:r>
        <w:rPr>
          <w:rFonts w:ascii="Simplified Arabic" w:hAnsi="Simplified Arabic" w:cs="Simplified Arabic"/>
          <w:sz w:val="28"/>
          <w:szCs w:val="28"/>
          <w:rtl/>
          <w:lang w:bidi="ar-YE"/>
        </w:rPr>
        <w:t xml:space="preserve">. </w:t>
      </w:r>
    </w:p>
  </w:footnote>
  <w:footnote w:id="79">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2566</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1030</w:t>
      </w:r>
      <w:r>
        <w:rPr>
          <w:rFonts w:ascii="Simplified Arabic" w:hAnsi="Simplified Arabic" w:cs="Simplified Arabic"/>
          <w:sz w:val="28"/>
          <w:szCs w:val="28"/>
          <w:rtl/>
          <w:lang w:bidi="ar-YE"/>
        </w:rPr>
        <w:t xml:space="preserve">. </w:t>
      </w:r>
    </w:p>
  </w:footnote>
  <w:footnote w:id="80">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إحياء علوم الدين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213</w:t>
      </w:r>
      <w:r>
        <w:rPr>
          <w:rFonts w:ascii="Simplified Arabic" w:hAnsi="Simplified Arabic" w:cs="Simplified Arabic"/>
          <w:sz w:val="28"/>
          <w:szCs w:val="28"/>
          <w:rtl/>
          <w:lang w:bidi="ar-YE"/>
        </w:rPr>
        <w:t xml:space="preserve">)، مختصرًا. </w:t>
      </w:r>
    </w:p>
  </w:footnote>
  <w:footnote w:id="81">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1356</w:t>
      </w:r>
      <w:r>
        <w:rPr>
          <w:rFonts w:ascii="Simplified Arabic" w:hAnsi="Simplified Arabic" w:cs="Simplified Arabic"/>
          <w:sz w:val="28"/>
          <w:szCs w:val="28"/>
          <w:rtl/>
          <w:lang w:bidi="ar-YE"/>
        </w:rPr>
        <w:t xml:space="preserve">. </w:t>
      </w:r>
    </w:p>
  </w:footnote>
  <w:footnote w:id="82">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مسند الإمام أحمد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260</w:t>
      </w:r>
      <w:r>
        <w:rPr>
          <w:rFonts w:ascii="Simplified Arabic" w:hAnsi="Simplified Arabic" w:cs="Simplified Arabic"/>
          <w:sz w:val="28"/>
          <w:szCs w:val="28"/>
          <w:rtl/>
          <w:lang w:bidi="ar-YE"/>
        </w:rPr>
        <w:t xml:space="preserve">)، والرواية له. </w:t>
      </w:r>
    </w:p>
  </w:footnote>
  <w:footnote w:id="83">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14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529</w:t>
      </w:r>
      <w:r>
        <w:rPr>
          <w:rFonts w:ascii="Simplified Arabic" w:hAnsi="Simplified Arabic" w:cs="Simplified Arabic"/>
          <w:sz w:val="28"/>
          <w:szCs w:val="28"/>
          <w:rtl/>
          <w:lang w:bidi="ar-YE"/>
        </w:rPr>
        <w:t xml:space="preserve">). </w:t>
      </w:r>
    </w:p>
  </w:footnote>
  <w:footnote w:id="84">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2814</w:t>
      </w:r>
      <w:r>
        <w:rPr>
          <w:rFonts w:ascii="Simplified Arabic" w:hAnsi="Simplified Arabic" w:cs="Simplified Arabic"/>
          <w:sz w:val="28"/>
          <w:szCs w:val="28"/>
          <w:rtl/>
          <w:lang w:bidi="ar-YE"/>
        </w:rPr>
        <w:t xml:space="preserve">. </w:t>
      </w:r>
    </w:p>
  </w:footnote>
  <w:footnote w:id="85">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3101</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2175</w:t>
      </w:r>
      <w:r>
        <w:rPr>
          <w:rFonts w:ascii="Simplified Arabic" w:hAnsi="Simplified Arabic" w:cs="Simplified Arabic"/>
          <w:sz w:val="28"/>
          <w:szCs w:val="28"/>
          <w:rtl/>
          <w:lang w:bidi="ar-YE"/>
        </w:rPr>
        <w:t xml:space="preserve">. </w:t>
      </w:r>
    </w:p>
  </w:footnote>
  <w:footnote w:id="86">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34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198</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20591</w:t>
      </w:r>
      <w:r w:rsidRPr="00F049D3">
        <w:rPr>
          <w:rFonts w:ascii="Simplified Arabic" w:hAnsi="Simplified Arabic" w:cs="Simplified Arabic"/>
          <w:sz w:val="28"/>
          <w:szCs w:val="28"/>
          <w:rtl/>
          <w:lang w:bidi="ar-YE"/>
        </w:rPr>
        <w:t xml:space="preserve">، وقال محققوه: حديث صحيح، </w:t>
      </w:r>
      <w:r>
        <w:rPr>
          <w:rFonts w:ascii="Simplified Arabic" w:hAnsi="Simplified Arabic" w:cs="Simplified Arabic"/>
          <w:sz w:val="28"/>
          <w:szCs w:val="28"/>
          <w:rtl/>
          <w:lang w:bidi="ar-YE"/>
        </w:rPr>
        <w:t xml:space="preserve">وقال ابن كثير: إسناده جيد قوي. </w:t>
      </w:r>
    </w:p>
  </w:footnote>
  <w:footnote w:id="87">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14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529</w:t>
      </w:r>
      <w:r>
        <w:rPr>
          <w:rFonts w:ascii="Simplified Arabic" w:hAnsi="Simplified Arabic" w:cs="Simplified Arabic"/>
          <w:sz w:val="28"/>
          <w:szCs w:val="28"/>
          <w:rtl/>
          <w:lang w:bidi="ar-YE"/>
        </w:rPr>
        <w:t xml:space="preserve">). </w:t>
      </w:r>
    </w:p>
  </w:footnote>
  <w:footnote w:id="88">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جزء عم، للشيخ ابن عثيمين ص</w:t>
      </w:r>
      <w:r w:rsidRPr="00F049D3">
        <w:rPr>
          <w:rFonts w:ascii="Simplified Arabic" w:hAnsi="Simplified Arabic" w:cs="Simplified Arabic"/>
          <w:b/>
          <w:bCs/>
          <w:sz w:val="28"/>
          <w:szCs w:val="28"/>
          <w:rtl/>
          <w:lang w:bidi="ar-YE"/>
        </w:rPr>
        <w:t>359</w:t>
      </w:r>
      <w:r>
        <w:rPr>
          <w:rFonts w:ascii="Simplified Arabic" w:hAnsi="Simplified Arabic" w:cs="Simplified Arabic"/>
          <w:sz w:val="28"/>
          <w:szCs w:val="28"/>
          <w:rtl/>
          <w:lang w:bidi="ar-YE"/>
        </w:rPr>
        <w:t xml:space="preserve"> بتصرف. </w:t>
      </w:r>
    </w:p>
  </w:footnote>
  <w:footnote w:id="89">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14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529</w:t>
      </w:r>
      <w:r>
        <w:rPr>
          <w:rFonts w:ascii="Simplified Arabic" w:hAnsi="Simplified Arabic" w:cs="Simplified Arabic"/>
          <w:sz w:val="28"/>
          <w:szCs w:val="28"/>
          <w:rtl/>
          <w:lang w:bidi="ar-YE"/>
        </w:rPr>
        <w:t xml:space="preserve">). </w:t>
      </w:r>
    </w:p>
  </w:footnote>
  <w:footnote w:id="90">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البخاري برقم </w:t>
      </w:r>
      <w:r w:rsidRPr="00F049D3">
        <w:rPr>
          <w:rFonts w:ascii="Simplified Arabic" w:hAnsi="Simplified Arabic" w:cs="Simplified Arabic"/>
          <w:b/>
          <w:bCs/>
          <w:sz w:val="28"/>
          <w:szCs w:val="28"/>
          <w:rtl/>
          <w:lang w:bidi="ar-YE"/>
        </w:rPr>
        <w:t>608</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387</w:t>
      </w:r>
      <w:r>
        <w:rPr>
          <w:rFonts w:ascii="Simplified Arabic" w:hAnsi="Simplified Arabic" w:cs="Simplified Arabic"/>
          <w:sz w:val="28"/>
          <w:szCs w:val="28"/>
          <w:rtl/>
          <w:lang w:bidi="ar-YE"/>
        </w:rPr>
        <w:t xml:space="preserve">. </w:t>
      </w:r>
    </w:p>
  </w:footnote>
  <w:footnote w:id="91">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بدائع التفسير، لابن القيم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463</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464</w:t>
      </w:r>
      <w:r>
        <w:rPr>
          <w:rFonts w:ascii="Simplified Arabic" w:hAnsi="Simplified Arabic" w:cs="Simplified Arabic"/>
          <w:sz w:val="28"/>
          <w:szCs w:val="28"/>
          <w:rtl/>
          <w:lang w:bidi="ar-YE"/>
        </w:rPr>
        <w:t xml:space="preserve">) باختصار. </w:t>
      </w:r>
    </w:p>
  </w:footnote>
  <w:footnote w:id="92">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 xml:space="preserve">حممة: أي فحمًا. </w:t>
      </w:r>
    </w:p>
  </w:footnote>
  <w:footnote w:id="93">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5112</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962</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4264</w:t>
      </w:r>
      <w:r>
        <w:rPr>
          <w:rFonts w:ascii="Simplified Arabic" w:hAnsi="Simplified Arabic" w:cs="Simplified Arabic"/>
          <w:sz w:val="28"/>
          <w:szCs w:val="28"/>
          <w:rtl/>
          <w:lang w:bidi="ar-YE"/>
        </w:rPr>
        <w:t xml:space="preserve">. </w:t>
      </w:r>
    </w:p>
  </w:footnote>
  <w:footnote w:id="94">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5269</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127</w:t>
      </w:r>
      <w:r>
        <w:rPr>
          <w:rFonts w:ascii="Simplified Arabic" w:hAnsi="Simplified Arabic" w:cs="Simplified Arabic"/>
          <w:sz w:val="28"/>
          <w:szCs w:val="28"/>
          <w:rtl/>
          <w:lang w:bidi="ar-YE"/>
        </w:rPr>
        <w:t xml:space="preserve">. </w:t>
      </w:r>
    </w:p>
  </w:footnote>
  <w:footnote w:id="95">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بدائع التفسير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452</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453</w:t>
      </w:r>
      <w:r>
        <w:rPr>
          <w:rFonts w:ascii="Simplified Arabic" w:hAnsi="Simplified Arabic" w:cs="Simplified Arabic"/>
          <w:sz w:val="28"/>
          <w:szCs w:val="28"/>
          <w:rtl/>
          <w:lang w:bidi="ar-YE"/>
        </w:rPr>
        <w:t xml:space="preserve">) مختصرًا. </w:t>
      </w:r>
    </w:p>
  </w:footnote>
  <w:footnote w:id="96">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5082</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957</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958</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4241</w:t>
      </w:r>
      <w:r>
        <w:rPr>
          <w:rFonts w:ascii="Simplified Arabic" w:hAnsi="Simplified Arabic" w:cs="Simplified Arabic"/>
          <w:sz w:val="28"/>
          <w:szCs w:val="28"/>
          <w:rtl/>
          <w:lang w:bidi="ar-YE"/>
        </w:rPr>
        <w:t xml:space="preserve">. </w:t>
      </w:r>
    </w:p>
  </w:footnote>
  <w:footnote w:id="97">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5016</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2192</w:t>
      </w:r>
      <w:r>
        <w:rPr>
          <w:rFonts w:ascii="Simplified Arabic" w:hAnsi="Simplified Arabic" w:cs="Simplified Arabic"/>
          <w:sz w:val="28"/>
          <w:szCs w:val="28"/>
          <w:rtl/>
          <w:lang w:bidi="ar-YE"/>
        </w:rPr>
        <w:t xml:space="preserve">. </w:t>
      </w:r>
    </w:p>
  </w:footnote>
  <w:footnote w:id="98">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5017</w:t>
      </w:r>
      <w:r>
        <w:rPr>
          <w:rFonts w:ascii="Simplified Arabic" w:hAnsi="Simplified Arabic" w:cs="Simplified Arabic"/>
          <w:sz w:val="28"/>
          <w:szCs w:val="28"/>
          <w:rtl/>
          <w:lang w:bidi="ar-YE"/>
        </w:rPr>
        <w:t xml:space="preserve">. </w:t>
      </w:r>
    </w:p>
  </w:footnote>
  <w:footnote w:id="99">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1463</w:t>
      </w:r>
      <w:r w:rsidRPr="00F049D3">
        <w:rPr>
          <w:rFonts w:ascii="Simplified Arabic" w:hAnsi="Simplified Arabic" w:cs="Simplified Arabic"/>
          <w:sz w:val="28"/>
          <w:szCs w:val="28"/>
          <w:rtl/>
          <w:lang w:bidi="ar-YE"/>
        </w:rPr>
        <w:t>، وصححه الألباني</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1299</w:t>
      </w:r>
      <w:r>
        <w:rPr>
          <w:rFonts w:ascii="Simplified Arabic" w:hAnsi="Simplified Arabic" w:cs="Simplified Arabic"/>
          <w:sz w:val="28"/>
          <w:szCs w:val="28"/>
          <w:rtl/>
          <w:lang w:bidi="ar-YE"/>
        </w:rPr>
        <w:t xml:space="preserve">. </w:t>
      </w:r>
    </w:p>
  </w:footnote>
  <w:footnote w:id="100">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بدائع الفوائد ص</w:t>
      </w:r>
      <w:r w:rsidRPr="00F049D3">
        <w:rPr>
          <w:rFonts w:ascii="Simplified Arabic" w:hAnsi="Simplified Arabic" w:cs="Simplified Arabic"/>
          <w:b/>
          <w:bCs/>
          <w:sz w:val="28"/>
          <w:szCs w:val="28"/>
          <w:rtl/>
          <w:lang w:bidi="ar-YE"/>
        </w:rPr>
        <w:t>536</w:t>
      </w:r>
      <w:r>
        <w:rPr>
          <w:rFonts w:ascii="Simplified Arabic" w:hAnsi="Simplified Arabic" w:cs="Simplified Arabic"/>
          <w:sz w:val="28"/>
          <w:szCs w:val="28"/>
          <w:rtl/>
          <w:lang w:bidi="ar-YE"/>
        </w:rPr>
        <w:t xml:space="preserve">. </w:t>
      </w:r>
    </w:p>
  </w:footnote>
  <w:footnote w:id="101">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2465</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2121</w:t>
      </w:r>
      <w:r>
        <w:rPr>
          <w:rFonts w:ascii="Simplified Arabic" w:hAnsi="Simplified Arabic" w:cs="Simplified Arabic"/>
          <w:sz w:val="28"/>
          <w:szCs w:val="28"/>
          <w:rtl/>
          <w:lang w:bidi="ar-YE"/>
        </w:rPr>
        <w:t xml:space="preserve">. </w:t>
      </w:r>
    </w:p>
  </w:footnote>
  <w:footnote w:id="102">
    <w:p w:rsidR="00BC3470" w:rsidRPr="00F049D3" w:rsidRDefault="00BC3470" w:rsidP="00F049D3">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2159</w:t>
      </w:r>
      <w:r>
        <w:rPr>
          <w:rFonts w:ascii="Simplified Arabic" w:hAnsi="Simplified Arabic" w:cs="Simplified Arabic"/>
          <w:sz w:val="28"/>
          <w:szCs w:val="28"/>
          <w:rtl/>
          <w:lang w:bidi="ar-YE"/>
        </w:rPr>
        <w:t xml:space="preserve">. </w:t>
      </w:r>
    </w:p>
  </w:footnote>
  <w:footnote w:id="103">
    <w:p w:rsidR="00BC3470" w:rsidRPr="00670079" w:rsidRDefault="00BC3470" w:rsidP="00670079">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2149</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403</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1881</w:t>
      </w:r>
      <w:r>
        <w:rPr>
          <w:rFonts w:ascii="Simplified Arabic" w:hAnsi="Simplified Arabic" w:cs="Simplified Arabic"/>
          <w:sz w:val="28"/>
          <w:szCs w:val="28"/>
          <w:rtl/>
          <w:lang w:bidi="ar-YE"/>
        </w:rPr>
        <w:t xml:space="preserve">. </w:t>
      </w:r>
    </w:p>
  </w:footnote>
  <w:footnote w:id="104">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2472</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1914</w:t>
      </w:r>
      <w:r>
        <w:rPr>
          <w:rFonts w:ascii="Simplified Arabic" w:hAnsi="Simplified Arabic" w:cs="Simplified Arabic"/>
          <w:sz w:val="28"/>
          <w:szCs w:val="28"/>
          <w:rtl/>
          <w:lang w:bidi="ar-YE"/>
        </w:rPr>
        <w:t xml:space="preserve">. </w:t>
      </w:r>
    </w:p>
  </w:footnote>
  <w:footnote w:id="105">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1914</w:t>
      </w:r>
      <w:r w:rsidRPr="00F049D3">
        <w:rPr>
          <w:rFonts w:ascii="Simplified Arabic" w:hAnsi="Simplified Arabic" w:cs="Simplified Arabic"/>
          <w:sz w:val="28"/>
          <w:szCs w:val="28"/>
          <w:rtl/>
          <w:lang w:bidi="ar-YE"/>
        </w:rPr>
        <w:t xml:space="preserve">، وأخرجه البخاري بنحوه برقم </w:t>
      </w:r>
      <w:r w:rsidRPr="00F049D3">
        <w:rPr>
          <w:rFonts w:ascii="Simplified Arabic" w:hAnsi="Simplified Arabic" w:cs="Simplified Arabic"/>
          <w:b/>
          <w:bCs/>
          <w:sz w:val="28"/>
          <w:szCs w:val="28"/>
          <w:rtl/>
          <w:lang w:bidi="ar-YE"/>
        </w:rPr>
        <w:t>2472</w:t>
      </w:r>
      <w:r>
        <w:rPr>
          <w:rFonts w:ascii="Simplified Arabic" w:hAnsi="Simplified Arabic" w:cs="Simplified Arabic"/>
          <w:sz w:val="28"/>
          <w:szCs w:val="28"/>
          <w:rtl/>
          <w:lang w:bidi="ar-YE"/>
        </w:rPr>
        <w:t xml:space="preserve">. </w:t>
      </w:r>
    </w:p>
  </w:footnote>
  <w:footnote w:id="106">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2618</w:t>
      </w:r>
      <w:r>
        <w:rPr>
          <w:rFonts w:ascii="Simplified Arabic" w:hAnsi="Simplified Arabic" w:cs="Simplified Arabic"/>
          <w:sz w:val="28"/>
          <w:szCs w:val="28"/>
          <w:rtl/>
          <w:lang w:bidi="ar-YE"/>
        </w:rPr>
        <w:t xml:space="preserve">. </w:t>
      </w:r>
    </w:p>
  </w:footnote>
  <w:footnote w:id="107">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9</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35</w:t>
      </w:r>
      <w:r>
        <w:rPr>
          <w:rFonts w:ascii="Simplified Arabic" w:hAnsi="Simplified Arabic" w:cs="Simplified Arabic"/>
          <w:sz w:val="28"/>
          <w:szCs w:val="28"/>
          <w:rtl/>
          <w:lang w:bidi="ar-YE"/>
        </w:rPr>
        <w:t xml:space="preserve">. </w:t>
      </w:r>
    </w:p>
  </w:footnote>
  <w:footnote w:id="108">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269</w:t>
      </w:r>
      <w:r>
        <w:rPr>
          <w:rFonts w:ascii="Simplified Arabic" w:hAnsi="Simplified Arabic" w:cs="Simplified Arabic"/>
          <w:sz w:val="28"/>
          <w:szCs w:val="28"/>
          <w:rtl/>
          <w:lang w:bidi="ar-YE"/>
        </w:rPr>
        <w:t xml:space="preserve">. </w:t>
      </w:r>
    </w:p>
  </w:footnote>
  <w:footnote w:id="109">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6484</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40</w:t>
      </w:r>
      <w:r>
        <w:rPr>
          <w:rFonts w:ascii="Simplified Arabic" w:hAnsi="Simplified Arabic" w:cs="Simplified Arabic"/>
          <w:sz w:val="28"/>
          <w:szCs w:val="28"/>
          <w:rtl/>
          <w:lang w:bidi="ar-YE"/>
        </w:rPr>
        <w:t xml:space="preserve"> مختصرًا</w:t>
      </w:r>
    </w:p>
  </w:footnote>
  <w:footnote w:id="110">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جزء من حديث في صحيح البخاري برقم </w:t>
      </w:r>
      <w:r w:rsidRPr="00F049D3">
        <w:rPr>
          <w:rFonts w:ascii="Simplified Arabic" w:hAnsi="Simplified Arabic" w:cs="Simplified Arabic"/>
          <w:b/>
          <w:bCs/>
          <w:sz w:val="28"/>
          <w:szCs w:val="28"/>
          <w:rtl/>
          <w:lang w:bidi="ar-YE"/>
        </w:rPr>
        <w:t>2891</w:t>
      </w:r>
      <w:r>
        <w:rPr>
          <w:rFonts w:ascii="Simplified Arabic" w:hAnsi="Simplified Arabic" w:cs="Simplified Arabic"/>
          <w:sz w:val="28"/>
          <w:szCs w:val="28"/>
          <w:rtl/>
          <w:lang w:bidi="ar-YE"/>
        </w:rPr>
        <w:t xml:space="preserve">. </w:t>
      </w:r>
    </w:p>
  </w:footnote>
  <w:footnote w:id="111">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2891</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1009</w:t>
      </w:r>
      <w:r w:rsidRPr="00F049D3">
        <w:rPr>
          <w:rFonts w:ascii="Simplified Arabic" w:hAnsi="Simplified Arabic" w:cs="Simplified Arabic"/>
          <w:sz w:val="28"/>
          <w:szCs w:val="28"/>
          <w:rtl/>
          <w:lang w:bidi="ar-YE"/>
        </w:rPr>
        <w:t xml:space="preserve"> </w:t>
      </w:r>
      <w:r>
        <w:rPr>
          <w:rFonts w:ascii="Simplified Arabic" w:hAnsi="Simplified Arabic" w:cs="Simplified Arabic"/>
          <w:sz w:val="28"/>
          <w:szCs w:val="28"/>
          <w:rtl/>
          <w:lang w:bidi="ar-YE"/>
        </w:rPr>
        <w:t xml:space="preserve">ببعض الاختلاف. </w:t>
      </w:r>
    </w:p>
  </w:footnote>
  <w:footnote w:id="112">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6236</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39</w:t>
      </w:r>
      <w:r>
        <w:rPr>
          <w:rFonts w:ascii="Simplified Arabic" w:hAnsi="Simplified Arabic" w:cs="Simplified Arabic"/>
          <w:sz w:val="28"/>
          <w:szCs w:val="28"/>
          <w:rtl/>
          <w:lang w:bidi="ar-YE"/>
        </w:rPr>
        <w:t xml:space="preserve">. </w:t>
      </w:r>
    </w:p>
  </w:footnote>
  <w:footnote w:id="113">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6233</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2160</w:t>
      </w:r>
      <w:r>
        <w:rPr>
          <w:rFonts w:ascii="Simplified Arabic" w:hAnsi="Simplified Arabic" w:cs="Simplified Arabic"/>
          <w:sz w:val="28"/>
          <w:szCs w:val="28"/>
          <w:rtl/>
          <w:lang w:bidi="ar-YE"/>
        </w:rPr>
        <w:t xml:space="preserve">. </w:t>
      </w:r>
    </w:p>
  </w:footnote>
  <w:footnote w:id="114">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6231</w:t>
      </w:r>
      <w:r>
        <w:rPr>
          <w:rFonts w:ascii="Simplified Arabic" w:hAnsi="Simplified Arabic" w:cs="Simplified Arabic"/>
          <w:sz w:val="28"/>
          <w:szCs w:val="28"/>
          <w:rtl/>
          <w:lang w:bidi="ar-YE"/>
        </w:rPr>
        <w:t xml:space="preserve">. </w:t>
      </w:r>
    </w:p>
  </w:footnote>
  <w:footnote w:id="115">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الجامع لأحكام القرآن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261</w:t>
      </w:r>
      <w:r>
        <w:rPr>
          <w:rFonts w:ascii="Simplified Arabic" w:hAnsi="Simplified Arabic" w:cs="Simplified Arabic"/>
          <w:sz w:val="28"/>
          <w:szCs w:val="28"/>
          <w:rtl/>
          <w:lang w:bidi="ar-YE"/>
        </w:rPr>
        <w:t>).</w:t>
      </w:r>
    </w:p>
  </w:footnote>
  <w:footnote w:id="116">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الفتاوى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w:t>
      </w:r>
      <w:r>
        <w:rPr>
          <w:rFonts w:ascii="Simplified Arabic" w:hAnsi="Simplified Arabic" w:cs="Simplified Arabic"/>
          <w:sz w:val="28"/>
          <w:szCs w:val="28"/>
          <w:rtl/>
          <w:lang w:bidi="ar-YE"/>
        </w:rPr>
        <w:t>).</w:t>
      </w:r>
    </w:p>
  </w:footnote>
  <w:footnote w:id="117">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الفتاوى (</w:t>
      </w:r>
      <w:r w:rsidRPr="00F049D3">
        <w:rPr>
          <w:rFonts w:ascii="Simplified Arabic" w:hAnsi="Simplified Arabic" w:cs="Simplified Arabic"/>
          <w:b/>
          <w:bCs/>
          <w:sz w:val="28"/>
          <w:szCs w:val="28"/>
          <w:rtl/>
          <w:lang w:bidi="ar-YE"/>
        </w:rPr>
        <w:t>28</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65</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66</w:t>
      </w:r>
      <w:r>
        <w:rPr>
          <w:rFonts w:ascii="Simplified Arabic" w:hAnsi="Simplified Arabic" w:cs="Simplified Arabic"/>
          <w:sz w:val="28"/>
          <w:szCs w:val="28"/>
          <w:rtl/>
          <w:lang w:bidi="ar-YE"/>
        </w:rPr>
        <w:t xml:space="preserve">). </w:t>
      </w:r>
    </w:p>
  </w:footnote>
  <w:footnote w:id="118">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الملخص الفقهي، للشيخ صالح الفوزان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w:t>
      </w:r>
      <w:r>
        <w:rPr>
          <w:rFonts w:ascii="Simplified Arabic" w:hAnsi="Simplified Arabic" w:cs="Simplified Arabic"/>
          <w:sz w:val="28"/>
          <w:szCs w:val="28"/>
          <w:rtl/>
          <w:lang w:bidi="ar-YE"/>
        </w:rPr>
        <w:t xml:space="preserve">). </w:t>
      </w:r>
    </w:p>
  </w:footnote>
  <w:footnote w:id="119">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159</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226</w:t>
      </w:r>
      <w:r>
        <w:rPr>
          <w:rFonts w:ascii="Simplified Arabic" w:hAnsi="Simplified Arabic" w:cs="Simplified Arabic"/>
          <w:sz w:val="28"/>
          <w:szCs w:val="28"/>
          <w:rtl/>
          <w:lang w:bidi="ar-YE"/>
        </w:rPr>
        <w:t xml:space="preserve">. </w:t>
      </w:r>
    </w:p>
  </w:footnote>
  <w:footnote w:id="120">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مسلم برقم </w:t>
      </w:r>
      <w:r w:rsidRPr="00F049D3">
        <w:rPr>
          <w:rFonts w:ascii="Simplified Arabic" w:hAnsi="Simplified Arabic" w:cs="Simplified Arabic"/>
          <w:b/>
          <w:bCs/>
          <w:sz w:val="28"/>
          <w:szCs w:val="28"/>
          <w:rtl/>
          <w:lang w:bidi="ar-YE"/>
        </w:rPr>
        <w:t>246</w:t>
      </w:r>
      <w:r>
        <w:rPr>
          <w:rFonts w:ascii="Simplified Arabic" w:hAnsi="Simplified Arabic" w:cs="Simplified Arabic"/>
          <w:sz w:val="28"/>
          <w:szCs w:val="28"/>
          <w:rtl/>
          <w:lang w:bidi="ar-YE"/>
        </w:rPr>
        <w:t xml:space="preserve">. </w:t>
      </w:r>
    </w:p>
  </w:footnote>
  <w:footnote w:id="121">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السباحة والمسبحة: الأصبع التي تلي الإبهام، سميت بذ</w:t>
      </w:r>
      <w:r>
        <w:rPr>
          <w:rFonts w:ascii="Simplified Arabic" w:hAnsi="Simplified Arabic" w:cs="Simplified Arabic"/>
          <w:sz w:val="28"/>
          <w:szCs w:val="28"/>
          <w:rtl/>
          <w:lang w:bidi="ar-YE"/>
        </w:rPr>
        <w:t xml:space="preserve">لك لأنها يُشاربها عند التسبيح. </w:t>
      </w:r>
    </w:p>
  </w:footnote>
  <w:footnote w:id="122">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النسائي برقم </w:t>
      </w:r>
      <w:r w:rsidRPr="00F049D3">
        <w:rPr>
          <w:rFonts w:ascii="Simplified Arabic" w:hAnsi="Simplified Arabic" w:cs="Simplified Arabic"/>
          <w:b/>
          <w:bCs/>
          <w:sz w:val="28"/>
          <w:szCs w:val="28"/>
          <w:rtl/>
          <w:lang w:bidi="ar-YE"/>
        </w:rPr>
        <w:t>102</w:t>
      </w:r>
      <w:r w:rsidRPr="00F049D3">
        <w:rPr>
          <w:rFonts w:ascii="Simplified Arabic" w:hAnsi="Simplified Arabic" w:cs="Simplified Arabic"/>
          <w:sz w:val="28"/>
          <w:szCs w:val="28"/>
          <w:rtl/>
          <w:lang w:bidi="ar-YE"/>
        </w:rPr>
        <w:t>، وصححه الألباني كما في صحيح سنن النسائي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24</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99</w:t>
      </w:r>
      <w:r>
        <w:rPr>
          <w:rFonts w:ascii="Simplified Arabic" w:hAnsi="Simplified Arabic" w:cs="Simplified Arabic"/>
          <w:sz w:val="28"/>
          <w:szCs w:val="28"/>
          <w:rtl/>
          <w:lang w:bidi="ar-YE"/>
        </w:rPr>
        <w:t xml:space="preserve">. </w:t>
      </w:r>
    </w:p>
  </w:footnote>
  <w:footnote w:id="123">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الترمذي برقم </w:t>
      </w:r>
      <w:r w:rsidRPr="00F049D3">
        <w:rPr>
          <w:rFonts w:ascii="Simplified Arabic" w:hAnsi="Simplified Arabic" w:cs="Simplified Arabic"/>
          <w:b/>
          <w:bCs/>
          <w:sz w:val="28"/>
          <w:szCs w:val="28"/>
          <w:rtl/>
          <w:lang w:bidi="ar-YE"/>
        </w:rPr>
        <w:t>37</w:t>
      </w:r>
      <w:r w:rsidRPr="00F049D3">
        <w:rPr>
          <w:rFonts w:ascii="Simplified Arabic" w:hAnsi="Simplified Arabic" w:cs="Simplified Arabic"/>
          <w:sz w:val="28"/>
          <w:szCs w:val="28"/>
          <w:rtl/>
          <w:lang w:bidi="ar-YE"/>
        </w:rPr>
        <w:t xml:space="preserve">، وصححه الألباني كما في السلسلة الصحيحة برقم </w:t>
      </w:r>
      <w:r w:rsidRPr="00F049D3">
        <w:rPr>
          <w:rFonts w:ascii="Simplified Arabic" w:hAnsi="Simplified Arabic" w:cs="Simplified Arabic"/>
          <w:b/>
          <w:bCs/>
          <w:sz w:val="28"/>
          <w:szCs w:val="28"/>
          <w:rtl/>
          <w:lang w:bidi="ar-YE"/>
        </w:rPr>
        <w:t>36</w:t>
      </w:r>
      <w:r>
        <w:rPr>
          <w:rFonts w:ascii="Simplified Arabic" w:hAnsi="Simplified Arabic" w:cs="Simplified Arabic"/>
          <w:sz w:val="28"/>
          <w:szCs w:val="28"/>
          <w:rtl/>
          <w:lang w:bidi="ar-YE"/>
        </w:rPr>
        <w:t>.</w:t>
      </w:r>
    </w:p>
  </w:footnote>
  <w:footnote w:id="124">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السلسلة الصحيحة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91</w:t>
      </w:r>
      <w:r>
        <w:rPr>
          <w:rFonts w:ascii="Simplified Arabic" w:hAnsi="Simplified Arabic" w:cs="Simplified Arabic"/>
          <w:sz w:val="28"/>
          <w:szCs w:val="28"/>
          <w:rtl/>
          <w:lang w:bidi="ar-YE"/>
        </w:rPr>
        <w:t>).</w:t>
      </w:r>
    </w:p>
  </w:footnote>
  <w:footnote w:id="125">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السنن الكبرى للبيهقي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206</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319</w:t>
      </w:r>
      <w:r>
        <w:rPr>
          <w:rFonts w:ascii="Simplified Arabic" w:hAnsi="Simplified Arabic" w:cs="Simplified Arabic"/>
          <w:sz w:val="28"/>
          <w:szCs w:val="28"/>
          <w:rtl/>
          <w:lang w:bidi="ar-YE"/>
        </w:rPr>
        <w:t>، وأصله في صحيح البخاري.</w:t>
      </w:r>
    </w:p>
  </w:footnote>
  <w:footnote w:id="126">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الملخص الفقهي، للشيخ صالح الفوزان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43</w:t>
      </w:r>
      <w:r>
        <w:rPr>
          <w:rFonts w:ascii="Simplified Arabic" w:hAnsi="Simplified Arabic" w:cs="Simplified Arabic"/>
          <w:sz w:val="28"/>
          <w:szCs w:val="28"/>
          <w:rtl/>
          <w:lang w:bidi="ar-YE"/>
        </w:rPr>
        <w:t>).</w:t>
      </w:r>
    </w:p>
  </w:footnote>
  <w:footnote w:id="127">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غ</w:t>
      </w:r>
      <w:r>
        <w:rPr>
          <w:rFonts w:ascii="Simplified Arabic" w:hAnsi="Simplified Arabic" w:cs="Simplified Arabic"/>
          <w:sz w:val="28"/>
          <w:szCs w:val="28"/>
          <w:rtl/>
          <w:lang w:bidi="ar-YE"/>
        </w:rPr>
        <w:t xml:space="preserve">رًا: لمعة بيضاء في جبهة الفرس. </w:t>
      </w:r>
    </w:p>
  </w:footnote>
  <w:footnote w:id="128">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التحجيل: بياض يكون في ثلاث قوائم الف</w:t>
      </w:r>
      <w:r>
        <w:rPr>
          <w:rFonts w:ascii="Simplified Arabic" w:hAnsi="Simplified Arabic" w:cs="Simplified Arabic"/>
          <w:sz w:val="28"/>
          <w:szCs w:val="28"/>
          <w:rtl/>
          <w:lang w:bidi="ar-YE"/>
        </w:rPr>
        <w:t xml:space="preserve">رس. </w:t>
      </w:r>
    </w:p>
  </w:footnote>
  <w:footnote w:id="129">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136</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246</w:t>
      </w:r>
      <w:r>
        <w:rPr>
          <w:rFonts w:ascii="Simplified Arabic" w:hAnsi="Simplified Arabic" w:cs="Simplified Arabic"/>
          <w:sz w:val="28"/>
          <w:szCs w:val="28"/>
          <w:rtl/>
          <w:lang w:bidi="ar-YE"/>
        </w:rPr>
        <w:t xml:space="preserve"> مطولًا. </w:t>
      </w:r>
    </w:p>
  </w:footnote>
  <w:footnote w:id="130">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223</w:t>
      </w:r>
      <w:r>
        <w:rPr>
          <w:rFonts w:ascii="Simplified Arabic" w:hAnsi="Simplified Arabic" w:cs="Simplified Arabic"/>
          <w:sz w:val="28"/>
          <w:szCs w:val="28"/>
          <w:rtl/>
          <w:lang w:bidi="ar-YE"/>
        </w:rPr>
        <w:t xml:space="preserve">. </w:t>
      </w:r>
    </w:p>
  </w:footnote>
  <w:footnote w:id="131">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160</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227</w:t>
      </w:r>
      <w:r>
        <w:rPr>
          <w:rFonts w:ascii="Simplified Arabic" w:hAnsi="Simplified Arabic" w:cs="Simplified Arabic"/>
          <w:sz w:val="28"/>
          <w:szCs w:val="28"/>
          <w:rtl/>
          <w:lang w:bidi="ar-YE"/>
        </w:rPr>
        <w:t>.</w:t>
      </w:r>
    </w:p>
  </w:footnote>
  <w:footnote w:id="132">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244</w:t>
      </w:r>
      <w:r>
        <w:rPr>
          <w:rFonts w:ascii="Simplified Arabic" w:hAnsi="Simplified Arabic" w:cs="Simplified Arabic"/>
          <w:sz w:val="28"/>
          <w:szCs w:val="28"/>
          <w:rtl/>
          <w:lang w:bidi="ar-YE"/>
        </w:rPr>
        <w:t xml:space="preserve">. </w:t>
      </w:r>
    </w:p>
  </w:footnote>
  <w:footnote w:id="133">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335</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521</w:t>
      </w:r>
      <w:r>
        <w:rPr>
          <w:rFonts w:ascii="Simplified Arabic" w:hAnsi="Simplified Arabic" w:cs="Simplified Arabic"/>
          <w:sz w:val="28"/>
          <w:szCs w:val="28"/>
          <w:rtl/>
          <w:lang w:bidi="ar-YE"/>
        </w:rPr>
        <w:t xml:space="preserve">. </w:t>
      </w:r>
    </w:p>
  </w:footnote>
  <w:footnote w:id="134">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مسلم برقم </w:t>
      </w:r>
      <w:r w:rsidRPr="00F049D3">
        <w:rPr>
          <w:rFonts w:ascii="Simplified Arabic" w:hAnsi="Simplified Arabic" w:cs="Simplified Arabic"/>
          <w:b/>
          <w:bCs/>
          <w:sz w:val="28"/>
          <w:szCs w:val="28"/>
          <w:rtl/>
          <w:lang w:bidi="ar-YE"/>
        </w:rPr>
        <w:t>522</w:t>
      </w:r>
      <w:r>
        <w:rPr>
          <w:rFonts w:ascii="Simplified Arabic" w:hAnsi="Simplified Arabic" w:cs="Simplified Arabic"/>
          <w:sz w:val="28"/>
          <w:szCs w:val="28"/>
          <w:rtl/>
          <w:lang w:bidi="ar-YE"/>
        </w:rPr>
        <w:t xml:space="preserve">. </w:t>
      </w:r>
    </w:p>
  </w:footnote>
  <w:footnote w:id="135">
    <w:p w:rsidR="00BC3470" w:rsidRPr="00F049D3" w:rsidRDefault="00BC3470" w:rsidP="00311D9E">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المغني (</w:t>
      </w:r>
      <w:r w:rsidRPr="00F049D3">
        <w:rPr>
          <w:rFonts w:ascii="Simplified Arabic" w:hAnsi="Simplified Arabic" w:cs="Simplified Arabic"/>
          <w:b/>
          <w:bCs/>
          <w:spacing w:val="0"/>
          <w:rtl/>
        </w:rPr>
        <w:t>1</w:t>
      </w:r>
      <w:r w:rsidRPr="00F049D3">
        <w:rPr>
          <w:rFonts w:ascii="Simplified Arabic" w:hAnsi="Simplified Arabic" w:cs="Simplified Arabic"/>
          <w:spacing w:val="0"/>
          <w:rtl/>
        </w:rPr>
        <w:t>/</w:t>
      </w:r>
      <w:r w:rsidRPr="00F049D3">
        <w:rPr>
          <w:rFonts w:ascii="Simplified Arabic" w:hAnsi="Simplified Arabic" w:cs="Simplified Arabic"/>
          <w:b/>
          <w:bCs/>
          <w:spacing w:val="0"/>
          <w:rtl/>
        </w:rPr>
        <w:t>310</w:t>
      </w:r>
      <w:r>
        <w:rPr>
          <w:rFonts w:ascii="Simplified Arabic" w:hAnsi="Simplified Arabic" w:cs="Simplified Arabic"/>
          <w:spacing w:val="0"/>
          <w:rtl/>
        </w:rPr>
        <w:t>).</w:t>
      </w:r>
    </w:p>
  </w:footnote>
  <w:footnote w:id="136">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الفتاوى (</w:t>
      </w:r>
      <w:r w:rsidRPr="00F049D3">
        <w:rPr>
          <w:rFonts w:ascii="Simplified Arabic" w:hAnsi="Simplified Arabic" w:cs="Simplified Arabic"/>
          <w:b/>
          <w:bCs/>
          <w:sz w:val="28"/>
          <w:szCs w:val="28"/>
          <w:rtl/>
          <w:lang w:bidi="ar-YE"/>
        </w:rPr>
        <w:t>21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347</w:t>
      </w:r>
      <w:r>
        <w:rPr>
          <w:rFonts w:ascii="Simplified Arabic" w:hAnsi="Simplified Arabic" w:cs="Simplified Arabic"/>
          <w:sz w:val="28"/>
          <w:szCs w:val="28"/>
          <w:rtl/>
          <w:lang w:bidi="ar-YE"/>
        </w:rPr>
        <w:t>).</w:t>
      </w:r>
    </w:p>
  </w:footnote>
  <w:footnote w:id="137">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لابن القيم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193</w:t>
      </w:r>
      <w:r w:rsidRPr="00F049D3">
        <w:rPr>
          <w:rFonts w:ascii="Simplified Arabic" w:hAnsi="Simplified Arabic" w:cs="Simplified Arabic"/>
          <w:sz w:val="28"/>
          <w:szCs w:val="28"/>
          <w:rtl/>
          <w:lang w:bidi="ar-YE"/>
        </w:rPr>
        <w:t>) ب</w:t>
      </w:r>
      <w:r>
        <w:rPr>
          <w:rFonts w:ascii="Simplified Arabic" w:hAnsi="Simplified Arabic" w:cs="Simplified Arabic"/>
          <w:sz w:val="28"/>
          <w:szCs w:val="28"/>
          <w:rtl/>
          <w:lang w:bidi="ar-YE"/>
        </w:rPr>
        <w:t>تصرف.</w:t>
      </w:r>
    </w:p>
  </w:footnote>
  <w:footnote w:id="138">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347</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368</w:t>
      </w:r>
      <w:r>
        <w:rPr>
          <w:rFonts w:ascii="Simplified Arabic" w:hAnsi="Simplified Arabic" w:cs="Simplified Arabic"/>
          <w:sz w:val="28"/>
          <w:szCs w:val="28"/>
          <w:rtl/>
          <w:lang w:bidi="ar-YE"/>
        </w:rPr>
        <w:t>.</w:t>
      </w:r>
    </w:p>
  </w:footnote>
  <w:footnote w:id="139">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7288</w:t>
      </w:r>
      <w:r w:rsidRPr="00F049D3">
        <w:rPr>
          <w:rFonts w:ascii="Simplified Arabic" w:hAnsi="Simplified Arabic" w:cs="Simplified Arabic"/>
          <w:sz w:val="28"/>
          <w:szCs w:val="28"/>
          <w:rtl/>
          <w:lang w:bidi="ar-YE"/>
        </w:rPr>
        <w:t>، وصحيح مسلم برقم</w:t>
      </w:r>
      <w:r w:rsidRPr="00F049D3">
        <w:rPr>
          <w:rStyle w:val="PageNumber"/>
          <w:rFonts w:ascii="Simplified Arabic" w:hAnsi="Simplified Arabic" w:cs="Simplified Arabic"/>
          <w:sz w:val="34"/>
          <w:szCs w:val="34"/>
          <w:rtl/>
          <w:lang w:bidi="ar-YE"/>
        </w:rPr>
        <w:t xml:space="preserve"> </w:t>
      </w:r>
      <w:r w:rsidRPr="00F049D3">
        <w:rPr>
          <w:rFonts w:ascii="Simplified Arabic" w:hAnsi="Simplified Arabic" w:cs="Simplified Arabic"/>
          <w:b/>
          <w:bCs/>
          <w:sz w:val="28"/>
          <w:szCs w:val="28"/>
          <w:rtl/>
          <w:lang w:bidi="ar-YE"/>
        </w:rPr>
        <w:t>1337</w:t>
      </w:r>
      <w:r>
        <w:rPr>
          <w:rFonts w:ascii="Simplified Arabic" w:hAnsi="Simplified Arabic" w:cs="Simplified Arabic"/>
          <w:sz w:val="28"/>
          <w:szCs w:val="28"/>
          <w:rtl/>
          <w:lang w:bidi="ar-YE"/>
        </w:rPr>
        <w:t>.</w:t>
      </w:r>
    </w:p>
  </w:footnote>
  <w:footnote w:id="140">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الملخص الفقهي، للشيخ صالح الفوزان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536</w:t>
      </w:r>
      <w:r>
        <w:rPr>
          <w:rFonts w:ascii="Simplified Arabic" w:hAnsi="Simplified Arabic" w:cs="Simplified Arabic"/>
          <w:sz w:val="28"/>
          <w:szCs w:val="28"/>
          <w:rtl/>
          <w:lang w:bidi="ar-YE"/>
        </w:rPr>
        <w:t xml:space="preserve">). </w:t>
      </w:r>
    </w:p>
  </w:footnote>
  <w:footnote w:id="141">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2766</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89</w:t>
      </w:r>
      <w:r>
        <w:rPr>
          <w:rFonts w:ascii="Simplified Arabic" w:hAnsi="Simplified Arabic" w:cs="Simplified Arabic"/>
          <w:sz w:val="28"/>
          <w:szCs w:val="28"/>
          <w:rtl/>
          <w:lang w:bidi="ar-YE"/>
        </w:rPr>
        <w:t xml:space="preserve">. </w:t>
      </w:r>
    </w:p>
  </w:footnote>
  <w:footnote w:id="142">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الروضة الندية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608</w:t>
      </w:r>
      <w:r>
        <w:rPr>
          <w:rFonts w:ascii="Simplified Arabic" w:hAnsi="Simplified Arabic" w:cs="Simplified Arabic"/>
          <w:sz w:val="28"/>
          <w:szCs w:val="28"/>
          <w:rtl/>
          <w:lang w:bidi="ar-YE"/>
        </w:rPr>
        <w:t xml:space="preserve">). </w:t>
      </w:r>
    </w:p>
  </w:footnote>
  <w:footnote w:id="143">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4474</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846</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3756</w:t>
      </w:r>
      <w:r>
        <w:rPr>
          <w:rFonts w:ascii="Simplified Arabic" w:hAnsi="Simplified Arabic" w:cs="Simplified Arabic"/>
          <w:sz w:val="28"/>
          <w:szCs w:val="28"/>
          <w:rtl/>
          <w:lang w:bidi="ar-YE"/>
        </w:rPr>
        <w:t xml:space="preserve">. </w:t>
      </w:r>
    </w:p>
  </w:footnote>
  <w:footnote w:id="144">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6858</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1660</w:t>
      </w:r>
      <w:r>
        <w:rPr>
          <w:rFonts w:ascii="Simplified Arabic" w:hAnsi="Simplified Arabic" w:cs="Simplified Arabic"/>
          <w:sz w:val="28"/>
          <w:szCs w:val="28"/>
          <w:rtl/>
          <w:lang w:bidi="ar-YE"/>
        </w:rPr>
        <w:t xml:space="preserve"> واللفظ له. </w:t>
      </w:r>
    </w:p>
  </w:footnote>
  <w:footnote w:id="145">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2581</w:t>
      </w:r>
      <w:r>
        <w:rPr>
          <w:rFonts w:ascii="Simplified Arabic" w:hAnsi="Simplified Arabic" w:cs="Simplified Arabic"/>
          <w:sz w:val="28"/>
          <w:szCs w:val="28"/>
          <w:rtl/>
          <w:lang w:bidi="ar-YE"/>
        </w:rPr>
        <w:t xml:space="preserve">. </w:t>
      </w:r>
    </w:p>
  </w:footnote>
  <w:footnote w:id="146">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آداب المفتي والمستفتي، للشيخ صالح الفوزان (ص</w:t>
      </w:r>
      <w:r w:rsidRPr="00F049D3">
        <w:rPr>
          <w:rFonts w:ascii="Simplified Arabic" w:hAnsi="Simplified Arabic" w:cs="Simplified Arabic"/>
          <w:b/>
          <w:bCs/>
          <w:sz w:val="28"/>
          <w:szCs w:val="28"/>
          <w:rtl/>
          <w:lang w:bidi="ar-YE"/>
        </w:rPr>
        <w:t>12</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13</w:t>
      </w:r>
      <w:r w:rsidRPr="00F049D3">
        <w:rPr>
          <w:rFonts w:ascii="Simplified Arabic" w:hAnsi="Simplified Arabic" w:cs="Simplified Arabic"/>
          <w:sz w:val="28"/>
          <w:szCs w:val="28"/>
          <w:rtl/>
          <w:lang w:bidi="ar-YE"/>
        </w:rPr>
        <w:t xml:space="preserve">)، أعدها </w:t>
      </w:r>
      <w:r>
        <w:rPr>
          <w:rFonts w:ascii="Simplified Arabic" w:hAnsi="Simplified Arabic" w:cs="Simplified Arabic"/>
          <w:sz w:val="28"/>
          <w:szCs w:val="28"/>
          <w:rtl/>
          <w:lang w:bidi="ar-YE"/>
        </w:rPr>
        <w:t xml:space="preserve">للنشر: فهد ابن إبراهيم الفعيم. </w:t>
      </w:r>
    </w:p>
  </w:footnote>
  <w:footnote w:id="147">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جامع بيان العلم وفضله، لابن عبد البر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59</w:t>
      </w:r>
      <w:r>
        <w:rPr>
          <w:rFonts w:ascii="Simplified Arabic" w:hAnsi="Simplified Arabic" w:cs="Simplified Arabic"/>
          <w:sz w:val="28"/>
          <w:szCs w:val="28"/>
          <w:rtl/>
          <w:lang w:bidi="ar-YE"/>
        </w:rPr>
        <w:t>).</w:t>
      </w:r>
    </w:p>
  </w:footnote>
  <w:footnote w:id="148">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373</w:t>
      </w:r>
      <w:r>
        <w:rPr>
          <w:rFonts w:ascii="Simplified Arabic" w:hAnsi="Simplified Arabic" w:cs="Simplified Arabic"/>
          <w:sz w:val="28"/>
          <w:szCs w:val="28"/>
          <w:rtl/>
          <w:lang w:bidi="ar-YE"/>
        </w:rPr>
        <w:t xml:space="preserve">). </w:t>
      </w:r>
    </w:p>
  </w:footnote>
  <w:footnote w:id="149">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الفتوى بين مطابقة الشرع، ومسايرة الأهواء، للشيخ صالح آل الشيخ ص</w:t>
      </w:r>
      <w:r w:rsidRPr="00F049D3">
        <w:rPr>
          <w:rFonts w:ascii="Simplified Arabic" w:hAnsi="Simplified Arabic" w:cs="Simplified Arabic"/>
          <w:b/>
          <w:bCs/>
          <w:sz w:val="28"/>
          <w:szCs w:val="28"/>
          <w:rtl/>
          <w:lang w:bidi="ar-YE"/>
        </w:rPr>
        <w:t>9</w:t>
      </w:r>
      <w:r>
        <w:rPr>
          <w:rFonts w:ascii="Simplified Arabic" w:hAnsi="Simplified Arabic" w:cs="Simplified Arabic"/>
          <w:sz w:val="28"/>
          <w:szCs w:val="28"/>
          <w:rtl/>
          <w:lang w:bidi="ar-YE"/>
        </w:rPr>
        <w:t>.</w:t>
      </w:r>
    </w:p>
  </w:footnote>
  <w:footnote w:id="150">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100</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2673</w:t>
      </w:r>
      <w:r>
        <w:rPr>
          <w:rFonts w:ascii="Simplified Arabic" w:hAnsi="Simplified Arabic" w:cs="Simplified Arabic"/>
          <w:sz w:val="28"/>
          <w:szCs w:val="28"/>
          <w:rtl/>
          <w:lang w:bidi="ar-YE"/>
        </w:rPr>
        <w:t xml:space="preserve">. </w:t>
      </w:r>
    </w:p>
  </w:footnote>
  <w:footnote w:id="151">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الدارمي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53</w:t>
      </w:r>
      <w:r w:rsidRPr="00F049D3">
        <w:rPr>
          <w:rFonts w:ascii="Simplified Arabic" w:hAnsi="Simplified Arabic" w:cs="Simplified Arabic"/>
          <w:sz w:val="28"/>
          <w:szCs w:val="28"/>
          <w:rtl/>
          <w:lang w:bidi="ar-YE"/>
        </w:rPr>
        <w:t>)، وابن عبد البر في جامع بيان العلم وفضله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163</w:t>
      </w:r>
      <w:r>
        <w:rPr>
          <w:rFonts w:ascii="Simplified Arabic" w:hAnsi="Simplified Arabic" w:cs="Simplified Arabic"/>
          <w:sz w:val="28"/>
          <w:szCs w:val="28"/>
          <w:rtl/>
          <w:lang w:bidi="ar-YE"/>
        </w:rPr>
        <w:t xml:space="preserve">). </w:t>
      </w:r>
    </w:p>
  </w:footnote>
  <w:footnote w:id="152">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سير أعلام النبلاء (</w:t>
      </w:r>
      <w:r w:rsidRPr="00F049D3">
        <w:rPr>
          <w:rFonts w:ascii="Simplified Arabic" w:hAnsi="Simplified Arabic" w:cs="Simplified Arabic"/>
          <w:b/>
          <w:bCs/>
          <w:sz w:val="28"/>
          <w:szCs w:val="28"/>
          <w:rtl/>
          <w:lang w:bidi="ar-YE"/>
        </w:rPr>
        <w:t>8</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77</w:t>
      </w:r>
      <w:r>
        <w:rPr>
          <w:rFonts w:ascii="Simplified Arabic" w:hAnsi="Simplified Arabic" w:cs="Simplified Arabic"/>
          <w:sz w:val="28"/>
          <w:szCs w:val="28"/>
          <w:rtl/>
          <w:lang w:bidi="ar-YE"/>
        </w:rPr>
        <w:t xml:space="preserve">). </w:t>
      </w:r>
    </w:p>
  </w:footnote>
  <w:footnote w:id="153">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ذم المال والجاه، للحافظ ابن رجب الحنبلي ص</w:t>
      </w:r>
      <w:r w:rsidRPr="00F049D3">
        <w:rPr>
          <w:rFonts w:ascii="Simplified Arabic" w:hAnsi="Simplified Arabic" w:cs="Simplified Arabic"/>
          <w:b/>
          <w:bCs/>
          <w:sz w:val="28"/>
          <w:szCs w:val="28"/>
          <w:rtl/>
          <w:lang w:bidi="ar-YE"/>
        </w:rPr>
        <w:t>38</w:t>
      </w:r>
      <w:r>
        <w:rPr>
          <w:rFonts w:ascii="Simplified Arabic" w:hAnsi="Simplified Arabic" w:cs="Simplified Arabic"/>
          <w:sz w:val="28"/>
          <w:szCs w:val="28"/>
          <w:rtl/>
          <w:lang w:bidi="ar-YE"/>
        </w:rPr>
        <w:t xml:space="preserve">. </w:t>
      </w:r>
    </w:p>
  </w:footnote>
  <w:footnote w:id="154">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الفتوى بين مطابقة الشرع ومسايرة الأهواء، للشيخ صالح آل الشيخ ص</w:t>
      </w:r>
      <w:r w:rsidRPr="00F049D3">
        <w:rPr>
          <w:rFonts w:ascii="Simplified Arabic" w:hAnsi="Simplified Arabic" w:cs="Simplified Arabic"/>
          <w:b/>
          <w:bCs/>
          <w:sz w:val="28"/>
          <w:szCs w:val="28"/>
          <w:rtl/>
          <w:lang w:bidi="ar-YE"/>
        </w:rPr>
        <w:t>11</w:t>
      </w:r>
      <w:r>
        <w:rPr>
          <w:rFonts w:ascii="Simplified Arabic" w:hAnsi="Simplified Arabic" w:cs="Simplified Arabic"/>
          <w:sz w:val="28"/>
          <w:szCs w:val="28"/>
          <w:rtl/>
          <w:lang w:bidi="ar-YE"/>
        </w:rPr>
        <w:t xml:space="preserve">. </w:t>
      </w:r>
    </w:p>
  </w:footnote>
  <w:footnote w:id="155">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الترمذي برقم </w:t>
      </w:r>
      <w:r w:rsidRPr="00F049D3">
        <w:rPr>
          <w:rFonts w:ascii="Simplified Arabic" w:hAnsi="Simplified Arabic" w:cs="Simplified Arabic"/>
          <w:b/>
          <w:bCs/>
          <w:sz w:val="28"/>
          <w:szCs w:val="28"/>
          <w:rtl/>
          <w:lang w:bidi="ar-YE"/>
        </w:rPr>
        <w:t>2229</w:t>
      </w:r>
      <w:r w:rsidRPr="00F049D3">
        <w:rPr>
          <w:rFonts w:ascii="Simplified Arabic" w:hAnsi="Simplified Arabic" w:cs="Simplified Arabic"/>
          <w:sz w:val="28"/>
          <w:szCs w:val="28"/>
          <w:rtl/>
          <w:lang w:bidi="ar-YE"/>
        </w:rPr>
        <w:t xml:space="preserve">، وصححه الألباني في السلسلة الصحيحة برقم </w:t>
      </w:r>
      <w:r w:rsidRPr="00F049D3">
        <w:rPr>
          <w:rFonts w:ascii="Simplified Arabic" w:hAnsi="Simplified Arabic" w:cs="Simplified Arabic"/>
          <w:b/>
          <w:bCs/>
          <w:sz w:val="28"/>
          <w:szCs w:val="28"/>
          <w:rtl/>
          <w:lang w:bidi="ar-YE"/>
        </w:rPr>
        <w:t>1582</w:t>
      </w:r>
      <w:r>
        <w:rPr>
          <w:rFonts w:ascii="Simplified Arabic" w:hAnsi="Simplified Arabic" w:cs="Simplified Arabic"/>
          <w:sz w:val="28"/>
          <w:szCs w:val="28"/>
          <w:rtl/>
          <w:lang w:bidi="ar-YE"/>
        </w:rPr>
        <w:t>.</w:t>
      </w:r>
    </w:p>
  </w:footnote>
  <w:footnote w:id="156">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مقدمة صحيح مسلم ص</w:t>
      </w:r>
      <w:r w:rsidRPr="00F049D3">
        <w:rPr>
          <w:rFonts w:ascii="Simplified Arabic" w:hAnsi="Simplified Arabic" w:cs="Simplified Arabic"/>
          <w:b/>
          <w:bCs/>
          <w:sz w:val="28"/>
          <w:szCs w:val="28"/>
          <w:rtl/>
          <w:lang w:bidi="ar-YE"/>
        </w:rPr>
        <w:t>24</w:t>
      </w:r>
      <w:r>
        <w:rPr>
          <w:rFonts w:ascii="Simplified Arabic" w:hAnsi="Simplified Arabic" w:cs="Simplified Arabic"/>
          <w:sz w:val="28"/>
          <w:szCs w:val="28"/>
          <w:rtl/>
          <w:lang w:bidi="ar-YE"/>
        </w:rPr>
        <w:t>.</w:t>
      </w:r>
    </w:p>
  </w:footnote>
  <w:footnote w:id="157">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4386</w:t>
      </w:r>
      <w:r w:rsidRPr="00F049D3">
        <w:rPr>
          <w:rFonts w:ascii="Simplified Arabic" w:hAnsi="Simplified Arabic" w:cs="Simplified Arabic"/>
          <w:sz w:val="28"/>
          <w:szCs w:val="28"/>
          <w:rtl/>
          <w:lang w:bidi="ar-YE"/>
        </w:rPr>
        <w:t xml:space="preserve">، وصححه الألباني في السلسلة الصحيحة برقم </w:t>
      </w:r>
      <w:r w:rsidRPr="00F049D3">
        <w:rPr>
          <w:rFonts w:ascii="Simplified Arabic" w:hAnsi="Simplified Arabic" w:cs="Simplified Arabic"/>
          <w:b/>
          <w:bCs/>
          <w:sz w:val="28"/>
          <w:szCs w:val="28"/>
          <w:rtl/>
          <w:lang w:bidi="ar-YE"/>
        </w:rPr>
        <w:t>1113</w:t>
      </w:r>
      <w:r>
        <w:rPr>
          <w:rFonts w:ascii="Simplified Arabic" w:hAnsi="Simplified Arabic" w:cs="Simplified Arabic"/>
          <w:sz w:val="28"/>
          <w:szCs w:val="28"/>
          <w:rtl/>
          <w:lang w:bidi="ar-YE"/>
        </w:rPr>
        <w:t>.</w:t>
      </w:r>
    </w:p>
  </w:footnote>
  <w:footnote w:id="158">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943</w:t>
      </w:r>
      <w:r>
        <w:rPr>
          <w:rFonts w:ascii="Simplified Arabic" w:hAnsi="Simplified Arabic" w:cs="Simplified Arabic"/>
          <w:sz w:val="28"/>
          <w:szCs w:val="28"/>
          <w:rtl/>
          <w:lang w:bidi="ar-YE"/>
        </w:rPr>
        <w:t>.</w:t>
      </w:r>
    </w:p>
  </w:footnote>
  <w:footnote w:id="159">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3569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738</w:t>
      </w:r>
      <w:r>
        <w:rPr>
          <w:rFonts w:ascii="Simplified Arabic" w:hAnsi="Simplified Arabic" w:cs="Simplified Arabic"/>
          <w:sz w:val="28"/>
          <w:szCs w:val="28"/>
          <w:rtl/>
          <w:lang w:bidi="ar-YE"/>
        </w:rPr>
        <w:t xml:space="preserve">). </w:t>
      </w:r>
    </w:p>
  </w:footnote>
  <w:footnote w:id="160">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796</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151</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714</w:t>
      </w:r>
      <w:r w:rsidRPr="00F049D3">
        <w:rPr>
          <w:rFonts w:ascii="Simplified Arabic" w:hAnsi="Simplified Arabic" w:cs="Simplified Arabic"/>
          <w:sz w:val="28"/>
          <w:szCs w:val="28"/>
          <w:rtl/>
          <w:lang w:bidi="ar-YE"/>
        </w:rPr>
        <w:t xml:space="preserve">). </w:t>
      </w:r>
    </w:p>
    <w:p w:rsidR="00BC3470" w:rsidRPr="00F049D3" w:rsidRDefault="00BC3470" w:rsidP="00EF0B0D">
      <w:pPr>
        <w:pStyle w:val="BasicParagraph"/>
        <w:suppressAutoHyphens/>
        <w:spacing w:line="240" w:lineRule="auto"/>
        <w:jc w:val="both"/>
        <w:rPr>
          <w:rFonts w:ascii="Simplified Arabic" w:hAnsi="Simplified Arabic" w:cs="Simplified Arabic"/>
          <w:rtl/>
        </w:rPr>
      </w:pPr>
    </w:p>
  </w:footnote>
  <w:footnote w:id="161">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160</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227</w:t>
      </w:r>
      <w:r>
        <w:rPr>
          <w:rFonts w:ascii="Simplified Arabic" w:hAnsi="Simplified Arabic" w:cs="Simplified Arabic"/>
          <w:sz w:val="28"/>
          <w:szCs w:val="28"/>
          <w:rtl/>
          <w:lang w:bidi="ar-YE"/>
        </w:rPr>
        <w:t xml:space="preserve">). </w:t>
      </w:r>
    </w:p>
  </w:footnote>
  <w:footnote w:id="162">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الطبري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95</w:t>
      </w:r>
      <w:r>
        <w:rPr>
          <w:rFonts w:ascii="Simplified Arabic" w:hAnsi="Simplified Arabic" w:cs="Simplified Arabic"/>
          <w:sz w:val="28"/>
          <w:szCs w:val="28"/>
          <w:rtl/>
          <w:lang w:bidi="ar-YE"/>
        </w:rPr>
        <w:t>).</w:t>
      </w:r>
    </w:p>
  </w:footnote>
  <w:footnote w:id="163">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4937</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798</w:t>
      </w:r>
      <w:r>
        <w:rPr>
          <w:rFonts w:ascii="Simplified Arabic" w:hAnsi="Simplified Arabic" w:cs="Simplified Arabic"/>
          <w:sz w:val="28"/>
          <w:szCs w:val="28"/>
          <w:rtl/>
          <w:lang w:bidi="ar-YE"/>
        </w:rPr>
        <w:t xml:space="preserve">) واللفظ له. </w:t>
      </w:r>
    </w:p>
  </w:footnote>
  <w:footnote w:id="164">
    <w:p w:rsidR="00BC3470" w:rsidRPr="00311D9E" w:rsidRDefault="00BC3470" w:rsidP="00311D9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3645</w:t>
      </w:r>
      <w:r w:rsidRPr="00F049D3">
        <w:rPr>
          <w:rFonts w:ascii="Simplified Arabic" w:hAnsi="Simplified Arabic" w:cs="Simplified Arabic"/>
          <w:sz w:val="28"/>
          <w:szCs w:val="28"/>
          <w:rtl/>
          <w:lang w:bidi="ar-YE"/>
        </w:rPr>
        <w:t>)، ومسند الإمام أحمد (</w:t>
      </w:r>
      <w:r w:rsidRPr="00F049D3">
        <w:rPr>
          <w:rFonts w:ascii="Simplified Arabic" w:hAnsi="Simplified Arabic" w:cs="Simplified Arabic"/>
          <w:b/>
          <w:bCs/>
          <w:sz w:val="28"/>
          <w:szCs w:val="28"/>
          <w:rtl/>
          <w:lang w:bidi="ar-YE"/>
        </w:rPr>
        <w:t>35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490</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21618</w:t>
      </w:r>
      <w:r w:rsidRPr="00F049D3">
        <w:rPr>
          <w:rFonts w:ascii="Simplified Arabic" w:hAnsi="Simplified Arabic" w:cs="Simplified Arabic"/>
          <w:sz w:val="28"/>
          <w:szCs w:val="28"/>
          <w:rtl/>
          <w:lang w:bidi="ar-YE"/>
        </w:rPr>
        <w:t>) واللف</w:t>
      </w:r>
      <w:r>
        <w:rPr>
          <w:rFonts w:ascii="Simplified Arabic" w:hAnsi="Simplified Arabic" w:cs="Simplified Arabic"/>
          <w:sz w:val="28"/>
          <w:szCs w:val="28"/>
          <w:rtl/>
          <w:lang w:bidi="ar-YE"/>
        </w:rPr>
        <w:t xml:space="preserve">ظ له، وقال محققوه: إسناده حسن. </w:t>
      </w:r>
    </w:p>
  </w:footnote>
  <w:footnote w:id="16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6783</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1687</w:t>
      </w:r>
      <w:r>
        <w:rPr>
          <w:rFonts w:ascii="Simplified Arabic" w:hAnsi="Simplified Arabic" w:cs="Simplified Arabic"/>
          <w:sz w:val="28"/>
          <w:szCs w:val="28"/>
          <w:rtl/>
          <w:lang w:bidi="ar-YE"/>
        </w:rPr>
        <w:t xml:space="preserve">). </w:t>
      </w:r>
    </w:p>
  </w:footnote>
  <w:footnote w:id="16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قال القاضي عياض: والصواب تأويله على ما تقدم من تقليل أمره، وتهجين فعله، وأنه إن لم يقطع في هذا القدر جرته عادته إلى ما هو أكثر منه، فتح الباري (</w:t>
      </w:r>
      <w:r w:rsidRPr="00F049D3">
        <w:rPr>
          <w:rFonts w:ascii="Simplified Arabic" w:hAnsi="Simplified Arabic" w:cs="Simplified Arabic"/>
          <w:b/>
          <w:bCs/>
          <w:sz w:val="28"/>
          <w:szCs w:val="28"/>
          <w:rtl/>
          <w:lang w:bidi="ar-YE"/>
        </w:rPr>
        <w:t>12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83</w:t>
      </w:r>
      <w:r>
        <w:rPr>
          <w:rFonts w:ascii="Simplified Arabic" w:hAnsi="Simplified Arabic" w:cs="Simplified Arabic"/>
          <w:sz w:val="28"/>
          <w:szCs w:val="28"/>
          <w:rtl/>
          <w:lang w:bidi="ar-YE"/>
        </w:rPr>
        <w:t xml:space="preserve">). </w:t>
      </w:r>
    </w:p>
  </w:footnote>
  <w:footnote w:id="16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الزواجر (</w:t>
      </w:r>
      <w:r w:rsidRPr="00F049D3">
        <w:rPr>
          <w:rFonts w:ascii="Simplified Arabic" w:hAnsi="Simplified Arabic" w:cs="Simplified Arabic"/>
          <w:b/>
          <w:bCs/>
          <w:sz w:val="28"/>
          <w:szCs w:val="28"/>
          <w:rtl/>
          <w:lang w:bidi="ar-YE"/>
        </w:rPr>
        <w:t>564</w:t>
      </w:r>
      <w:r w:rsidRPr="00F049D3">
        <w:rPr>
          <w:rFonts w:ascii="Simplified Arabic" w:hAnsi="Simplified Arabic" w:cs="Simplified Arabic"/>
          <w:sz w:val="28"/>
          <w:szCs w:val="28"/>
          <w:rtl/>
          <w:lang w:bidi="ar-YE"/>
        </w:rPr>
        <w:t>)، نقلًا عن كتاب نضرة النعيم لمجموعة من المختصين (</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4626</w:t>
      </w:r>
      <w:r>
        <w:rPr>
          <w:rFonts w:ascii="Simplified Arabic" w:hAnsi="Simplified Arabic" w:cs="Simplified Arabic"/>
          <w:sz w:val="28"/>
          <w:szCs w:val="28"/>
          <w:rtl/>
          <w:lang w:bidi="ar-YE"/>
        </w:rPr>
        <w:t xml:space="preserve">). </w:t>
      </w:r>
    </w:p>
  </w:footnote>
  <w:footnote w:id="16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القاموس المحيط (ص</w:t>
      </w:r>
      <w:r w:rsidRPr="00F049D3">
        <w:rPr>
          <w:rFonts w:ascii="Simplified Arabic" w:hAnsi="Simplified Arabic" w:cs="Simplified Arabic"/>
          <w:b/>
          <w:bCs/>
          <w:sz w:val="28"/>
          <w:szCs w:val="28"/>
          <w:rtl/>
          <w:lang w:bidi="ar-YE"/>
        </w:rPr>
        <w:t>892</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893</w:t>
      </w:r>
      <w:r>
        <w:rPr>
          <w:rFonts w:ascii="Simplified Arabic" w:hAnsi="Simplified Arabic" w:cs="Simplified Arabic"/>
          <w:sz w:val="28"/>
          <w:szCs w:val="28"/>
          <w:rtl/>
          <w:lang w:bidi="ar-YE"/>
        </w:rPr>
        <w:t xml:space="preserve">). </w:t>
      </w:r>
    </w:p>
  </w:footnote>
  <w:footnote w:id="16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1709</w:t>
      </w:r>
      <w:r>
        <w:rPr>
          <w:rFonts w:ascii="Simplified Arabic" w:hAnsi="Simplified Arabic" w:cs="Simplified Arabic"/>
          <w:sz w:val="28"/>
          <w:szCs w:val="28"/>
          <w:rtl/>
          <w:lang w:bidi="ar-YE"/>
        </w:rPr>
        <w:t xml:space="preserve">). </w:t>
      </w:r>
    </w:p>
  </w:footnote>
  <w:footnote w:id="17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6772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57</w:t>
      </w:r>
      <w:r>
        <w:rPr>
          <w:rFonts w:ascii="Simplified Arabic" w:hAnsi="Simplified Arabic" w:cs="Simplified Arabic"/>
          <w:sz w:val="28"/>
          <w:szCs w:val="28"/>
          <w:rtl/>
          <w:lang w:bidi="ar-YE"/>
        </w:rPr>
        <w:t xml:space="preserve">). </w:t>
      </w:r>
    </w:p>
  </w:footnote>
  <w:footnote w:id="17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12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62</w:t>
      </w:r>
      <w:r>
        <w:rPr>
          <w:rFonts w:ascii="Simplified Arabic" w:hAnsi="Simplified Arabic" w:cs="Simplified Arabic"/>
          <w:sz w:val="28"/>
          <w:szCs w:val="28"/>
          <w:rtl/>
          <w:lang w:bidi="ar-YE"/>
        </w:rPr>
        <w:t xml:space="preserve">). </w:t>
      </w:r>
    </w:p>
  </w:footnote>
  <w:footnote w:id="17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 xml:space="preserve">أي: من ضرب لهبها. </w:t>
      </w:r>
    </w:p>
  </w:footnote>
  <w:footnote w:id="17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 xml:space="preserve">المحجن: عصا معقفة الطرف. </w:t>
      </w:r>
    </w:p>
  </w:footnote>
  <w:footnote w:id="17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القصب بالضم: المَعِي وجمعه أقصاب، وقيل: القصب اسم للأمعاء كلها، وقيل: هو ما كان أسفل البطن من الأمعاء (النهاية في غريب الحديث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67</w:t>
      </w:r>
      <w:r>
        <w:rPr>
          <w:rFonts w:ascii="Simplified Arabic" w:hAnsi="Simplified Arabic" w:cs="Simplified Arabic"/>
          <w:sz w:val="28"/>
          <w:szCs w:val="28"/>
          <w:rtl/>
          <w:lang w:bidi="ar-YE"/>
        </w:rPr>
        <w:t xml:space="preserve">). </w:t>
      </w:r>
    </w:p>
  </w:footnote>
  <w:footnote w:id="17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ومعنى هذا: أنه يحتال للإفلات من العقوبة عند التنبه إليه باستخدام العصا المعقفة في السرقة، صحيح مسلم برقم (</w:t>
      </w:r>
      <w:r w:rsidRPr="00F049D3">
        <w:rPr>
          <w:rFonts w:ascii="Simplified Arabic" w:hAnsi="Simplified Arabic" w:cs="Simplified Arabic"/>
          <w:b/>
          <w:bCs/>
          <w:sz w:val="28"/>
          <w:szCs w:val="28"/>
          <w:rtl/>
          <w:lang w:bidi="ar-YE"/>
        </w:rPr>
        <w:t>904</w:t>
      </w:r>
      <w:r>
        <w:rPr>
          <w:rFonts w:ascii="Simplified Arabic" w:hAnsi="Simplified Arabic" w:cs="Simplified Arabic"/>
          <w:sz w:val="28"/>
          <w:szCs w:val="28"/>
          <w:rtl/>
          <w:lang w:bidi="ar-YE"/>
        </w:rPr>
        <w:t xml:space="preserve">). </w:t>
      </w:r>
    </w:p>
  </w:footnote>
  <w:footnote w:id="17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6788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1688</w:t>
      </w:r>
      <w:r>
        <w:rPr>
          <w:rFonts w:ascii="Simplified Arabic" w:hAnsi="Simplified Arabic" w:cs="Simplified Arabic"/>
          <w:sz w:val="28"/>
          <w:szCs w:val="28"/>
          <w:rtl/>
          <w:lang w:bidi="ar-YE"/>
        </w:rPr>
        <w:t xml:space="preserve">) واللفظ له. </w:t>
      </w:r>
    </w:p>
  </w:footnote>
  <w:footnote w:id="17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4878</w:t>
      </w:r>
      <w:r w:rsidRPr="00F049D3">
        <w:rPr>
          <w:rFonts w:ascii="Simplified Arabic" w:hAnsi="Simplified Arabic" w:cs="Simplified Arabic"/>
          <w:sz w:val="28"/>
          <w:szCs w:val="28"/>
          <w:rtl/>
          <w:lang w:bidi="ar-YE"/>
        </w:rPr>
        <w:t>)، وصححه الألباني في صحيح سنن النسائي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107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4532</w:t>
      </w:r>
      <w:r>
        <w:rPr>
          <w:rFonts w:ascii="Simplified Arabic" w:hAnsi="Simplified Arabic" w:cs="Simplified Arabic"/>
          <w:sz w:val="28"/>
          <w:szCs w:val="28"/>
          <w:rtl/>
          <w:lang w:bidi="ar-YE"/>
        </w:rPr>
        <w:t xml:space="preserve">). </w:t>
      </w:r>
    </w:p>
  </w:footnote>
  <w:footnote w:id="17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3118</w:t>
      </w:r>
      <w:r>
        <w:rPr>
          <w:rFonts w:ascii="Simplified Arabic" w:hAnsi="Simplified Arabic" w:cs="Simplified Arabic"/>
          <w:sz w:val="28"/>
          <w:szCs w:val="28"/>
          <w:rtl/>
          <w:lang w:bidi="ar-YE"/>
        </w:rPr>
        <w:t xml:space="preserve">). </w:t>
      </w:r>
    </w:p>
  </w:footnote>
  <w:footnote w:id="17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219</w:t>
      </w:r>
      <w:r>
        <w:rPr>
          <w:rFonts w:ascii="Simplified Arabic" w:hAnsi="Simplified Arabic" w:cs="Simplified Arabic"/>
          <w:sz w:val="28"/>
          <w:szCs w:val="28"/>
          <w:rtl/>
          <w:lang w:bidi="ar-YE"/>
        </w:rPr>
        <w:t xml:space="preserve">)، باختصار. </w:t>
      </w:r>
    </w:p>
  </w:footnote>
  <w:footnote w:id="18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الشرح الممتع على زاد المستنقع (</w:t>
      </w:r>
      <w:r w:rsidRPr="00F049D3">
        <w:rPr>
          <w:rFonts w:ascii="Simplified Arabic" w:hAnsi="Simplified Arabic" w:cs="Simplified Arabic"/>
          <w:b/>
          <w:bCs/>
          <w:sz w:val="28"/>
          <w:szCs w:val="28"/>
          <w:rtl/>
          <w:lang w:bidi="ar-YE"/>
        </w:rPr>
        <w:t>14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354</w:t>
      </w:r>
      <w:r>
        <w:rPr>
          <w:rFonts w:ascii="Simplified Arabic" w:hAnsi="Simplified Arabic" w:cs="Simplified Arabic"/>
          <w:sz w:val="28"/>
          <w:szCs w:val="28"/>
          <w:rtl/>
          <w:lang w:bidi="ar-YE"/>
        </w:rPr>
        <w:t xml:space="preserve">)، مختصرًا. </w:t>
      </w:r>
    </w:p>
  </w:footnote>
  <w:footnote w:id="18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للإفتاء برقم (</w:t>
      </w:r>
      <w:r w:rsidRPr="00F049D3">
        <w:rPr>
          <w:rFonts w:ascii="Simplified Arabic" w:hAnsi="Simplified Arabic" w:cs="Simplified Arabic"/>
          <w:b/>
          <w:bCs/>
          <w:sz w:val="28"/>
          <w:szCs w:val="28"/>
          <w:rtl/>
          <w:lang w:bidi="ar-YE"/>
        </w:rPr>
        <w:t>16594</w:t>
      </w:r>
      <w:r>
        <w:rPr>
          <w:rFonts w:ascii="Simplified Arabic" w:hAnsi="Simplified Arabic" w:cs="Simplified Arabic"/>
          <w:sz w:val="28"/>
          <w:szCs w:val="28"/>
          <w:rtl/>
          <w:lang w:bidi="ar-YE"/>
        </w:rPr>
        <w:t xml:space="preserve">). </w:t>
      </w:r>
    </w:p>
  </w:footnote>
  <w:footnote w:id="18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ومقالات متنوعة، للشيخ عبد العزيز بن باز</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w:t>
      </w:r>
      <w:r w:rsidRPr="00F049D3">
        <w:rPr>
          <w:rFonts w:ascii="Simplified Arabic" w:hAnsi="Simplified Arabic" w:cs="Simplified Arabic"/>
          <w:b/>
          <w:bCs/>
          <w:sz w:val="28"/>
          <w:szCs w:val="28"/>
          <w:rtl/>
          <w:lang w:bidi="ar-YE"/>
        </w:rPr>
        <w:t>19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344</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207</w:t>
      </w:r>
      <w:r>
        <w:rPr>
          <w:rFonts w:ascii="Simplified Arabic" w:hAnsi="Simplified Arabic" w:cs="Simplified Arabic"/>
          <w:sz w:val="28"/>
          <w:szCs w:val="28"/>
          <w:rtl/>
          <w:lang w:bidi="ar-YE"/>
        </w:rPr>
        <w:t>).</w:t>
      </w:r>
    </w:p>
  </w:footnote>
  <w:footnote w:id="18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77</w:t>
      </w:r>
      <w:r>
        <w:rPr>
          <w:rFonts w:ascii="Simplified Arabic" w:hAnsi="Simplified Arabic" w:cs="Simplified Arabic"/>
          <w:sz w:val="28"/>
          <w:szCs w:val="28"/>
          <w:rtl/>
          <w:lang w:bidi="ar-YE"/>
        </w:rPr>
        <w:t>).</w:t>
      </w:r>
    </w:p>
  </w:footnote>
  <w:footnote w:id="184">
    <w:p w:rsidR="00BC3470" w:rsidRPr="00F049D3" w:rsidRDefault="00BC3470" w:rsidP="002B336D">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فتح الباري (</w:t>
      </w:r>
      <w:r w:rsidRPr="00F049D3">
        <w:rPr>
          <w:rFonts w:ascii="Simplified Arabic" w:hAnsi="Simplified Arabic" w:cs="Simplified Arabic"/>
          <w:b/>
          <w:bCs/>
          <w:spacing w:val="0"/>
          <w:rtl/>
        </w:rPr>
        <w:t>2</w:t>
      </w:r>
      <w:r w:rsidRPr="00F049D3">
        <w:rPr>
          <w:rFonts w:ascii="Simplified Arabic" w:hAnsi="Simplified Arabic" w:cs="Simplified Arabic"/>
          <w:spacing w:val="0"/>
          <w:rtl/>
        </w:rPr>
        <w:t>/</w:t>
      </w:r>
      <w:r w:rsidRPr="00F049D3">
        <w:rPr>
          <w:rFonts w:ascii="Simplified Arabic" w:hAnsi="Simplified Arabic" w:cs="Simplified Arabic"/>
          <w:b/>
          <w:bCs/>
          <w:spacing w:val="0"/>
          <w:rtl/>
        </w:rPr>
        <w:t>77</w:t>
      </w:r>
      <w:r>
        <w:rPr>
          <w:rFonts w:ascii="Simplified Arabic" w:hAnsi="Simplified Arabic" w:cs="Simplified Arabic"/>
          <w:spacing w:val="0"/>
          <w:rtl/>
        </w:rPr>
        <w:t xml:space="preserve">). </w:t>
      </w:r>
    </w:p>
  </w:footnote>
  <w:footnote w:id="18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604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377</w:t>
      </w:r>
      <w:r>
        <w:rPr>
          <w:rFonts w:ascii="Simplified Arabic" w:hAnsi="Simplified Arabic" w:cs="Simplified Arabic"/>
          <w:sz w:val="28"/>
          <w:szCs w:val="28"/>
          <w:rtl/>
          <w:lang w:bidi="ar-YE"/>
        </w:rPr>
        <w:t xml:space="preserve">). </w:t>
      </w:r>
    </w:p>
  </w:footnote>
  <w:footnote w:id="18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499</w:t>
      </w:r>
      <w:r w:rsidRPr="00F049D3">
        <w:rPr>
          <w:rFonts w:ascii="Simplified Arabic" w:hAnsi="Simplified Arabic" w:cs="Simplified Arabic"/>
          <w:sz w:val="28"/>
          <w:szCs w:val="28"/>
          <w:rtl/>
          <w:lang w:bidi="ar-YE"/>
        </w:rPr>
        <w:t xml:space="preserve">)، وصححه الألباني في صحيح سنن أبي داود برقم </w:t>
      </w:r>
      <w:r w:rsidRPr="00F049D3">
        <w:rPr>
          <w:rFonts w:ascii="Simplified Arabic" w:hAnsi="Simplified Arabic" w:cs="Simplified Arabic"/>
          <w:b/>
          <w:bCs/>
          <w:sz w:val="28"/>
          <w:szCs w:val="28"/>
          <w:rtl/>
          <w:lang w:bidi="ar-YE"/>
        </w:rPr>
        <w:t>469</w:t>
      </w:r>
      <w:r>
        <w:rPr>
          <w:rFonts w:ascii="Simplified Arabic" w:hAnsi="Simplified Arabic" w:cs="Simplified Arabic"/>
          <w:sz w:val="28"/>
          <w:szCs w:val="28"/>
          <w:rtl/>
          <w:lang w:bidi="ar-YE"/>
        </w:rPr>
        <w:t xml:space="preserve">. </w:t>
      </w:r>
    </w:p>
  </w:footnote>
  <w:footnote w:id="18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610</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382</w:t>
      </w:r>
      <w:r>
        <w:rPr>
          <w:rFonts w:ascii="Simplified Arabic" w:hAnsi="Simplified Arabic" w:cs="Simplified Arabic"/>
          <w:sz w:val="28"/>
          <w:szCs w:val="28"/>
          <w:rtl/>
          <w:lang w:bidi="ar-YE"/>
        </w:rPr>
        <w:t xml:space="preserve">). </w:t>
      </w:r>
    </w:p>
  </w:footnote>
  <w:footnote w:id="18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90</w:t>
      </w:r>
      <w:r>
        <w:rPr>
          <w:rFonts w:ascii="Simplified Arabic" w:hAnsi="Simplified Arabic" w:cs="Simplified Arabic"/>
          <w:sz w:val="28"/>
          <w:szCs w:val="28"/>
          <w:rtl/>
          <w:lang w:bidi="ar-YE"/>
        </w:rPr>
        <w:t xml:space="preserve">). </w:t>
      </w:r>
    </w:p>
  </w:footnote>
  <w:footnote w:id="18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قال الجمهور</w:t>
      </w:r>
      <w:r>
        <w:rPr>
          <w:rFonts w:ascii="Simplified Arabic" w:hAnsi="Simplified Arabic" w:cs="Simplified Arabic"/>
          <w:sz w:val="28"/>
          <w:szCs w:val="28"/>
          <w:rtl/>
          <w:lang w:bidi="ar-YE"/>
        </w:rPr>
        <w:t xml:space="preserve">: المراد بالتثويب هنا الإقامة. </w:t>
      </w:r>
    </w:p>
  </w:footnote>
  <w:footnote w:id="19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608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389</w:t>
      </w:r>
      <w:r>
        <w:rPr>
          <w:rFonts w:ascii="Simplified Arabic" w:hAnsi="Simplified Arabic" w:cs="Simplified Arabic"/>
          <w:sz w:val="28"/>
          <w:szCs w:val="28"/>
          <w:rtl/>
          <w:lang w:bidi="ar-YE"/>
        </w:rPr>
        <w:t xml:space="preserve">). </w:t>
      </w:r>
    </w:p>
  </w:footnote>
  <w:footnote w:id="19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615</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387</w:t>
      </w:r>
      <w:r>
        <w:rPr>
          <w:rFonts w:ascii="Simplified Arabic" w:hAnsi="Simplified Arabic" w:cs="Simplified Arabic"/>
          <w:sz w:val="28"/>
          <w:szCs w:val="28"/>
          <w:rtl/>
          <w:lang w:bidi="ar-YE"/>
        </w:rPr>
        <w:t xml:space="preserve">). </w:t>
      </w:r>
    </w:p>
  </w:footnote>
  <w:footnote w:id="19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387</w:t>
      </w:r>
      <w:r>
        <w:rPr>
          <w:rFonts w:ascii="Simplified Arabic" w:hAnsi="Simplified Arabic" w:cs="Simplified Arabic"/>
          <w:sz w:val="28"/>
          <w:szCs w:val="28"/>
          <w:rtl/>
          <w:lang w:bidi="ar-YE"/>
        </w:rPr>
        <w:t xml:space="preserve">). </w:t>
      </w:r>
    </w:p>
  </w:footnote>
  <w:footnote w:id="193">
    <w:p w:rsidR="00BC3470" w:rsidRPr="00F049D3" w:rsidRDefault="00BC3470" w:rsidP="002B336D">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برقم (</w:t>
      </w:r>
      <w:r w:rsidRPr="00F049D3">
        <w:rPr>
          <w:rFonts w:ascii="Simplified Arabic" w:hAnsi="Simplified Arabic" w:cs="Simplified Arabic"/>
          <w:b/>
          <w:bCs/>
          <w:spacing w:val="0"/>
          <w:rtl/>
        </w:rPr>
        <w:t>3296</w:t>
      </w:r>
      <w:r>
        <w:rPr>
          <w:rFonts w:ascii="Simplified Arabic" w:hAnsi="Simplified Arabic" w:cs="Simplified Arabic"/>
          <w:spacing w:val="0"/>
          <w:rtl/>
        </w:rPr>
        <w:t xml:space="preserve">). </w:t>
      </w:r>
    </w:p>
  </w:footnote>
  <w:footnote w:id="19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517</w:t>
      </w:r>
      <w:r w:rsidRPr="00F049D3">
        <w:rPr>
          <w:rFonts w:ascii="Simplified Arabic" w:hAnsi="Simplified Arabic" w:cs="Simplified Arabic"/>
          <w:sz w:val="28"/>
          <w:szCs w:val="28"/>
          <w:rtl/>
          <w:lang w:bidi="ar-YE"/>
        </w:rPr>
        <w:t>)، وصححه الألباني في صحيح الترغيب والترهيب برقم (</w:t>
      </w:r>
      <w:r w:rsidRPr="00F049D3">
        <w:rPr>
          <w:rFonts w:ascii="Simplified Arabic" w:hAnsi="Simplified Arabic" w:cs="Simplified Arabic"/>
          <w:b/>
          <w:bCs/>
          <w:sz w:val="28"/>
          <w:szCs w:val="28"/>
          <w:rtl/>
          <w:lang w:bidi="ar-YE"/>
        </w:rPr>
        <w:t>237</w:t>
      </w:r>
      <w:r>
        <w:rPr>
          <w:rFonts w:ascii="Simplified Arabic" w:hAnsi="Simplified Arabic" w:cs="Simplified Arabic"/>
          <w:sz w:val="28"/>
          <w:szCs w:val="28"/>
          <w:rtl/>
          <w:lang w:bidi="ar-YE"/>
        </w:rPr>
        <w:t xml:space="preserve">). </w:t>
      </w:r>
    </w:p>
  </w:footnote>
  <w:footnote w:id="19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728</w:t>
      </w:r>
      <w:r w:rsidRPr="00F049D3">
        <w:rPr>
          <w:rFonts w:ascii="Simplified Arabic" w:hAnsi="Simplified Arabic" w:cs="Simplified Arabic"/>
          <w:sz w:val="28"/>
          <w:szCs w:val="28"/>
          <w:rtl/>
          <w:lang w:bidi="ar-YE"/>
        </w:rPr>
        <w:t xml:space="preserve">، وصححه الألباني في السلسلة الصحيحة برقم </w:t>
      </w:r>
      <w:r w:rsidRPr="00F049D3">
        <w:rPr>
          <w:rFonts w:ascii="Simplified Arabic" w:hAnsi="Simplified Arabic" w:cs="Simplified Arabic"/>
          <w:b/>
          <w:bCs/>
          <w:sz w:val="28"/>
          <w:szCs w:val="28"/>
          <w:rtl/>
          <w:lang w:bidi="ar-YE"/>
        </w:rPr>
        <w:t>42</w:t>
      </w:r>
      <w:r>
        <w:rPr>
          <w:rFonts w:ascii="Simplified Arabic" w:hAnsi="Simplified Arabic" w:cs="Simplified Arabic"/>
          <w:sz w:val="28"/>
          <w:szCs w:val="28"/>
          <w:rtl/>
          <w:lang w:bidi="ar-YE"/>
        </w:rPr>
        <w:t xml:space="preserve">. </w:t>
      </w:r>
    </w:p>
  </w:footnote>
  <w:footnote w:id="19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السلسلة الصحيحة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104</w:t>
      </w:r>
      <w:r>
        <w:rPr>
          <w:rFonts w:ascii="Simplified Arabic" w:hAnsi="Simplified Arabic" w:cs="Simplified Arabic"/>
          <w:sz w:val="28"/>
          <w:szCs w:val="28"/>
          <w:rtl/>
          <w:lang w:bidi="ar-YE"/>
        </w:rPr>
        <w:t xml:space="preserve">). </w:t>
      </w:r>
    </w:p>
  </w:footnote>
  <w:footnote w:id="19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1203</w:t>
      </w:r>
      <w:r w:rsidRPr="00F049D3">
        <w:rPr>
          <w:rFonts w:ascii="Simplified Arabic" w:hAnsi="Simplified Arabic" w:cs="Simplified Arabic"/>
          <w:sz w:val="28"/>
          <w:szCs w:val="28"/>
          <w:rtl/>
          <w:lang w:bidi="ar-YE"/>
        </w:rPr>
        <w:t xml:space="preserve">، وصححه الشيخ الألباني في السلسلة الصحيحة برقم </w:t>
      </w:r>
      <w:r w:rsidRPr="00F049D3">
        <w:rPr>
          <w:rFonts w:ascii="Simplified Arabic" w:hAnsi="Simplified Arabic" w:cs="Simplified Arabic"/>
          <w:b/>
          <w:bCs/>
          <w:sz w:val="28"/>
          <w:szCs w:val="28"/>
          <w:rtl/>
          <w:lang w:bidi="ar-YE"/>
        </w:rPr>
        <w:t>41</w:t>
      </w:r>
      <w:r>
        <w:rPr>
          <w:rFonts w:ascii="Simplified Arabic" w:hAnsi="Simplified Arabic" w:cs="Simplified Arabic"/>
          <w:sz w:val="28"/>
          <w:szCs w:val="28"/>
          <w:rtl/>
          <w:lang w:bidi="ar-YE"/>
        </w:rPr>
        <w:t xml:space="preserve">. </w:t>
      </w:r>
    </w:p>
  </w:footnote>
  <w:footnote w:id="19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209</w:t>
      </w:r>
      <w:r w:rsidRPr="00F049D3">
        <w:rPr>
          <w:rFonts w:ascii="Simplified Arabic" w:hAnsi="Simplified Arabic" w:cs="Simplified Arabic"/>
          <w:sz w:val="28"/>
          <w:szCs w:val="28"/>
          <w:rtl/>
          <w:lang w:bidi="ar-YE"/>
        </w:rPr>
        <w:t>)</w:t>
      </w:r>
      <w:r>
        <w:rPr>
          <w:rFonts w:ascii="Simplified Arabic" w:hAnsi="Simplified Arabic" w:cs="Simplified Arabic"/>
          <w:sz w:val="28"/>
          <w:szCs w:val="28"/>
          <w:rtl/>
          <w:lang w:bidi="ar-YE"/>
        </w:rPr>
        <w:t xml:space="preserve">، وقال الترمذي: حديث حسن صحيح. </w:t>
      </w:r>
    </w:p>
  </w:footnote>
  <w:footnote w:id="19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الترمذي ص</w:t>
      </w:r>
      <w:r w:rsidRPr="00F049D3">
        <w:rPr>
          <w:rFonts w:ascii="Simplified Arabic" w:hAnsi="Simplified Arabic" w:cs="Simplified Arabic"/>
          <w:b/>
          <w:bCs/>
          <w:sz w:val="28"/>
          <w:szCs w:val="28"/>
          <w:rtl/>
          <w:lang w:bidi="ar-YE"/>
        </w:rPr>
        <w:t>55</w:t>
      </w:r>
      <w:r>
        <w:rPr>
          <w:rFonts w:ascii="Simplified Arabic" w:hAnsi="Simplified Arabic" w:cs="Simplified Arabic"/>
          <w:sz w:val="28"/>
          <w:szCs w:val="28"/>
          <w:rtl/>
          <w:lang w:bidi="ar-YE"/>
        </w:rPr>
        <w:t xml:space="preserve">. </w:t>
      </w:r>
    </w:p>
  </w:footnote>
  <w:footnote w:id="20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517</w:t>
      </w:r>
      <w:r w:rsidRPr="00F049D3">
        <w:rPr>
          <w:rFonts w:ascii="Simplified Arabic" w:hAnsi="Simplified Arabic" w:cs="Simplified Arabic"/>
          <w:sz w:val="28"/>
          <w:szCs w:val="28"/>
          <w:rtl/>
          <w:lang w:bidi="ar-YE"/>
        </w:rPr>
        <w:t>، وصححه الشيخ الألباني في صحيح الترغيب والترهيب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237</w:t>
      </w:r>
      <w:r>
        <w:rPr>
          <w:rFonts w:ascii="Simplified Arabic" w:hAnsi="Simplified Arabic" w:cs="Simplified Arabic"/>
          <w:sz w:val="28"/>
          <w:szCs w:val="28"/>
          <w:rtl/>
          <w:lang w:bidi="ar-YE"/>
        </w:rPr>
        <w:t xml:space="preserve">. </w:t>
      </w:r>
    </w:p>
  </w:footnote>
  <w:footnote w:id="20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w:t>
      </w:r>
      <w:r>
        <w:rPr>
          <w:rFonts w:ascii="Simplified Arabic" w:hAnsi="Simplified Arabic" w:cs="Simplified Arabic"/>
          <w:sz w:val="28"/>
          <w:szCs w:val="28"/>
          <w:rtl/>
          <w:lang w:bidi="ar-YE"/>
        </w:rPr>
        <w:t xml:space="preserve">لبخاري، باب رفع الصوت بالنداء. </w:t>
      </w:r>
    </w:p>
  </w:footnote>
  <w:footnote w:id="20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الشيخ محمد بن إبراهيم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94</w:t>
      </w:r>
      <w:r>
        <w:rPr>
          <w:rFonts w:ascii="Simplified Arabic" w:hAnsi="Simplified Arabic" w:cs="Simplified Arabic"/>
          <w:sz w:val="28"/>
          <w:szCs w:val="28"/>
          <w:rtl/>
          <w:lang w:bidi="ar-YE"/>
        </w:rPr>
        <w:t>).</w:t>
      </w:r>
    </w:p>
  </w:footnote>
  <w:footnote w:id="20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55</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56</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20579</w:t>
      </w:r>
      <w:r>
        <w:rPr>
          <w:rFonts w:ascii="Simplified Arabic" w:hAnsi="Simplified Arabic" w:cs="Simplified Arabic"/>
          <w:sz w:val="28"/>
          <w:szCs w:val="28"/>
          <w:rtl/>
          <w:lang w:bidi="ar-YE"/>
        </w:rPr>
        <w:t xml:space="preserve">). </w:t>
      </w:r>
    </w:p>
  </w:footnote>
  <w:footnote w:id="20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25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62</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15784</w:t>
      </w:r>
      <w:r>
        <w:rPr>
          <w:rFonts w:ascii="Simplified Arabic" w:hAnsi="Simplified Arabic" w:cs="Simplified Arabic"/>
          <w:sz w:val="28"/>
          <w:szCs w:val="28"/>
          <w:rtl/>
          <w:lang w:bidi="ar-YE"/>
        </w:rPr>
        <w:t>، وقال محققوه: إسناده صحيح.</w:t>
      </w:r>
    </w:p>
  </w:footnote>
  <w:footnote w:id="20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1698</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318</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1489</w:t>
      </w:r>
      <w:r>
        <w:rPr>
          <w:rFonts w:ascii="Simplified Arabic" w:hAnsi="Simplified Arabic" w:cs="Simplified Arabic"/>
          <w:sz w:val="28"/>
          <w:szCs w:val="28"/>
          <w:rtl/>
          <w:lang w:bidi="ar-YE"/>
        </w:rPr>
        <w:t xml:space="preserve">. </w:t>
      </w:r>
    </w:p>
  </w:footnote>
  <w:footnote w:id="20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6622</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1652</w:t>
      </w:r>
      <w:r>
        <w:rPr>
          <w:rFonts w:ascii="Simplified Arabic" w:hAnsi="Simplified Arabic" w:cs="Simplified Arabic"/>
          <w:sz w:val="28"/>
          <w:szCs w:val="28"/>
          <w:rtl/>
          <w:lang w:bidi="ar-YE"/>
        </w:rPr>
        <w:t xml:space="preserve">. </w:t>
      </w:r>
    </w:p>
  </w:footnote>
  <w:footnote w:id="20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3664</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697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3112</w:t>
      </w:r>
      <w:r>
        <w:rPr>
          <w:rFonts w:ascii="Simplified Arabic" w:hAnsi="Simplified Arabic" w:cs="Simplified Arabic"/>
          <w:sz w:val="28"/>
          <w:szCs w:val="28"/>
          <w:rtl/>
          <w:lang w:bidi="ar-YE"/>
        </w:rPr>
        <w:t xml:space="preserve">). </w:t>
      </w:r>
    </w:p>
  </w:footnote>
  <w:footnote w:id="20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2654</w:t>
      </w:r>
      <w:r w:rsidRPr="00F049D3">
        <w:rPr>
          <w:rFonts w:ascii="Simplified Arabic" w:hAnsi="Simplified Arabic" w:cs="Simplified Arabic"/>
          <w:sz w:val="28"/>
          <w:szCs w:val="28"/>
          <w:rtl/>
          <w:lang w:bidi="ar-YE"/>
        </w:rPr>
        <w:t>، وحسنه الشيخ الألباني في مشكاة المصابيح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225</w:t>
      </w:r>
      <w:r>
        <w:rPr>
          <w:rFonts w:ascii="Simplified Arabic" w:hAnsi="Simplified Arabic" w:cs="Simplified Arabic"/>
          <w:sz w:val="28"/>
          <w:szCs w:val="28"/>
          <w:rtl/>
          <w:lang w:bidi="ar-YE"/>
        </w:rPr>
        <w:t>.</w:t>
      </w:r>
    </w:p>
  </w:footnote>
  <w:footnote w:id="20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2965</w:t>
      </w:r>
      <w:r>
        <w:rPr>
          <w:rFonts w:ascii="Simplified Arabic" w:hAnsi="Simplified Arabic" w:cs="Simplified Arabic"/>
          <w:sz w:val="28"/>
          <w:szCs w:val="28"/>
          <w:rtl/>
          <w:lang w:bidi="ar-YE"/>
        </w:rPr>
        <w:t xml:space="preserve">). </w:t>
      </w:r>
    </w:p>
  </w:footnote>
  <w:footnote w:id="21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5091</w:t>
      </w:r>
      <w:r>
        <w:rPr>
          <w:rFonts w:ascii="Simplified Arabic" w:hAnsi="Simplified Arabic" w:cs="Simplified Arabic"/>
          <w:sz w:val="28"/>
          <w:szCs w:val="28"/>
          <w:rtl/>
          <w:lang w:bidi="ar-YE"/>
        </w:rPr>
        <w:t xml:space="preserve">). </w:t>
      </w:r>
    </w:p>
  </w:footnote>
  <w:footnote w:id="211">
    <w:p w:rsidR="00BC3470" w:rsidRPr="00F049D3" w:rsidRDefault="00BC3470" w:rsidP="002B336D">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برقم (</w:t>
      </w:r>
      <w:r w:rsidRPr="00F049D3">
        <w:rPr>
          <w:rFonts w:ascii="Simplified Arabic" w:hAnsi="Simplified Arabic" w:cs="Simplified Arabic"/>
          <w:b/>
          <w:bCs/>
          <w:spacing w:val="0"/>
          <w:rtl/>
        </w:rPr>
        <w:t>2622</w:t>
      </w:r>
      <w:r>
        <w:rPr>
          <w:rFonts w:ascii="Simplified Arabic" w:hAnsi="Simplified Arabic" w:cs="Simplified Arabic"/>
          <w:spacing w:val="0"/>
          <w:rtl/>
        </w:rPr>
        <w:t>).</w:t>
      </w:r>
    </w:p>
  </w:footnote>
  <w:footnote w:id="21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سير أعلام النبلاء (</w:t>
      </w:r>
      <w:r w:rsidRPr="00F049D3">
        <w:rPr>
          <w:rFonts w:ascii="Simplified Arabic" w:hAnsi="Simplified Arabic" w:cs="Simplified Arabic"/>
          <w:b/>
          <w:bCs/>
          <w:sz w:val="28"/>
          <w:szCs w:val="28"/>
          <w:rtl/>
          <w:lang w:bidi="ar-YE"/>
        </w:rPr>
        <w:t>8</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432</w:t>
      </w:r>
      <w:r>
        <w:rPr>
          <w:rFonts w:ascii="Simplified Arabic" w:hAnsi="Simplified Arabic" w:cs="Simplified Arabic"/>
          <w:sz w:val="28"/>
          <w:szCs w:val="28"/>
          <w:rtl/>
          <w:lang w:bidi="ar-YE"/>
        </w:rPr>
        <w:t>).</w:t>
      </w:r>
    </w:p>
  </w:footnote>
  <w:footnote w:id="213">
    <w:p w:rsidR="00BC3470" w:rsidRPr="00F049D3" w:rsidRDefault="00BC3470" w:rsidP="002B336D">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إحياء علوم الدين (</w:t>
      </w:r>
      <w:r w:rsidRPr="00F049D3">
        <w:rPr>
          <w:rFonts w:ascii="Simplified Arabic" w:hAnsi="Simplified Arabic" w:cs="Simplified Arabic"/>
          <w:b/>
          <w:bCs/>
          <w:spacing w:val="0"/>
          <w:rtl/>
        </w:rPr>
        <w:t>3</w:t>
      </w:r>
      <w:r w:rsidRPr="00F049D3">
        <w:rPr>
          <w:rFonts w:ascii="Simplified Arabic" w:hAnsi="Simplified Arabic" w:cs="Simplified Arabic"/>
          <w:spacing w:val="0"/>
          <w:rtl/>
        </w:rPr>
        <w:t>/</w:t>
      </w:r>
      <w:r w:rsidRPr="00F049D3">
        <w:rPr>
          <w:rFonts w:ascii="Simplified Arabic" w:hAnsi="Simplified Arabic" w:cs="Simplified Arabic"/>
          <w:b/>
          <w:bCs/>
          <w:spacing w:val="0"/>
          <w:rtl/>
        </w:rPr>
        <w:t>2145</w:t>
      </w:r>
      <w:r>
        <w:rPr>
          <w:rFonts w:ascii="Simplified Arabic" w:hAnsi="Simplified Arabic" w:cs="Simplified Arabic"/>
          <w:spacing w:val="0"/>
          <w:rtl/>
        </w:rPr>
        <w:t>).</w:t>
      </w:r>
    </w:p>
  </w:footnote>
  <w:footnote w:id="21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إحياء علوم الدين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2146</w:t>
      </w:r>
      <w:r>
        <w:rPr>
          <w:rFonts w:ascii="Simplified Arabic" w:hAnsi="Simplified Arabic" w:cs="Simplified Arabic"/>
          <w:sz w:val="28"/>
          <w:szCs w:val="28"/>
          <w:rtl/>
          <w:lang w:bidi="ar-YE"/>
        </w:rPr>
        <w:t>).</w:t>
      </w:r>
    </w:p>
  </w:footnote>
  <w:footnote w:id="215">
    <w:p w:rsidR="00BC3470" w:rsidRPr="00F049D3" w:rsidRDefault="00BC3470" w:rsidP="002B336D">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سير أعلام النبلاء (</w:t>
      </w:r>
      <w:r w:rsidRPr="00F049D3">
        <w:rPr>
          <w:rFonts w:ascii="Simplified Arabic" w:hAnsi="Simplified Arabic" w:cs="Simplified Arabic"/>
          <w:b/>
          <w:bCs/>
          <w:spacing w:val="0"/>
          <w:rtl/>
        </w:rPr>
        <w:t>7</w:t>
      </w:r>
      <w:r w:rsidRPr="00F049D3">
        <w:rPr>
          <w:rFonts w:ascii="Simplified Arabic" w:hAnsi="Simplified Arabic" w:cs="Simplified Arabic"/>
          <w:spacing w:val="0"/>
          <w:rtl/>
        </w:rPr>
        <w:t>/</w:t>
      </w:r>
      <w:r w:rsidRPr="00F049D3">
        <w:rPr>
          <w:rFonts w:ascii="Simplified Arabic" w:hAnsi="Simplified Arabic" w:cs="Simplified Arabic"/>
          <w:b/>
          <w:bCs/>
          <w:spacing w:val="0"/>
          <w:rtl/>
        </w:rPr>
        <w:t>393</w:t>
      </w:r>
      <w:r>
        <w:rPr>
          <w:rFonts w:ascii="Simplified Arabic" w:hAnsi="Simplified Arabic" w:cs="Simplified Arabic"/>
          <w:spacing w:val="0"/>
          <w:rtl/>
        </w:rPr>
        <w:t>).</w:t>
      </w:r>
    </w:p>
  </w:footnote>
  <w:footnote w:id="21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سير أعلام النبلاء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226</w:t>
      </w:r>
      <w:r>
        <w:rPr>
          <w:rFonts w:ascii="Simplified Arabic" w:hAnsi="Simplified Arabic" w:cs="Simplified Arabic"/>
          <w:sz w:val="28"/>
          <w:szCs w:val="28"/>
          <w:rtl/>
          <w:lang w:bidi="ar-YE"/>
        </w:rPr>
        <w:t>).</w:t>
      </w:r>
    </w:p>
  </w:footnote>
  <w:footnote w:id="217">
    <w:p w:rsidR="00BC3470" w:rsidRPr="00F049D3" w:rsidRDefault="00BC3470" w:rsidP="002B336D">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سير أعلام النبلاء (</w:t>
      </w:r>
      <w:r w:rsidRPr="00F049D3">
        <w:rPr>
          <w:rFonts w:ascii="Simplified Arabic" w:hAnsi="Simplified Arabic" w:cs="Simplified Arabic"/>
          <w:b/>
          <w:bCs/>
          <w:spacing w:val="0"/>
          <w:rtl/>
        </w:rPr>
        <w:t>11</w:t>
      </w:r>
      <w:r w:rsidRPr="00F049D3">
        <w:rPr>
          <w:rFonts w:ascii="Simplified Arabic" w:hAnsi="Simplified Arabic" w:cs="Simplified Arabic"/>
          <w:spacing w:val="0"/>
          <w:rtl/>
        </w:rPr>
        <w:t>/</w:t>
      </w:r>
      <w:r w:rsidRPr="00F049D3">
        <w:rPr>
          <w:rFonts w:ascii="Simplified Arabic" w:hAnsi="Simplified Arabic" w:cs="Simplified Arabic"/>
          <w:b/>
          <w:bCs/>
          <w:spacing w:val="0"/>
          <w:rtl/>
        </w:rPr>
        <w:t>226</w:t>
      </w:r>
      <w:r>
        <w:rPr>
          <w:rFonts w:ascii="Simplified Arabic" w:hAnsi="Simplified Arabic" w:cs="Simplified Arabic"/>
          <w:spacing w:val="0"/>
          <w:rtl/>
        </w:rPr>
        <w:t>).</w:t>
      </w:r>
    </w:p>
  </w:footnote>
  <w:footnote w:id="21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إحياء علوم الدين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2146</w:t>
      </w:r>
      <w:r>
        <w:rPr>
          <w:rFonts w:ascii="Simplified Arabic" w:hAnsi="Simplified Arabic" w:cs="Simplified Arabic"/>
          <w:sz w:val="28"/>
          <w:szCs w:val="28"/>
          <w:rtl/>
          <w:lang w:bidi="ar-YE"/>
        </w:rPr>
        <w:t>).</w:t>
      </w:r>
    </w:p>
  </w:footnote>
  <w:footnote w:id="219">
    <w:p w:rsidR="00BC3470" w:rsidRPr="00F049D3" w:rsidRDefault="00BC3470" w:rsidP="002B336D">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إحياء علوم الدين (</w:t>
      </w:r>
      <w:r w:rsidRPr="00F049D3">
        <w:rPr>
          <w:rFonts w:ascii="Simplified Arabic" w:hAnsi="Simplified Arabic" w:cs="Simplified Arabic"/>
          <w:b/>
          <w:bCs/>
          <w:spacing w:val="0"/>
          <w:rtl/>
        </w:rPr>
        <w:t>3</w:t>
      </w:r>
      <w:r w:rsidRPr="00F049D3">
        <w:rPr>
          <w:rFonts w:ascii="Simplified Arabic" w:hAnsi="Simplified Arabic" w:cs="Simplified Arabic"/>
          <w:spacing w:val="0"/>
          <w:rtl/>
        </w:rPr>
        <w:t>/</w:t>
      </w:r>
      <w:r w:rsidRPr="00F049D3">
        <w:rPr>
          <w:rFonts w:ascii="Simplified Arabic" w:hAnsi="Simplified Arabic" w:cs="Simplified Arabic"/>
          <w:b/>
          <w:bCs/>
          <w:spacing w:val="0"/>
          <w:rtl/>
        </w:rPr>
        <w:t>2146</w:t>
      </w:r>
      <w:r>
        <w:rPr>
          <w:rFonts w:ascii="Simplified Arabic" w:hAnsi="Simplified Arabic" w:cs="Simplified Arabic"/>
          <w:spacing w:val="0"/>
          <w:rtl/>
        </w:rPr>
        <w:t>).</w:t>
      </w:r>
    </w:p>
  </w:footnote>
  <w:footnote w:id="22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سير أعلام النبلاء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226</w:t>
      </w:r>
      <w:r>
        <w:rPr>
          <w:rFonts w:ascii="Simplified Arabic" w:hAnsi="Simplified Arabic" w:cs="Simplified Arabic"/>
          <w:sz w:val="28"/>
          <w:szCs w:val="28"/>
          <w:rtl/>
          <w:lang w:bidi="ar-YE"/>
        </w:rPr>
        <w:t>).</w:t>
      </w:r>
    </w:p>
  </w:footnote>
  <w:footnote w:id="22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2542</w:t>
      </w:r>
      <w:r>
        <w:rPr>
          <w:rFonts w:ascii="Simplified Arabic" w:hAnsi="Simplified Arabic" w:cs="Simplified Arabic"/>
          <w:sz w:val="28"/>
          <w:szCs w:val="28"/>
          <w:rtl/>
          <w:lang w:bidi="ar-YE"/>
        </w:rPr>
        <w:t>).</w:t>
      </w:r>
    </w:p>
  </w:footnote>
  <w:footnote w:id="22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2608</w:t>
      </w:r>
      <w:r w:rsidRPr="00F049D3">
        <w:rPr>
          <w:rFonts w:ascii="Simplified Arabic" w:hAnsi="Simplified Arabic" w:cs="Simplified Arabic"/>
          <w:sz w:val="28"/>
          <w:szCs w:val="28"/>
          <w:rtl/>
          <w:lang w:bidi="ar-YE"/>
        </w:rPr>
        <w:t>، وقال الشيخ الألباني</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في صحيح سنن أبي داود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494</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2272</w:t>
      </w:r>
      <w:r w:rsidRPr="00F049D3">
        <w:rPr>
          <w:rFonts w:ascii="Simplified Arabic" w:hAnsi="Simplified Arabic" w:cs="Simplified Arabic"/>
          <w:sz w:val="28"/>
          <w:szCs w:val="28"/>
          <w:rtl/>
          <w:lang w:bidi="ar-YE"/>
        </w:rPr>
        <w:t xml:space="preserve">: حسن صحيح. </w:t>
      </w:r>
      <w:r>
        <w:rPr>
          <w:rFonts w:ascii="Simplified Arabic" w:hAnsi="Simplified Arabic" w:cs="Simplified Arabic"/>
          <w:sz w:val="28"/>
          <w:szCs w:val="28"/>
          <w:rtl/>
          <w:lang w:bidi="ar-YE"/>
        </w:rPr>
        <w:tab/>
      </w:r>
    </w:p>
  </w:footnote>
  <w:footnote w:id="22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خطب الشيخ ابن عثيمين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70</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71</w:t>
      </w:r>
      <w:r>
        <w:rPr>
          <w:rFonts w:ascii="Simplified Arabic" w:hAnsi="Simplified Arabic" w:cs="Simplified Arabic"/>
          <w:sz w:val="28"/>
          <w:szCs w:val="28"/>
          <w:rtl/>
          <w:lang w:bidi="ar-YE"/>
        </w:rPr>
        <w:t xml:space="preserve">). </w:t>
      </w:r>
    </w:p>
  </w:footnote>
  <w:footnote w:id="22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السياسية الشرعية في إصلاح الراعي والرعية، لشيخ الإسلام ابن تيمية ص</w:t>
      </w:r>
      <w:r w:rsidRPr="00F049D3">
        <w:rPr>
          <w:rFonts w:ascii="Simplified Arabic" w:hAnsi="Simplified Arabic" w:cs="Simplified Arabic"/>
          <w:b/>
          <w:bCs/>
          <w:sz w:val="28"/>
          <w:szCs w:val="28"/>
          <w:rtl/>
          <w:lang w:bidi="ar-YE"/>
        </w:rPr>
        <w:t>37</w:t>
      </w:r>
      <w:r>
        <w:rPr>
          <w:rFonts w:ascii="Simplified Arabic" w:hAnsi="Simplified Arabic" w:cs="Simplified Arabic"/>
          <w:sz w:val="28"/>
          <w:szCs w:val="28"/>
          <w:rtl/>
          <w:lang w:bidi="ar-YE"/>
        </w:rPr>
        <w:t xml:space="preserve">. </w:t>
      </w:r>
    </w:p>
  </w:footnote>
  <w:footnote w:id="22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1423</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1031</w:t>
      </w:r>
      <w:r>
        <w:rPr>
          <w:rFonts w:ascii="Simplified Arabic" w:hAnsi="Simplified Arabic" w:cs="Simplified Arabic"/>
          <w:sz w:val="28"/>
          <w:szCs w:val="28"/>
          <w:rtl/>
          <w:lang w:bidi="ar-YE"/>
        </w:rPr>
        <w:t xml:space="preserve">). </w:t>
      </w:r>
    </w:p>
  </w:footnote>
  <w:footnote w:id="22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جزء من حديث في صحيح مسلم برقم </w:t>
      </w:r>
      <w:r w:rsidRPr="00F049D3">
        <w:rPr>
          <w:rFonts w:ascii="Simplified Arabic" w:hAnsi="Simplified Arabic" w:cs="Simplified Arabic"/>
          <w:b/>
          <w:bCs/>
          <w:sz w:val="28"/>
          <w:szCs w:val="28"/>
          <w:rtl/>
          <w:lang w:bidi="ar-YE"/>
        </w:rPr>
        <w:t>2865</w:t>
      </w:r>
      <w:r>
        <w:rPr>
          <w:rFonts w:ascii="Simplified Arabic" w:hAnsi="Simplified Arabic" w:cs="Simplified Arabic"/>
          <w:sz w:val="28"/>
          <w:szCs w:val="28"/>
          <w:rtl/>
          <w:lang w:bidi="ar-YE"/>
        </w:rPr>
        <w:t xml:space="preserve">. </w:t>
      </w:r>
    </w:p>
  </w:footnote>
  <w:footnote w:id="22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1825</w:t>
      </w:r>
      <w:r>
        <w:rPr>
          <w:rFonts w:ascii="Simplified Arabic" w:hAnsi="Simplified Arabic" w:cs="Simplified Arabic"/>
          <w:sz w:val="28"/>
          <w:szCs w:val="28"/>
          <w:rtl/>
          <w:lang w:bidi="ar-YE"/>
        </w:rPr>
        <w:t xml:space="preserve">). </w:t>
      </w:r>
    </w:p>
  </w:footnote>
  <w:footnote w:id="22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36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635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22300</w:t>
      </w:r>
      <w:r>
        <w:rPr>
          <w:rFonts w:ascii="Simplified Arabic" w:hAnsi="Simplified Arabic" w:cs="Simplified Arabic"/>
          <w:sz w:val="28"/>
          <w:szCs w:val="28"/>
          <w:rtl/>
          <w:lang w:bidi="ar-YE"/>
        </w:rPr>
        <w:t xml:space="preserve">، وقال محققوه: صحيح لغيره. </w:t>
      </w:r>
    </w:p>
  </w:footnote>
  <w:footnote w:id="22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150</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142</w:t>
      </w:r>
      <w:r>
        <w:rPr>
          <w:rFonts w:ascii="Simplified Arabic" w:hAnsi="Simplified Arabic" w:cs="Simplified Arabic"/>
          <w:sz w:val="28"/>
          <w:szCs w:val="28"/>
          <w:rtl/>
          <w:lang w:bidi="ar-YE"/>
        </w:rPr>
        <w:t xml:space="preserve">) واللفظ له. </w:t>
      </w:r>
    </w:p>
  </w:footnote>
  <w:footnote w:id="23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2558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1829</w:t>
      </w:r>
      <w:r w:rsidRPr="00F049D3">
        <w:rPr>
          <w:rFonts w:ascii="Simplified Arabic" w:hAnsi="Simplified Arabic" w:cs="Simplified Arabic"/>
          <w:sz w:val="28"/>
          <w:szCs w:val="28"/>
          <w:rtl/>
          <w:lang w:bidi="ar-YE"/>
        </w:rPr>
        <w:t xml:space="preserve">). </w:t>
      </w:r>
    </w:p>
  </w:footnote>
  <w:footnote w:id="23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الأحكام السلطانية، لأبي يعلى الفراء (ص</w:t>
      </w:r>
      <w:r w:rsidRPr="00F049D3">
        <w:rPr>
          <w:rFonts w:ascii="Simplified Arabic" w:hAnsi="Simplified Arabic" w:cs="Simplified Arabic"/>
          <w:b/>
          <w:bCs/>
          <w:sz w:val="28"/>
          <w:szCs w:val="28"/>
          <w:rtl/>
          <w:lang w:bidi="ar-YE"/>
        </w:rPr>
        <w:t>27</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28</w:t>
      </w:r>
      <w:r>
        <w:rPr>
          <w:rFonts w:ascii="Simplified Arabic" w:hAnsi="Simplified Arabic" w:cs="Simplified Arabic"/>
          <w:sz w:val="28"/>
          <w:szCs w:val="28"/>
          <w:rtl/>
          <w:lang w:bidi="ar-YE"/>
        </w:rPr>
        <w:t xml:space="preserve">). </w:t>
      </w:r>
    </w:p>
  </w:footnote>
  <w:footnote w:id="23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وتنزيل ذلك على الواقع راجع لأهل الحل</w:t>
      </w:r>
      <w:r>
        <w:rPr>
          <w:rFonts w:ascii="Simplified Arabic" w:hAnsi="Simplified Arabic" w:cs="Simplified Arabic"/>
          <w:sz w:val="28"/>
          <w:szCs w:val="28"/>
          <w:rtl/>
          <w:lang w:bidi="ar-YE"/>
        </w:rPr>
        <w:t xml:space="preserve"> والعقد من العلماء وذوي الشأن. </w:t>
      </w:r>
    </w:p>
  </w:footnote>
  <w:footnote w:id="23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15</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22619</w:t>
      </w:r>
      <w:r w:rsidRPr="00F049D3">
        <w:rPr>
          <w:rFonts w:ascii="Simplified Arabic" w:hAnsi="Simplified Arabic" w:cs="Simplified Arabic"/>
          <w:sz w:val="28"/>
          <w:szCs w:val="28"/>
          <w:rtl/>
          <w:lang w:bidi="ar-YE"/>
        </w:rPr>
        <w:t>)، وقال الحافظ في فتح الباري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304</w:t>
      </w:r>
      <w:r>
        <w:rPr>
          <w:rFonts w:ascii="Simplified Arabic" w:hAnsi="Simplified Arabic" w:cs="Simplified Arabic"/>
          <w:sz w:val="28"/>
          <w:szCs w:val="28"/>
          <w:rtl/>
          <w:lang w:bidi="ar-YE"/>
        </w:rPr>
        <w:t xml:space="preserve">): إسناده صحيح. </w:t>
      </w:r>
    </w:p>
  </w:footnote>
  <w:footnote w:id="23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تاريخ الخلفاء للسيوطي، ص</w:t>
      </w:r>
      <w:r w:rsidRPr="00F049D3">
        <w:rPr>
          <w:rFonts w:ascii="Simplified Arabic" w:hAnsi="Simplified Arabic" w:cs="Simplified Arabic"/>
          <w:b/>
          <w:bCs/>
          <w:sz w:val="28"/>
          <w:szCs w:val="28"/>
          <w:rtl/>
          <w:lang w:bidi="ar-YE"/>
        </w:rPr>
        <w:t>103</w:t>
      </w:r>
      <w:r>
        <w:rPr>
          <w:rFonts w:ascii="Simplified Arabic" w:hAnsi="Simplified Arabic" w:cs="Simplified Arabic"/>
          <w:sz w:val="28"/>
          <w:szCs w:val="28"/>
          <w:rtl/>
          <w:lang w:bidi="ar-YE"/>
        </w:rPr>
        <w:t xml:space="preserve">. </w:t>
      </w:r>
    </w:p>
  </w:footnote>
  <w:footnote w:id="23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الطبقات الكبرى، لابن سعد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305</w:t>
      </w:r>
      <w:r>
        <w:rPr>
          <w:rFonts w:ascii="Simplified Arabic" w:hAnsi="Simplified Arabic" w:cs="Simplified Arabic"/>
          <w:sz w:val="28"/>
          <w:szCs w:val="28"/>
          <w:rtl/>
          <w:lang w:bidi="ar-YE"/>
        </w:rPr>
        <w:t xml:space="preserve">). </w:t>
      </w:r>
    </w:p>
  </w:footnote>
  <w:footnote w:id="23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تاريخ الخلفاء للسيوطي، ص</w:t>
      </w:r>
      <w:r w:rsidRPr="00F049D3">
        <w:rPr>
          <w:rFonts w:ascii="Simplified Arabic" w:hAnsi="Simplified Arabic" w:cs="Simplified Arabic"/>
          <w:b/>
          <w:bCs/>
          <w:sz w:val="28"/>
          <w:szCs w:val="28"/>
          <w:rtl/>
          <w:lang w:bidi="ar-YE"/>
        </w:rPr>
        <w:t>103</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104</w:t>
      </w:r>
      <w:r>
        <w:rPr>
          <w:rFonts w:ascii="Simplified Arabic" w:hAnsi="Simplified Arabic" w:cs="Simplified Arabic"/>
          <w:sz w:val="28"/>
          <w:szCs w:val="28"/>
          <w:rtl/>
          <w:lang w:bidi="ar-YE"/>
        </w:rPr>
        <w:t xml:space="preserve">. </w:t>
      </w:r>
    </w:p>
  </w:footnote>
  <w:footnote w:id="23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3700</w:t>
      </w:r>
      <w:r>
        <w:rPr>
          <w:rFonts w:ascii="Simplified Arabic" w:hAnsi="Simplified Arabic" w:cs="Simplified Arabic"/>
          <w:sz w:val="28"/>
          <w:szCs w:val="28"/>
          <w:rtl/>
          <w:lang w:bidi="ar-YE"/>
        </w:rPr>
        <w:t xml:space="preserve">). </w:t>
      </w:r>
    </w:p>
  </w:footnote>
  <w:footnote w:id="238">
    <w:p w:rsidR="00BC3470" w:rsidRPr="00F049D3" w:rsidRDefault="00BC3470" w:rsidP="002B336D">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كتاب الزهد (ص</w:t>
      </w:r>
      <w:r w:rsidRPr="00F049D3">
        <w:rPr>
          <w:rFonts w:ascii="Simplified Arabic" w:hAnsi="Simplified Arabic" w:cs="Simplified Arabic"/>
          <w:b/>
          <w:bCs/>
          <w:spacing w:val="0"/>
          <w:rtl/>
        </w:rPr>
        <w:t>127</w:t>
      </w:r>
      <w:r>
        <w:rPr>
          <w:rFonts w:ascii="Simplified Arabic" w:hAnsi="Simplified Arabic" w:cs="Simplified Arabic"/>
          <w:spacing w:val="0"/>
          <w:rtl/>
        </w:rPr>
        <w:t xml:space="preserve">). </w:t>
      </w:r>
    </w:p>
  </w:footnote>
  <w:footnote w:id="23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كتاب الزهد (ص</w:t>
      </w:r>
      <w:r w:rsidRPr="00F049D3">
        <w:rPr>
          <w:rFonts w:ascii="Simplified Arabic" w:hAnsi="Simplified Arabic" w:cs="Simplified Arabic"/>
          <w:b/>
          <w:bCs/>
          <w:sz w:val="28"/>
          <w:szCs w:val="28"/>
          <w:rtl/>
          <w:lang w:bidi="ar-YE"/>
        </w:rPr>
        <w:t>127</w:t>
      </w:r>
      <w:r>
        <w:rPr>
          <w:rFonts w:ascii="Simplified Arabic" w:hAnsi="Simplified Arabic" w:cs="Simplified Arabic"/>
          <w:sz w:val="28"/>
          <w:szCs w:val="28"/>
          <w:rtl/>
          <w:lang w:bidi="ar-YE"/>
        </w:rPr>
        <w:t xml:space="preserve">). </w:t>
      </w:r>
    </w:p>
  </w:footnote>
  <w:footnote w:id="24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كتاب الزهد (ص</w:t>
      </w:r>
      <w:r w:rsidRPr="00F049D3">
        <w:rPr>
          <w:rFonts w:ascii="Simplified Arabic" w:hAnsi="Simplified Arabic" w:cs="Simplified Arabic"/>
          <w:b/>
          <w:bCs/>
          <w:sz w:val="28"/>
          <w:szCs w:val="28"/>
          <w:rtl/>
          <w:lang w:bidi="ar-YE"/>
        </w:rPr>
        <w:t>127</w:t>
      </w:r>
      <w:r w:rsidRPr="00F049D3">
        <w:rPr>
          <w:rFonts w:ascii="Simplified Arabic" w:hAnsi="Simplified Arabic" w:cs="Simplified Arabic"/>
          <w:sz w:val="28"/>
          <w:szCs w:val="28"/>
          <w:rtl/>
          <w:lang w:bidi="ar-YE"/>
        </w:rPr>
        <w:t>)، وكتاب عثمان بن عفان. شخصيته، وعصره، للدكتور علي الصلابي (ص</w:t>
      </w:r>
      <w:r w:rsidRPr="00F049D3">
        <w:rPr>
          <w:rFonts w:ascii="Simplified Arabic" w:hAnsi="Simplified Arabic" w:cs="Simplified Arabic"/>
          <w:b/>
          <w:bCs/>
          <w:sz w:val="28"/>
          <w:szCs w:val="28"/>
          <w:rtl/>
          <w:lang w:bidi="ar-YE"/>
        </w:rPr>
        <w:t>106</w:t>
      </w:r>
      <w:r>
        <w:rPr>
          <w:rFonts w:ascii="Simplified Arabic" w:hAnsi="Simplified Arabic" w:cs="Simplified Arabic"/>
          <w:sz w:val="28"/>
          <w:szCs w:val="28"/>
          <w:rtl/>
          <w:lang w:bidi="ar-YE"/>
        </w:rPr>
        <w:t xml:space="preserve">). </w:t>
      </w:r>
    </w:p>
  </w:footnote>
  <w:footnote w:id="24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لحم يقطع صغارًا ويصب عليه ماء كثير، فإذا نضج ذر علي</w:t>
      </w:r>
      <w:r>
        <w:rPr>
          <w:rFonts w:ascii="Simplified Arabic" w:hAnsi="Simplified Arabic" w:cs="Simplified Arabic"/>
          <w:sz w:val="28"/>
          <w:szCs w:val="28"/>
          <w:rtl/>
          <w:lang w:bidi="ar-YE"/>
        </w:rPr>
        <w:t xml:space="preserve">ه الدقيق. </w:t>
      </w:r>
    </w:p>
  </w:footnote>
  <w:footnote w:id="24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19</w:t>
      </w:r>
      <w:r w:rsidRPr="00F049D3">
        <w:rPr>
          <w:rFonts w:ascii="Simplified Arabic" w:hAnsi="Simplified Arabic" w:cs="Simplified Arabic"/>
          <w:sz w:val="28"/>
          <w:szCs w:val="28"/>
          <w:rtl/>
          <w:lang w:bidi="ar-YE"/>
        </w:rPr>
        <w:t>)، وصححه الشيخ الألباني في السلسلة الصحيحة برقم (</w:t>
      </w:r>
      <w:r w:rsidRPr="00F049D3">
        <w:rPr>
          <w:rFonts w:ascii="Simplified Arabic" w:hAnsi="Simplified Arabic" w:cs="Simplified Arabic"/>
          <w:b/>
          <w:bCs/>
          <w:sz w:val="28"/>
          <w:szCs w:val="28"/>
          <w:rtl/>
          <w:lang w:bidi="ar-YE"/>
        </w:rPr>
        <w:t>362</w:t>
      </w:r>
      <w:r>
        <w:rPr>
          <w:rFonts w:ascii="Simplified Arabic" w:hAnsi="Simplified Arabic" w:cs="Simplified Arabic"/>
          <w:sz w:val="28"/>
          <w:szCs w:val="28"/>
          <w:rtl/>
          <w:lang w:bidi="ar-YE"/>
        </w:rPr>
        <w:t xml:space="preserve">). </w:t>
      </w:r>
    </w:p>
  </w:footnote>
  <w:footnote w:id="24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السياسية الشرعية في إصلاح الراعي والرعية، لشيخ الإسلام ابن تيمية بشرح الشيخ ابن عثيمين ص</w:t>
      </w:r>
      <w:r w:rsidRPr="00F049D3">
        <w:rPr>
          <w:rFonts w:ascii="Simplified Arabic" w:hAnsi="Simplified Arabic" w:cs="Simplified Arabic"/>
          <w:b/>
          <w:bCs/>
          <w:sz w:val="28"/>
          <w:szCs w:val="28"/>
          <w:rtl/>
          <w:lang w:bidi="ar-YE"/>
        </w:rPr>
        <w:t>29</w:t>
      </w:r>
      <w:r>
        <w:rPr>
          <w:rFonts w:ascii="Simplified Arabic" w:hAnsi="Simplified Arabic" w:cs="Simplified Arabic"/>
          <w:sz w:val="28"/>
          <w:szCs w:val="28"/>
          <w:rtl/>
          <w:lang w:bidi="ar-YE"/>
        </w:rPr>
        <w:t>.</w:t>
      </w:r>
    </w:p>
  </w:footnote>
  <w:footnote w:id="24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الفتاوى (</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664</w:t>
      </w:r>
      <w:r>
        <w:rPr>
          <w:rFonts w:ascii="Simplified Arabic" w:hAnsi="Simplified Arabic" w:cs="Simplified Arabic"/>
          <w:sz w:val="28"/>
          <w:szCs w:val="28"/>
          <w:rtl/>
          <w:lang w:bidi="ar-YE"/>
        </w:rPr>
        <w:t>).</w:t>
      </w:r>
    </w:p>
  </w:footnote>
  <w:footnote w:id="24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3641</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694</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3096</w:t>
      </w:r>
      <w:r>
        <w:rPr>
          <w:rFonts w:ascii="Simplified Arabic" w:hAnsi="Simplified Arabic" w:cs="Simplified Arabic"/>
          <w:sz w:val="28"/>
          <w:szCs w:val="28"/>
          <w:rtl/>
          <w:lang w:bidi="ar-YE"/>
        </w:rPr>
        <w:t xml:space="preserve">). </w:t>
      </w:r>
    </w:p>
  </w:footnote>
  <w:footnote w:id="24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224</w:t>
      </w:r>
      <w:r w:rsidRPr="00F049D3">
        <w:rPr>
          <w:rFonts w:ascii="Simplified Arabic" w:hAnsi="Simplified Arabic" w:cs="Simplified Arabic"/>
          <w:sz w:val="28"/>
          <w:szCs w:val="28"/>
          <w:rtl/>
          <w:lang w:bidi="ar-YE"/>
        </w:rPr>
        <w:t>) وصححه الألباني في صحيح الجامع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727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3914</w:t>
      </w:r>
      <w:r>
        <w:rPr>
          <w:rFonts w:ascii="Simplified Arabic" w:hAnsi="Simplified Arabic" w:cs="Simplified Arabic"/>
          <w:sz w:val="28"/>
          <w:szCs w:val="28"/>
          <w:rtl/>
          <w:lang w:bidi="ar-YE"/>
        </w:rPr>
        <w:t xml:space="preserve">). </w:t>
      </w:r>
    </w:p>
  </w:footnote>
  <w:footnote w:id="24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3664</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697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31122</w:t>
      </w:r>
      <w:r>
        <w:rPr>
          <w:rFonts w:ascii="Simplified Arabic" w:hAnsi="Simplified Arabic" w:cs="Simplified Arabic"/>
          <w:sz w:val="28"/>
          <w:szCs w:val="28"/>
          <w:rtl/>
          <w:lang w:bidi="ar-YE"/>
        </w:rPr>
        <w:t xml:space="preserve">). </w:t>
      </w:r>
    </w:p>
  </w:footnote>
  <w:footnote w:id="24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2654</w:t>
      </w:r>
      <w:r w:rsidRPr="00F049D3">
        <w:rPr>
          <w:rFonts w:ascii="Simplified Arabic" w:hAnsi="Simplified Arabic" w:cs="Simplified Arabic"/>
          <w:sz w:val="28"/>
          <w:szCs w:val="28"/>
          <w:rtl/>
          <w:lang w:bidi="ar-YE"/>
        </w:rPr>
        <w:t>) وصححه الشيخ الألباني في مشكاة المصابيح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225</w:t>
      </w:r>
      <w:r>
        <w:rPr>
          <w:rFonts w:ascii="Simplified Arabic" w:hAnsi="Simplified Arabic" w:cs="Simplified Arabic"/>
          <w:sz w:val="28"/>
          <w:szCs w:val="28"/>
          <w:rtl/>
          <w:lang w:bidi="ar-YE"/>
        </w:rPr>
        <w:t xml:space="preserve">. </w:t>
      </w:r>
    </w:p>
  </w:footnote>
  <w:footnote w:id="24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2262</w:t>
      </w:r>
      <w:r>
        <w:rPr>
          <w:rFonts w:ascii="Simplified Arabic" w:hAnsi="Simplified Arabic" w:cs="Simplified Arabic"/>
          <w:sz w:val="28"/>
          <w:szCs w:val="28"/>
          <w:rtl/>
          <w:lang w:bidi="ar-YE"/>
        </w:rPr>
        <w:t xml:space="preserve">). </w:t>
      </w:r>
    </w:p>
  </w:footnote>
  <w:footnote w:id="25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لابن حجر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441</w:t>
      </w:r>
      <w:r>
        <w:rPr>
          <w:rFonts w:ascii="Simplified Arabic" w:hAnsi="Simplified Arabic" w:cs="Simplified Arabic"/>
          <w:sz w:val="28"/>
          <w:szCs w:val="28"/>
          <w:rtl/>
          <w:lang w:bidi="ar-YE"/>
        </w:rPr>
        <w:t xml:space="preserve">). </w:t>
      </w:r>
    </w:p>
  </w:footnote>
  <w:footnote w:id="251">
    <w:p w:rsidR="00BC3470" w:rsidRPr="00F049D3" w:rsidRDefault="00BC3470" w:rsidP="002B336D">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تفسير القرطبي (</w:t>
      </w:r>
      <w:r w:rsidRPr="00F049D3">
        <w:rPr>
          <w:rFonts w:ascii="Simplified Arabic" w:hAnsi="Simplified Arabic" w:cs="Simplified Arabic"/>
          <w:b/>
          <w:bCs/>
          <w:spacing w:val="0"/>
          <w:rtl/>
        </w:rPr>
        <w:t>5</w:t>
      </w:r>
      <w:r w:rsidRPr="00F049D3">
        <w:rPr>
          <w:rFonts w:ascii="Simplified Arabic" w:hAnsi="Simplified Arabic" w:cs="Simplified Arabic"/>
          <w:spacing w:val="0"/>
          <w:rtl/>
        </w:rPr>
        <w:t>/</w:t>
      </w:r>
      <w:r w:rsidRPr="00F049D3">
        <w:rPr>
          <w:rFonts w:ascii="Simplified Arabic" w:hAnsi="Simplified Arabic" w:cs="Simplified Arabic"/>
          <w:b/>
          <w:bCs/>
          <w:spacing w:val="0"/>
          <w:rtl/>
        </w:rPr>
        <w:t>184</w:t>
      </w:r>
      <w:r>
        <w:rPr>
          <w:rFonts w:ascii="Simplified Arabic" w:hAnsi="Simplified Arabic" w:cs="Simplified Arabic"/>
          <w:spacing w:val="0"/>
          <w:rtl/>
        </w:rPr>
        <w:t xml:space="preserve">). </w:t>
      </w:r>
    </w:p>
  </w:footnote>
  <w:footnote w:id="25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مقدمة ابن خلدون (ص</w:t>
      </w:r>
      <w:r w:rsidRPr="00F049D3">
        <w:rPr>
          <w:rFonts w:ascii="Simplified Arabic" w:hAnsi="Simplified Arabic" w:cs="Simplified Arabic"/>
          <w:b/>
          <w:bCs/>
          <w:sz w:val="28"/>
          <w:szCs w:val="28"/>
          <w:rtl/>
          <w:lang w:bidi="ar-YE"/>
        </w:rPr>
        <w:t>599</w:t>
      </w:r>
      <w:r>
        <w:rPr>
          <w:rFonts w:ascii="Simplified Arabic" w:hAnsi="Simplified Arabic" w:cs="Simplified Arabic"/>
          <w:sz w:val="28"/>
          <w:szCs w:val="28"/>
          <w:rtl/>
          <w:lang w:bidi="ar-YE"/>
        </w:rPr>
        <w:t xml:space="preserve">). </w:t>
      </w:r>
    </w:p>
  </w:footnote>
  <w:footnote w:id="25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مقدمة ابن خلدون (ص</w:t>
      </w:r>
      <w:r w:rsidRPr="00F049D3">
        <w:rPr>
          <w:rFonts w:ascii="Simplified Arabic" w:hAnsi="Simplified Arabic" w:cs="Simplified Arabic"/>
          <w:b/>
          <w:bCs/>
          <w:sz w:val="28"/>
          <w:szCs w:val="28"/>
          <w:rtl/>
          <w:lang w:bidi="ar-YE"/>
        </w:rPr>
        <w:t>602</w:t>
      </w:r>
      <w:r>
        <w:rPr>
          <w:rFonts w:ascii="Simplified Arabic" w:hAnsi="Simplified Arabic" w:cs="Simplified Arabic"/>
          <w:sz w:val="28"/>
          <w:szCs w:val="28"/>
          <w:rtl/>
          <w:lang w:bidi="ar-YE"/>
        </w:rPr>
        <w:t xml:space="preserve">). </w:t>
      </w:r>
    </w:p>
  </w:footnote>
  <w:footnote w:id="25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مقدمة ابن خلدون، ص</w:t>
      </w:r>
      <w:r w:rsidRPr="00F049D3">
        <w:rPr>
          <w:rFonts w:ascii="Simplified Arabic" w:hAnsi="Simplified Arabic" w:cs="Simplified Arabic"/>
          <w:b/>
          <w:bCs/>
          <w:sz w:val="28"/>
          <w:szCs w:val="28"/>
          <w:rtl/>
          <w:lang w:bidi="ar-YE"/>
        </w:rPr>
        <w:t>597</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598</w:t>
      </w:r>
      <w:r>
        <w:rPr>
          <w:rFonts w:ascii="Simplified Arabic" w:hAnsi="Simplified Arabic" w:cs="Simplified Arabic"/>
          <w:sz w:val="28"/>
          <w:szCs w:val="28"/>
          <w:rtl/>
          <w:lang w:bidi="ar-YE"/>
        </w:rPr>
        <w:t xml:space="preserve">. </w:t>
      </w:r>
    </w:p>
  </w:footnote>
  <w:footnote w:id="25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جرير الطبري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95</w:t>
      </w:r>
      <w:r>
        <w:rPr>
          <w:rFonts w:ascii="Simplified Arabic" w:hAnsi="Simplified Arabic" w:cs="Simplified Arabic"/>
          <w:sz w:val="28"/>
          <w:szCs w:val="28"/>
          <w:rtl/>
          <w:lang w:bidi="ar-YE"/>
        </w:rPr>
        <w:t xml:space="preserve">). </w:t>
      </w:r>
    </w:p>
  </w:footnote>
  <w:footnote w:id="25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مقدمة ابن خلدون، ص</w:t>
      </w:r>
      <w:r w:rsidRPr="00F049D3">
        <w:rPr>
          <w:rFonts w:ascii="Simplified Arabic" w:hAnsi="Simplified Arabic" w:cs="Simplified Arabic"/>
          <w:b/>
          <w:bCs/>
          <w:sz w:val="28"/>
          <w:szCs w:val="28"/>
          <w:rtl/>
          <w:lang w:bidi="ar-YE"/>
        </w:rPr>
        <w:t>598</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599</w:t>
      </w:r>
      <w:r>
        <w:rPr>
          <w:rFonts w:ascii="Simplified Arabic" w:hAnsi="Simplified Arabic" w:cs="Simplified Arabic"/>
          <w:sz w:val="28"/>
          <w:szCs w:val="28"/>
          <w:rtl/>
          <w:lang w:bidi="ar-YE"/>
        </w:rPr>
        <w:t xml:space="preserve">. </w:t>
      </w:r>
    </w:p>
  </w:footnote>
  <w:footnote w:id="25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101</w:t>
      </w:r>
      <w:r>
        <w:rPr>
          <w:rFonts w:ascii="Simplified Arabic" w:hAnsi="Simplified Arabic" w:cs="Simplified Arabic"/>
          <w:sz w:val="28"/>
          <w:szCs w:val="28"/>
          <w:rtl/>
          <w:lang w:bidi="ar-YE"/>
        </w:rPr>
        <w:t xml:space="preserve">). </w:t>
      </w:r>
    </w:p>
  </w:footnote>
  <w:footnote w:id="25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قطعة من حديث في مسند الإمام أحمد (</w:t>
      </w:r>
      <w:r w:rsidRPr="00F049D3">
        <w:rPr>
          <w:rFonts w:ascii="Simplified Arabic" w:hAnsi="Simplified Arabic" w:cs="Simplified Arabic"/>
          <w:b/>
          <w:bCs/>
          <w:sz w:val="28"/>
          <w:szCs w:val="28"/>
          <w:rtl/>
          <w:lang w:bidi="ar-YE"/>
        </w:rPr>
        <w:t>23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425</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15284</w:t>
      </w:r>
      <w:r w:rsidRPr="00F049D3">
        <w:rPr>
          <w:rFonts w:ascii="Simplified Arabic" w:hAnsi="Simplified Arabic" w:cs="Simplified Arabic"/>
          <w:sz w:val="28"/>
          <w:szCs w:val="28"/>
          <w:rtl/>
          <w:lang w:bidi="ar-YE"/>
        </w:rPr>
        <w:t>)، وقال مح</w:t>
      </w:r>
      <w:r>
        <w:rPr>
          <w:rFonts w:ascii="Simplified Arabic" w:hAnsi="Simplified Arabic" w:cs="Simplified Arabic"/>
          <w:sz w:val="28"/>
          <w:szCs w:val="28"/>
          <w:rtl/>
          <w:lang w:bidi="ar-YE"/>
        </w:rPr>
        <w:t xml:space="preserve">ققوه: إسناده قوي على شرط مسلم. </w:t>
      </w:r>
    </w:p>
  </w:footnote>
  <w:footnote w:id="25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4098</w:t>
      </w:r>
      <w:r w:rsidRPr="00F049D3">
        <w:rPr>
          <w:rFonts w:ascii="Simplified Arabic" w:hAnsi="Simplified Arabic" w:cs="Simplified Arabic"/>
          <w:sz w:val="28"/>
          <w:szCs w:val="28"/>
          <w:rtl/>
          <w:lang w:bidi="ar-YE"/>
        </w:rPr>
        <w:t>)، وصححه الشيخ الألباني</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في صحيح الجامع الصغير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907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5095</w:t>
      </w:r>
      <w:r>
        <w:rPr>
          <w:rFonts w:ascii="Simplified Arabic" w:hAnsi="Simplified Arabic" w:cs="Simplified Arabic"/>
          <w:sz w:val="28"/>
          <w:szCs w:val="28"/>
          <w:rtl/>
          <w:lang w:bidi="ar-YE"/>
        </w:rPr>
        <w:t xml:space="preserve">). </w:t>
      </w:r>
    </w:p>
  </w:footnote>
  <w:footnote w:id="26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2128</w:t>
      </w:r>
      <w:r>
        <w:rPr>
          <w:rFonts w:ascii="Simplified Arabic" w:hAnsi="Simplified Arabic" w:cs="Simplified Arabic"/>
          <w:sz w:val="28"/>
          <w:szCs w:val="28"/>
          <w:rtl/>
          <w:lang w:bidi="ar-YE"/>
        </w:rPr>
        <w:t xml:space="preserve">). </w:t>
      </w:r>
    </w:p>
  </w:footnote>
  <w:footnote w:id="26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w:t>
      </w:r>
      <w:r w:rsidRPr="00F049D3">
        <w:rPr>
          <w:rFonts w:ascii="Simplified Arabic" w:hAnsi="Simplified Arabic" w:cs="Simplified Arabic"/>
          <w:b/>
          <w:bCs/>
          <w:sz w:val="28"/>
          <w:szCs w:val="28"/>
          <w:rtl/>
          <w:lang w:bidi="ar-YE"/>
        </w:rPr>
        <w:t>17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290</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294</w:t>
      </w:r>
      <w:r>
        <w:rPr>
          <w:rFonts w:ascii="Simplified Arabic" w:hAnsi="Simplified Arabic" w:cs="Simplified Arabic"/>
          <w:sz w:val="28"/>
          <w:szCs w:val="28"/>
          <w:rtl/>
          <w:lang w:bidi="ar-YE"/>
        </w:rPr>
        <w:t xml:space="preserve">)، باختصار. </w:t>
      </w:r>
    </w:p>
  </w:footnote>
  <w:footnote w:id="26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w:t>
      </w:r>
      <w:r w:rsidRPr="00F049D3">
        <w:rPr>
          <w:rFonts w:ascii="Simplified Arabic" w:hAnsi="Simplified Arabic" w:cs="Simplified Arabic"/>
          <w:b/>
          <w:bCs/>
          <w:sz w:val="28"/>
          <w:szCs w:val="28"/>
          <w:rtl/>
          <w:lang w:bidi="ar-YE"/>
        </w:rPr>
        <w:t>17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139</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140</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21352</w:t>
      </w:r>
      <w:r>
        <w:rPr>
          <w:rFonts w:ascii="Simplified Arabic" w:hAnsi="Simplified Arabic" w:cs="Simplified Arabic"/>
          <w:sz w:val="28"/>
          <w:szCs w:val="28"/>
          <w:rtl/>
          <w:lang w:bidi="ar-YE"/>
        </w:rPr>
        <w:t xml:space="preserve">). </w:t>
      </w:r>
    </w:p>
  </w:footnote>
  <w:footnote w:id="26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شرح العمدة، لشيخ الإسلام ابن تيمية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386</w:t>
      </w:r>
      <w:r>
        <w:rPr>
          <w:rFonts w:ascii="Simplified Arabic" w:hAnsi="Simplified Arabic" w:cs="Simplified Arabic"/>
          <w:sz w:val="28"/>
          <w:szCs w:val="28"/>
          <w:rtl/>
          <w:lang w:bidi="ar-YE"/>
        </w:rPr>
        <w:t xml:space="preserve">) باختصار. </w:t>
      </w:r>
    </w:p>
  </w:footnote>
  <w:footnote w:id="26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2110</w:t>
      </w:r>
      <w:r>
        <w:rPr>
          <w:rFonts w:ascii="Simplified Arabic" w:hAnsi="Simplified Arabic" w:cs="Simplified Arabic"/>
          <w:sz w:val="28"/>
          <w:szCs w:val="28"/>
          <w:rtl/>
          <w:lang w:bidi="ar-YE"/>
        </w:rPr>
        <w:t xml:space="preserve">). </w:t>
      </w:r>
    </w:p>
  </w:footnote>
  <w:footnote w:id="26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55</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2865</w:t>
      </w:r>
      <w:r>
        <w:rPr>
          <w:rFonts w:ascii="Simplified Arabic" w:hAnsi="Simplified Arabic" w:cs="Simplified Arabic"/>
          <w:sz w:val="28"/>
          <w:szCs w:val="28"/>
          <w:rtl/>
          <w:lang w:bidi="ar-YE"/>
        </w:rPr>
        <w:t xml:space="preserve">)، وقال محققوه: حسن. </w:t>
      </w:r>
    </w:p>
  </w:footnote>
  <w:footnote w:id="26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الفتوى بختم وتوقيع الشيخ بتاريخ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1429</w:t>
      </w:r>
      <w:r>
        <w:rPr>
          <w:rFonts w:ascii="Simplified Arabic" w:hAnsi="Simplified Arabic" w:cs="Simplified Arabic"/>
          <w:sz w:val="28"/>
          <w:szCs w:val="28"/>
          <w:rtl/>
          <w:lang w:bidi="ar-YE"/>
        </w:rPr>
        <w:t xml:space="preserve">هـ. </w:t>
      </w:r>
    </w:p>
  </w:footnote>
  <w:footnote w:id="26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101</w:t>
      </w:r>
      <w:r>
        <w:rPr>
          <w:rFonts w:ascii="Simplified Arabic" w:hAnsi="Simplified Arabic" w:cs="Simplified Arabic"/>
          <w:sz w:val="28"/>
          <w:szCs w:val="28"/>
          <w:rtl/>
          <w:lang w:bidi="ar-YE"/>
        </w:rPr>
        <w:t xml:space="preserve">). </w:t>
      </w:r>
    </w:p>
  </w:footnote>
  <w:footnote w:id="26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106</w:t>
      </w:r>
      <w:r>
        <w:rPr>
          <w:rFonts w:ascii="Simplified Arabic" w:hAnsi="Simplified Arabic" w:cs="Simplified Arabic"/>
          <w:sz w:val="28"/>
          <w:szCs w:val="28"/>
          <w:rtl/>
          <w:lang w:bidi="ar-YE"/>
        </w:rPr>
        <w:t xml:space="preserve">). </w:t>
      </w:r>
    </w:p>
  </w:footnote>
  <w:footnote w:id="26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w:t>
      </w:r>
      <w:r w:rsidRPr="00F049D3">
        <w:rPr>
          <w:rFonts w:ascii="Simplified Arabic" w:hAnsi="Simplified Arabic" w:cs="Simplified Arabic"/>
          <w:b/>
          <w:bCs/>
          <w:sz w:val="28"/>
          <w:szCs w:val="28"/>
          <w:rtl/>
          <w:lang w:bidi="ar-YE"/>
        </w:rPr>
        <w:t>15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193</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4005</w:t>
      </w:r>
      <w:r>
        <w:rPr>
          <w:rFonts w:ascii="Simplified Arabic" w:hAnsi="Simplified Arabic" w:cs="Simplified Arabic"/>
          <w:sz w:val="28"/>
          <w:szCs w:val="28"/>
          <w:rtl/>
          <w:lang w:bidi="ar-YE"/>
        </w:rPr>
        <w:t xml:space="preserve">). </w:t>
      </w:r>
    </w:p>
  </w:footnote>
  <w:footnote w:id="27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2558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1829</w:t>
      </w:r>
      <w:r>
        <w:rPr>
          <w:rFonts w:ascii="Simplified Arabic" w:hAnsi="Simplified Arabic" w:cs="Simplified Arabic"/>
          <w:sz w:val="28"/>
          <w:szCs w:val="28"/>
          <w:rtl/>
          <w:lang w:bidi="ar-YE"/>
        </w:rPr>
        <w:t xml:space="preserve">). </w:t>
      </w:r>
    </w:p>
  </w:footnote>
  <w:footnote w:id="27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ومن أراد التوسع في الموضوع، فليراجع رسالة المؤلف (ال</w:t>
      </w:r>
      <w:r>
        <w:rPr>
          <w:rFonts w:ascii="Simplified Arabic" w:hAnsi="Simplified Arabic" w:cs="Simplified Arabic"/>
          <w:sz w:val="28"/>
          <w:szCs w:val="28"/>
          <w:rtl/>
          <w:lang w:bidi="ar-YE"/>
        </w:rPr>
        <w:t xml:space="preserve">تجارة والأسواق. نصائح وأحكام). </w:t>
      </w:r>
    </w:p>
  </w:footnote>
  <w:footnote w:id="27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671</w:t>
      </w:r>
      <w:r>
        <w:rPr>
          <w:rFonts w:ascii="Simplified Arabic" w:hAnsi="Simplified Arabic" w:cs="Simplified Arabic"/>
          <w:sz w:val="28"/>
          <w:szCs w:val="28"/>
          <w:rtl/>
          <w:lang w:bidi="ar-YE"/>
        </w:rPr>
        <w:t xml:space="preserve">). </w:t>
      </w:r>
    </w:p>
  </w:footnote>
  <w:footnote w:id="27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شرح صحيح مسلم للنووي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584</w:t>
      </w:r>
      <w:r>
        <w:rPr>
          <w:rFonts w:ascii="Simplified Arabic" w:hAnsi="Simplified Arabic" w:cs="Simplified Arabic"/>
          <w:sz w:val="28"/>
          <w:szCs w:val="28"/>
          <w:rtl/>
          <w:lang w:bidi="ar-YE"/>
        </w:rPr>
        <w:t xml:space="preserve">)، باختصار وتصرف. </w:t>
      </w:r>
    </w:p>
  </w:footnote>
  <w:footnote w:id="27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2451</w:t>
      </w:r>
      <w:r>
        <w:rPr>
          <w:rFonts w:ascii="Simplified Arabic" w:hAnsi="Simplified Arabic" w:cs="Simplified Arabic"/>
          <w:sz w:val="28"/>
          <w:szCs w:val="28"/>
          <w:rtl/>
          <w:lang w:bidi="ar-YE"/>
        </w:rPr>
        <w:t xml:space="preserve">). </w:t>
      </w:r>
    </w:p>
  </w:footnote>
  <w:footnote w:id="27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16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422</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10724</w:t>
      </w:r>
      <w:r w:rsidRPr="00F049D3">
        <w:rPr>
          <w:rFonts w:ascii="Simplified Arabic" w:hAnsi="Simplified Arabic" w:cs="Simplified Arabic"/>
          <w:sz w:val="28"/>
          <w:szCs w:val="28"/>
          <w:rtl/>
          <w:lang w:bidi="ar-YE"/>
        </w:rPr>
        <w:t xml:space="preserve">)، وقال محققوه: إسناده </w:t>
      </w:r>
      <w:r>
        <w:rPr>
          <w:rFonts w:ascii="Simplified Arabic" w:hAnsi="Simplified Arabic" w:cs="Simplified Arabic"/>
          <w:sz w:val="28"/>
          <w:szCs w:val="28"/>
          <w:rtl/>
          <w:lang w:bidi="ar-YE"/>
        </w:rPr>
        <w:t xml:space="preserve">صحيح، رجاله ثقات رجال الشيخين. </w:t>
      </w:r>
    </w:p>
  </w:footnote>
  <w:footnote w:id="27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5096</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2740</w:t>
      </w:r>
      <w:r>
        <w:rPr>
          <w:rFonts w:ascii="Simplified Arabic" w:hAnsi="Simplified Arabic" w:cs="Simplified Arabic"/>
          <w:sz w:val="28"/>
          <w:szCs w:val="28"/>
          <w:rtl/>
          <w:lang w:bidi="ar-YE"/>
        </w:rPr>
        <w:t xml:space="preserve">). </w:t>
      </w:r>
    </w:p>
  </w:footnote>
  <w:footnote w:id="27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5272</w:t>
      </w:r>
      <w:r w:rsidRPr="00F049D3">
        <w:rPr>
          <w:rFonts w:ascii="Simplified Arabic" w:hAnsi="Simplified Arabic" w:cs="Simplified Arabic"/>
          <w:sz w:val="28"/>
          <w:szCs w:val="28"/>
          <w:rtl/>
          <w:lang w:bidi="ar-YE"/>
        </w:rPr>
        <w:t>)، وحسنه الألباني</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في صحيح الجامع الصغير برقم (</w:t>
      </w:r>
      <w:r w:rsidRPr="00F049D3">
        <w:rPr>
          <w:rFonts w:ascii="Simplified Arabic" w:hAnsi="Simplified Arabic" w:cs="Simplified Arabic"/>
          <w:b/>
          <w:bCs/>
          <w:sz w:val="28"/>
          <w:szCs w:val="28"/>
          <w:rtl/>
          <w:lang w:bidi="ar-YE"/>
        </w:rPr>
        <w:t>929</w:t>
      </w:r>
      <w:r>
        <w:rPr>
          <w:rFonts w:ascii="Simplified Arabic" w:hAnsi="Simplified Arabic" w:cs="Simplified Arabic"/>
          <w:sz w:val="28"/>
          <w:szCs w:val="28"/>
          <w:rtl/>
          <w:lang w:bidi="ar-YE"/>
        </w:rPr>
        <w:t xml:space="preserve">). </w:t>
      </w:r>
    </w:p>
  </w:footnote>
  <w:footnote w:id="27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الطرق الحكمية (ص</w:t>
      </w:r>
      <w:r w:rsidRPr="00F049D3">
        <w:rPr>
          <w:rFonts w:ascii="Simplified Arabic" w:hAnsi="Simplified Arabic" w:cs="Simplified Arabic"/>
          <w:b/>
          <w:bCs/>
          <w:sz w:val="28"/>
          <w:szCs w:val="28"/>
          <w:rtl/>
          <w:lang w:bidi="ar-YE"/>
        </w:rPr>
        <w:t>280</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281</w:t>
      </w:r>
      <w:r>
        <w:rPr>
          <w:rFonts w:ascii="Simplified Arabic" w:hAnsi="Simplified Arabic" w:cs="Simplified Arabic"/>
          <w:sz w:val="28"/>
          <w:szCs w:val="28"/>
          <w:rtl/>
          <w:lang w:bidi="ar-YE"/>
        </w:rPr>
        <w:t xml:space="preserve">)، باختصار. </w:t>
      </w:r>
    </w:p>
  </w:footnote>
  <w:footnote w:id="27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4098</w:t>
      </w:r>
      <w:r w:rsidRPr="00F049D3">
        <w:rPr>
          <w:rFonts w:ascii="Simplified Arabic" w:hAnsi="Simplified Arabic" w:cs="Simplified Arabic"/>
          <w:sz w:val="28"/>
          <w:szCs w:val="28"/>
          <w:rtl/>
          <w:lang w:bidi="ar-YE"/>
        </w:rPr>
        <w:t>)، وصححه الشيخ الألباني</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في صحيح الجامع الصغير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907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5095</w:t>
      </w:r>
      <w:r>
        <w:rPr>
          <w:rFonts w:ascii="Simplified Arabic" w:hAnsi="Simplified Arabic" w:cs="Simplified Arabic"/>
          <w:sz w:val="28"/>
          <w:szCs w:val="28"/>
          <w:rtl/>
          <w:lang w:bidi="ar-YE"/>
        </w:rPr>
        <w:t xml:space="preserve">). </w:t>
      </w:r>
    </w:p>
  </w:footnote>
  <w:footnote w:id="28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1491</w:t>
      </w:r>
      <w:r>
        <w:rPr>
          <w:rFonts w:ascii="Simplified Arabic" w:hAnsi="Simplified Arabic" w:cs="Simplified Arabic"/>
          <w:sz w:val="28"/>
          <w:szCs w:val="28"/>
          <w:rtl/>
          <w:lang w:bidi="ar-YE"/>
        </w:rPr>
        <w:t xml:space="preserve">). </w:t>
      </w:r>
    </w:p>
  </w:footnote>
  <w:footnote w:id="28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2077</w:t>
      </w:r>
      <w:r>
        <w:rPr>
          <w:rFonts w:ascii="Simplified Arabic" w:hAnsi="Simplified Arabic" w:cs="Simplified Arabic"/>
          <w:sz w:val="28"/>
          <w:szCs w:val="28"/>
          <w:rtl/>
          <w:lang w:bidi="ar-YE"/>
        </w:rPr>
        <w:t xml:space="preserve">). </w:t>
      </w:r>
    </w:p>
  </w:footnote>
  <w:footnote w:id="28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من فتاوى الشيخ ابن عثيمين في جملة الدعوة (</w:t>
      </w:r>
      <w:r w:rsidRPr="00F049D3">
        <w:rPr>
          <w:rFonts w:ascii="Simplified Arabic" w:hAnsi="Simplified Arabic" w:cs="Simplified Arabic"/>
          <w:b/>
          <w:bCs/>
          <w:sz w:val="28"/>
          <w:szCs w:val="28"/>
          <w:rtl/>
          <w:lang w:bidi="ar-YE"/>
        </w:rPr>
        <w:t>1709</w:t>
      </w:r>
      <w:r w:rsidRPr="00F049D3">
        <w:rPr>
          <w:rFonts w:ascii="Simplified Arabic" w:hAnsi="Simplified Arabic" w:cs="Simplified Arabic"/>
          <w:sz w:val="28"/>
          <w:szCs w:val="28"/>
          <w:rtl/>
          <w:lang w:bidi="ar-YE"/>
        </w:rPr>
        <w:t>) ص</w:t>
      </w:r>
      <w:r w:rsidRPr="00F049D3">
        <w:rPr>
          <w:rFonts w:ascii="Simplified Arabic" w:hAnsi="Simplified Arabic" w:cs="Simplified Arabic"/>
          <w:b/>
          <w:bCs/>
          <w:sz w:val="28"/>
          <w:szCs w:val="28"/>
          <w:rtl/>
          <w:lang w:bidi="ar-YE"/>
        </w:rPr>
        <w:t>35</w:t>
      </w:r>
      <w:r>
        <w:rPr>
          <w:rFonts w:ascii="Simplified Arabic" w:hAnsi="Simplified Arabic" w:cs="Simplified Arabic"/>
          <w:sz w:val="28"/>
          <w:szCs w:val="28"/>
          <w:rtl/>
          <w:lang w:bidi="ar-YE"/>
        </w:rPr>
        <w:t xml:space="preserve">. </w:t>
      </w:r>
    </w:p>
  </w:footnote>
  <w:footnote w:id="28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فتوى سماحة مفتي عام المملكة في خطبته بتاريخ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1433</w:t>
      </w:r>
      <w:r w:rsidRPr="00F049D3">
        <w:rPr>
          <w:rFonts w:ascii="Simplified Arabic" w:hAnsi="Simplified Arabic" w:cs="Simplified Arabic"/>
          <w:sz w:val="28"/>
          <w:szCs w:val="28"/>
          <w:rtl/>
          <w:lang w:bidi="ar-YE"/>
        </w:rPr>
        <w:t xml:space="preserve">هـ، وفتوى العلامة الشيخ صالح الفوزان بتاريخ </w:t>
      </w:r>
      <w:r w:rsidRPr="00F049D3">
        <w:rPr>
          <w:rFonts w:ascii="Simplified Arabic" w:hAnsi="Simplified Arabic" w:cs="Simplified Arabic"/>
          <w:b/>
          <w:bCs/>
          <w:sz w:val="28"/>
          <w:szCs w:val="28"/>
          <w:rtl/>
          <w:lang w:bidi="ar-YE"/>
        </w:rPr>
        <w:t>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1433</w:t>
      </w:r>
      <w:r>
        <w:rPr>
          <w:rFonts w:ascii="Simplified Arabic" w:hAnsi="Simplified Arabic" w:cs="Simplified Arabic"/>
          <w:sz w:val="28"/>
          <w:szCs w:val="28"/>
          <w:rtl/>
          <w:lang w:bidi="ar-YE"/>
        </w:rPr>
        <w:t xml:space="preserve">هـ. </w:t>
      </w:r>
    </w:p>
  </w:footnote>
  <w:footnote w:id="28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الترمذي برقم (</w:t>
      </w:r>
      <w:r w:rsidRPr="00F049D3">
        <w:rPr>
          <w:rFonts w:ascii="Simplified Arabic" w:hAnsi="Simplified Arabic" w:cs="Simplified Arabic"/>
          <w:b/>
          <w:bCs/>
          <w:sz w:val="28"/>
          <w:szCs w:val="28"/>
          <w:rtl/>
          <w:lang w:bidi="ar-YE"/>
        </w:rPr>
        <w:t>2417</w:t>
      </w:r>
      <w:r>
        <w:rPr>
          <w:rFonts w:ascii="Simplified Arabic" w:hAnsi="Simplified Arabic" w:cs="Simplified Arabic"/>
          <w:sz w:val="28"/>
          <w:szCs w:val="28"/>
          <w:rtl/>
          <w:lang w:bidi="ar-YE"/>
        </w:rPr>
        <w:t xml:space="preserve">)، وقال: حديث حسن صحيح. </w:t>
      </w:r>
    </w:p>
  </w:footnote>
  <w:footnote w:id="28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الترمذي برقم (</w:t>
      </w:r>
      <w:r w:rsidRPr="00F049D3">
        <w:rPr>
          <w:rFonts w:ascii="Simplified Arabic" w:hAnsi="Simplified Arabic" w:cs="Simplified Arabic"/>
          <w:b/>
          <w:bCs/>
          <w:sz w:val="28"/>
          <w:szCs w:val="28"/>
          <w:rtl/>
          <w:lang w:bidi="ar-YE"/>
        </w:rPr>
        <w:t>2416</w:t>
      </w:r>
      <w:r>
        <w:rPr>
          <w:rFonts w:ascii="Simplified Arabic" w:hAnsi="Simplified Arabic" w:cs="Simplified Arabic"/>
          <w:sz w:val="28"/>
          <w:szCs w:val="28"/>
          <w:rtl/>
          <w:lang w:bidi="ar-YE"/>
        </w:rPr>
        <w:t xml:space="preserve">). </w:t>
      </w:r>
    </w:p>
  </w:footnote>
  <w:footnote w:id="28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2786</w:t>
      </w:r>
      <w:r>
        <w:rPr>
          <w:rFonts w:ascii="Simplified Arabic" w:hAnsi="Simplified Arabic" w:cs="Simplified Arabic"/>
          <w:sz w:val="28"/>
          <w:szCs w:val="28"/>
          <w:rtl/>
          <w:lang w:bidi="ar-YE"/>
        </w:rPr>
        <w:t xml:space="preserve">)، وقال: هذا حديث حسن صحيح. </w:t>
      </w:r>
    </w:p>
  </w:footnote>
  <w:footnote w:id="28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معنى تف</w:t>
      </w:r>
      <w:r>
        <w:rPr>
          <w:rFonts w:ascii="Simplified Arabic" w:hAnsi="Simplified Arabic" w:cs="Simplified Arabic"/>
          <w:sz w:val="28"/>
          <w:szCs w:val="28"/>
          <w:rtl/>
          <w:lang w:bidi="ar-YE"/>
        </w:rPr>
        <w:t xml:space="preserve">لات: غير متطيبات، ولا متجملات. </w:t>
      </w:r>
    </w:p>
  </w:footnote>
  <w:footnote w:id="28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565</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113</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529</w:t>
      </w:r>
      <w:r>
        <w:rPr>
          <w:rFonts w:ascii="Simplified Arabic" w:hAnsi="Simplified Arabic" w:cs="Simplified Arabic"/>
          <w:sz w:val="28"/>
          <w:szCs w:val="28"/>
          <w:rtl/>
          <w:lang w:bidi="ar-YE"/>
        </w:rPr>
        <w:t xml:space="preserve">). </w:t>
      </w:r>
    </w:p>
  </w:footnote>
  <w:footnote w:id="28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مطوية بعنوان (أسئلة مهمة تخص نساء الأمة)، للشيخ ابن عثيمين</w:t>
      </w:r>
      <w:r w:rsidRPr="00F049D3">
        <w:rPr>
          <w:rFonts w:ascii="Simplified Arabic" w:hAnsi="Simplified Arabic" w:cs="Simplified Arabic"/>
          <w:sz w:val="28"/>
          <w:szCs w:val="28"/>
          <w:rtl/>
          <w:lang w:bidi="fa-IR"/>
        </w:rPr>
        <w:t xml:space="preserve"> رحمه الله</w:t>
      </w:r>
      <w:r>
        <w:rPr>
          <w:rFonts w:ascii="Simplified Arabic" w:hAnsi="Simplified Arabic" w:cs="Simplified Arabic"/>
          <w:sz w:val="28"/>
          <w:szCs w:val="28"/>
          <w:rtl/>
          <w:lang w:bidi="ar-YE"/>
        </w:rPr>
        <w:t xml:space="preserve">. </w:t>
      </w:r>
    </w:p>
  </w:footnote>
  <w:footnote w:id="290">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49</w:t>
      </w:r>
      <w:r>
        <w:rPr>
          <w:rFonts w:ascii="Simplified Arabic" w:hAnsi="Simplified Arabic" w:cs="Simplified Arabic"/>
          <w:sz w:val="28"/>
          <w:szCs w:val="28"/>
          <w:rtl/>
          <w:lang w:bidi="ar-YE"/>
        </w:rPr>
        <w:t xml:space="preserve">). </w:t>
      </w:r>
    </w:p>
  </w:footnote>
  <w:footnote w:id="291">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المنتقى من فتاوى الشيخ صالح الفوزان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331</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446</w:t>
      </w:r>
      <w:r>
        <w:rPr>
          <w:rFonts w:ascii="Simplified Arabic" w:hAnsi="Simplified Arabic" w:cs="Simplified Arabic"/>
          <w:sz w:val="28"/>
          <w:szCs w:val="28"/>
          <w:rtl/>
          <w:lang w:bidi="ar-YE"/>
        </w:rPr>
        <w:t xml:space="preserve">). </w:t>
      </w:r>
    </w:p>
  </w:footnote>
  <w:footnote w:id="292">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ومن أراد التوسع في الموضوع، فليراجع رسالة المؤلف (التجارة</w:t>
      </w:r>
      <w:r>
        <w:rPr>
          <w:rFonts w:ascii="Simplified Arabic" w:hAnsi="Simplified Arabic" w:cs="Simplified Arabic"/>
          <w:sz w:val="28"/>
          <w:szCs w:val="28"/>
          <w:rtl/>
          <w:lang w:bidi="ar-YE"/>
        </w:rPr>
        <w:t xml:space="preserve"> والأسواق. نصائح وأحكام). </w:t>
      </w:r>
    </w:p>
  </w:footnote>
  <w:footnote w:id="293">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5678</w:t>
      </w:r>
      <w:r>
        <w:rPr>
          <w:rFonts w:ascii="Simplified Arabic" w:hAnsi="Simplified Arabic" w:cs="Simplified Arabic"/>
          <w:sz w:val="28"/>
          <w:szCs w:val="28"/>
          <w:rtl/>
          <w:lang w:bidi="ar-YE"/>
        </w:rPr>
        <w:t xml:space="preserve">). </w:t>
      </w:r>
    </w:p>
  </w:footnote>
  <w:footnote w:id="294">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5232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2172</w:t>
      </w:r>
      <w:r>
        <w:rPr>
          <w:rFonts w:ascii="Simplified Arabic" w:hAnsi="Simplified Arabic" w:cs="Simplified Arabic"/>
          <w:sz w:val="28"/>
          <w:szCs w:val="28"/>
          <w:rtl/>
          <w:lang w:bidi="ar-YE"/>
        </w:rPr>
        <w:t xml:space="preserve">). </w:t>
      </w:r>
    </w:p>
  </w:footnote>
  <w:footnote w:id="295">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حراسة الفضيلة، للشيخ بكر أبو زيد</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(ص</w:t>
      </w:r>
      <w:r w:rsidRPr="00F049D3">
        <w:rPr>
          <w:rFonts w:ascii="Simplified Arabic" w:hAnsi="Simplified Arabic" w:cs="Simplified Arabic"/>
          <w:b/>
          <w:bCs/>
          <w:sz w:val="28"/>
          <w:szCs w:val="28"/>
          <w:rtl/>
          <w:lang w:bidi="ar-YE"/>
        </w:rPr>
        <w:t>63</w:t>
      </w:r>
      <w:r>
        <w:rPr>
          <w:rFonts w:ascii="Simplified Arabic" w:hAnsi="Simplified Arabic" w:cs="Simplified Arabic"/>
          <w:sz w:val="28"/>
          <w:szCs w:val="28"/>
          <w:rtl/>
          <w:lang w:bidi="ar-YE"/>
        </w:rPr>
        <w:t xml:space="preserve">). </w:t>
      </w:r>
    </w:p>
  </w:footnote>
  <w:footnote w:id="296">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1862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1341</w:t>
      </w:r>
      <w:r>
        <w:rPr>
          <w:rFonts w:ascii="Simplified Arabic" w:hAnsi="Simplified Arabic" w:cs="Simplified Arabic"/>
          <w:sz w:val="28"/>
          <w:szCs w:val="28"/>
          <w:rtl/>
          <w:lang w:bidi="ar-YE"/>
        </w:rPr>
        <w:t xml:space="preserve">). </w:t>
      </w:r>
    </w:p>
  </w:footnote>
  <w:footnote w:id="297">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2128</w:t>
      </w:r>
      <w:r>
        <w:rPr>
          <w:rFonts w:ascii="Simplified Arabic" w:hAnsi="Simplified Arabic" w:cs="Simplified Arabic"/>
          <w:sz w:val="28"/>
          <w:szCs w:val="28"/>
          <w:rtl/>
          <w:lang w:bidi="ar-YE"/>
        </w:rPr>
        <w:t xml:space="preserve">). </w:t>
      </w:r>
    </w:p>
  </w:footnote>
  <w:footnote w:id="298">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4098</w:t>
      </w:r>
      <w:r w:rsidRPr="00F049D3">
        <w:rPr>
          <w:rFonts w:ascii="Simplified Arabic" w:hAnsi="Simplified Arabic" w:cs="Simplified Arabic"/>
          <w:sz w:val="28"/>
          <w:szCs w:val="28"/>
          <w:rtl/>
          <w:lang w:bidi="ar-YE"/>
        </w:rPr>
        <w:t xml:space="preserve">)، وصححه الشيخ الألباني </w:t>
      </w:r>
      <w:r w:rsidRPr="00F049D3">
        <w:rPr>
          <w:rFonts w:ascii="Simplified Arabic" w:hAnsi="Simplified Arabic" w:cs="Simplified Arabic"/>
          <w:sz w:val="28"/>
          <w:szCs w:val="28"/>
          <w:rtl/>
          <w:lang w:bidi="fa-IR"/>
        </w:rPr>
        <w:t>رحمه الله</w:t>
      </w:r>
      <w:r w:rsidRPr="00F049D3">
        <w:rPr>
          <w:rFonts w:ascii="Simplified Arabic" w:hAnsi="Simplified Arabic" w:cs="Simplified Arabic"/>
          <w:sz w:val="28"/>
          <w:szCs w:val="28"/>
          <w:rtl/>
          <w:lang w:bidi="ar-YE"/>
        </w:rPr>
        <w:t xml:space="preserve"> في صحيح الجامع الصغير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907</w:t>
      </w:r>
      <w:r w:rsidRPr="00F049D3">
        <w:rPr>
          <w:rFonts w:ascii="Simplified Arabic" w:hAnsi="Simplified Arabic" w:cs="Simplified Arabic"/>
          <w:sz w:val="28"/>
          <w:szCs w:val="28"/>
          <w:rtl/>
          <w:lang w:bidi="ar-YE"/>
        </w:rPr>
        <w:t>) برقم</w:t>
      </w:r>
      <w:r w:rsidRPr="00F049D3">
        <w:rPr>
          <w:rFonts w:ascii="Simplified Arabic" w:hAnsi="Simplified Arabic" w:cs="Simplified Arabic"/>
          <w:b/>
          <w:bCs/>
          <w:sz w:val="28"/>
          <w:szCs w:val="28"/>
          <w:rtl/>
          <w:lang w:bidi="ar-YE"/>
        </w:rPr>
        <w:t>5095</w:t>
      </w:r>
      <w:r>
        <w:rPr>
          <w:rFonts w:ascii="Simplified Arabic" w:hAnsi="Simplified Arabic" w:cs="Simplified Arabic"/>
          <w:sz w:val="28"/>
          <w:szCs w:val="28"/>
          <w:rtl/>
          <w:lang w:bidi="ar-YE"/>
        </w:rPr>
        <w:t xml:space="preserve">. </w:t>
      </w:r>
    </w:p>
  </w:footnote>
  <w:footnote w:id="299">
    <w:p w:rsidR="00BC3470" w:rsidRPr="002B336D" w:rsidRDefault="00BC3470" w:rsidP="002B336D">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338</w:t>
      </w:r>
      <w:r>
        <w:rPr>
          <w:rFonts w:ascii="Simplified Arabic" w:hAnsi="Simplified Arabic" w:cs="Simplified Arabic"/>
          <w:sz w:val="28"/>
          <w:szCs w:val="28"/>
          <w:rtl/>
          <w:lang w:bidi="ar-YE"/>
        </w:rPr>
        <w:t xml:space="preserve">). </w:t>
      </w:r>
    </w:p>
  </w:footnote>
  <w:footnote w:id="30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مجلة مجمع الفقه الإسلامي (</w:t>
      </w:r>
      <w:r w:rsidRPr="00F049D3">
        <w:rPr>
          <w:rFonts w:ascii="Simplified Arabic" w:hAnsi="Simplified Arabic" w:cs="Simplified Arabic"/>
          <w:b/>
          <w:bCs/>
          <w:sz w:val="28"/>
          <w:szCs w:val="28"/>
          <w:rtl/>
          <w:lang w:bidi="ar-YE"/>
        </w:rPr>
        <w:t>8</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1454</w:t>
      </w:r>
      <w:r>
        <w:rPr>
          <w:rFonts w:ascii="Simplified Arabic" w:hAnsi="Simplified Arabic" w:cs="Simplified Arabic"/>
          <w:sz w:val="28"/>
          <w:szCs w:val="28"/>
          <w:rtl/>
          <w:lang w:bidi="ar-YE"/>
        </w:rPr>
        <w:t xml:space="preserve">). </w:t>
      </w:r>
    </w:p>
  </w:footnote>
  <w:footnote w:id="30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403</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18589</w:t>
      </w:r>
      <w:r>
        <w:rPr>
          <w:rFonts w:ascii="Simplified Arabic" w:hAnsi="Simplified Arabic" w:cs="Simplified Arabic"/>
          <w:sz w:val="28"/>
          <w:szCs w:val="28"/>
          <w:rtl/>
          <w:lang w:bidi="ar-YE"/>
        </w:rPr>
        <w:t xml:space="preserve">). </w:t>
      </w:r>
    </w:p>
  </w:footnote>
  <w:footnote w:id="30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الفتاوى (</w:t>
      </w:r>
      <w:r w:rsidRPr="00F049D3">
        <w:rPr>
          <w:rFonts w:ascii="Simplified Arabic" w:hAnsi="Simplified Arabic" w:cs="Simplified Arabic"/>
          <w:b/>
          <w:bCs/>
          <w:sz w:val="28"/>
          <w:szCs w:val="28"/>
          <w:rtl/>
          <w:lang w:bidi="ar-YE"/>
        </w:rPr>
        <w:t>13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221</w:t>
      </w:r>
      <w:r>
        <w:rPr>
          <w:rFonts w:ascii="Simplified Arabic" w:hAnsi="Simplified Arabic" w:cs="Simplified Arabic"/>
          <w:sz w:val="28"/>
          <w:szCs w:val="28"/>
          <w:rtl/>
          <w:lang w:bidi="ar-YE"/>
        </w:rPr>
        <w:t>).</w:t>
      </w:r>
    </w:p>
  </w:footnote>
  <w:footnote w:id="30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للإفتاء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403</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18589</w:t>
      </w:r>
      <w:r>
        <w:rPr>
          <w:rFonts w:ascii="Simplified Arabic" w:hAnsi="Simplified Arabic" w:cs="Simplified Arabic"/>
          <w:sz w:val="28"/>
          <w:szCs w:val="28"/>
          <w:rtl/>
          <w:lang w:bidi="ar-YE"/>
        </w:rPr>
        <w:t xml:space="preserve">). </w:t>
      </w:r>
    </w:p>
  </w:footnote>
  <w:footnote w:id="30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3053</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1637</w:t>
      </w:r>
      <w:r>
        <w:rPr>
          <w:rFonts w:ascii="Simplified Arabic" w:hAnsi="Simplified Arabic" w:cs="Simplified Arabic"/>
          <w:sz w:val="28"/>
          <w:szCs w:val="28"/>
          <w:rtl/>
          <w:lang w:bidi="ar-YE"/>
        </w:rPr>
        <w:t xml:space="preserve">). </w:t>
      </w:r>
    </w:p>
  </w:footnote>
  <w:footnote w:id="30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انظر: كتاب أخينا الشيخ د. يوسف الأحمد (الاختلاط، وكشف العورات في المستشفيات. الو</w:t>
      </w:r>
      <w:r>
        <w:rPr>
          <w:rFonts w:ascii="Simplified Arabic" w:hAnsi="Simplified Arabic" w:cs="Simplified Arabic"/>
          <w:sz w:val="28"/>
          <w:szCs w:val="28"/>
          <w:rtl/>
          <w:lang w:bidi="ar-YE"/>
        </w:rPr>
        <w:t xml:space="preserve">اقع، والعلاج)، فقد أجاد وأفاد. </w:t>
      </w:r>
    </w:p>
  </w:footnote>
  <w:footnote w:id="30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لابن القيم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412</w:t>
      </w:r>
      <w:r>
        <w:rPr>
          <w:rFonts w:ascii="Simplified Arabic" w:hAnsi="Simplified Arabic" w:cs="Simplified Arabic"/>
          <w:sz w:val="28"/>
          <w:szCs w:val="28"/>
          <w:rtl/>
          <w:lang w:bidi="ar-YE"/>
        </w:rPr>
        <w:t xml:space="preserve">). </w:t>
      </w:r>
    </w:p>
  </w:footnote>
  <w:footnote w:id="30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هتاف المجد للشيخ علي الطنطاوي (ص</w:t>
      </w:r>
      <w:r w:rsidRPr="00F049D3">
        <w:rPr>
          <w:rFonts w:ascii="Simplified Arabic" w:hAnsi="Simplified Arabic" w:cs="Simplified Arabic"/>
          <w:b/>
          <w:bCs/>
          <w:sz w:val="28"/>
          <w:szCs w:val="28"/>
          <w:rtl/>
          <w:lang w:bidi="ar-YE"/>
        </w:rPr>
        <w:t>23</w:t>
      </w:r>
      <w:r>
        <w:rPr>
          <w:rFonts w:ascii="Simplified Arabic" w:hAnsi="Simplified Arabic" w:cs="Simplified Arabic"/>
          <w:sz w:val="28"/>
          <w:szCs w:val="28"/>
          <w:rtl/>
          <w:lang w:bidi="ar-YE"/>
        </w:rPr>
        <w:t xml:space="preserve">)، بتصرف. </w:t>
      </w:r>
    </w:p>
  </w:footnote>
  <w:footnote w:id="30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السيرة النبوية، لابن هشام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206</w:t>
      </w:r>
      <w:r>
        <w:rPr>
          <w:rFonts w:ascii="Simplified Arabic" w:hAnsi="Simplified Arabic" w:cs="Simplified Arabic"/>
          <w:sz w:val="28"/>
          <w:szCs w:val="28"/>
          <w:rtl/>
          <w:lang w:bidi="ar-YE"/>
        </w:rPr>
        <w:t>).</w:t>
      </w:r>
    </w:p>
  </w:footnote>
  <w:footnote w:id="30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أسد الغابة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396</w:t>
      </w:r>
      <w:r>
        <w:rPr>
          <w:rFonts w:ascii="Simplified Arabic" w:hAnsi="Simplified Arabic" w:cs="Simplified Arabic"/>
          <w:sz w:val="28"/>
          <w:szCs w:val="28"/>
          <w:rtl/>
          <w:lang w:bidi="ar-YE"/>
        </w:rPr>
        <w:t xml:space="preserve">). </w:t>
      </w:r>
    </w:p>
  </w:footnote>
  <w:footnote w:id="31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13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558</w:t>
      </w:r>
      <w:r>
        <w:rPr>
          <w:rFonts w:ascii="Simplified Arabic" w:hAnsi="Simplified Arabic" w:cs="Simplified Arabic"/>
          <w:sz w:val="28"/>
          <w:szCs w:val="28"/>
          <w:rtl/>
          <w:lang w:bidi="ar-YE"/>
        </w:rPr>
        <w:t xml:space="preserve">)، بتصرف. </w:t>
      </w:r>
    </w:p>
  </w:footnote>
  <w:footnote w:id="31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394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851</w:t>
      </w:r>
      <w:r>
        <w:rPr>
          <w:rFonts w:ascii="Simplified Arabic" w:hAnsi="Simplified Arabic" w:cs="Simplified Arabic"/>
          <w:sz w:val="28"/>
          <w:szCs w:val="28"/>
          <w:rtl/>
          <w:lang w:bidi="ar-YE"/>
        </w:rPr>
        <w:t xml:space="preserve">). </w:t>
      </w:r>
    </w:p>
  </w:footnote>
  <w:footnote w:id="31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415</w:t>
      </w:r>
      <w:r>
        <w:rPr>
          <w:rFonts w:ascii="Simplified Arabic" w:hAnsi="Simplified Arabic" w:cs="Simplified Arabic"/>
          <w:sz w:val="28"/>
          <w:szCs w:val="28"/>
          <w:rtl/>
          <w:lang w:bidi="ar-YE"/>
        </w:rPr>
        <w:t xml:space="preserve">). </w:t>
      </w:r>
    </w:p>
  </w:footnote>
  <w:footnote w:id="31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18</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292</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11768</w:t>
      </w:r>
      <w:r>
        <w:rPr>
          <w:rFonts w:ascii="Simplified Arabic" w:hAnsi="Simplified Arabic" w:cs="Simplified Arabic"/>
          <w:sz w:val="28"/>
          <w:szCs w:val="28"/>
          <w:rtl/>
          <w:lang w:bidi="ar-YE"/>
        </w:rPr>
        <w:t xml:space="preserve">)، وقال محققوه: إسناده حسن. </w:t>
      </w:r>
    </w:p>
  </w:footnote>
  <w:footnote w:id="31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1113</w:t>
      </w:r>
      <w:r w:rsidRPr="00F049D3">
        <w:rPr>
          <w:rFonts w:ascii="Simplified Arabic" w:hAnsi="Simplified Arabic" w:cs="Simplified Arabic"/>
          <w:sz w:val="28"/>
          <w:szCs w:val="28"/>
          <w:rtl/>
          <w:lang w:bidi="ar-YE"/>
        </w:rPr>
        <w:t>)، وصححه الألباني في صحيح الترغيب والترهيب برقم (</w:t>
      </w:r>
      <w:r w:rsidRPr="00F049D3">
        <w:rPr>
          <w:rFonts w:ascii="Simplified Arabic" w:hAnsi="Simplified Arabic" w:cs="Simplified Arabic"/>
          <w:b/>
          <w:bCs/>
          <w:sz w:val="28"/>
          <w:szCs w:val="28"/>
          <w:rtl/>
          <w:lang w:bidi="ar-YE"/>
        </w:rPr>
        <w:t>723</w:t>
      </w:r>
      <w:r w:rsidRPr="00F049D3">
        <w:rPr>
          <w:rFonts w:ascii="Simplified Arabic" w:hAnsi="Simplified Arabic" w:cs="Simplified Arabic"/>
          <w:sz w:val="28"/>
          <w:szCs w:val="28"/>
          <w:rtl/>
          <w:lang w:bidi="ar-YE"/>
        </w:rPr>
        <w:t>).</w:t>
      </w:r>
      <w:r>
        <w:rPr>
          <w:rFonts w:ascii="Simplified Arabic" w:hAnsi="Simplified Arabic" w:cs="Simplified Arabic"/>
          <w:sz w:val="28"/>
          <w:szCs w:val="28"/>
          <w:rtl/>
          <w:lang w:bidi="ar-YE"/>
        </w:rPr>
        <w:t xml:space="preserve"> </w:t>
      </w:r>
    </w:p>
  </w:footnote>
  <w:footnote w:id="31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930</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875</w:t>
      </w:r>
      <w:r>
        <w:rPr>
          <w:rFonts w:ascii="Simplified Arabic" w:hAnsi="Simplified Arabic" w:cs="Simplified Arabic"/>
          <w:sz w:val="28"/>
          <w:szCs w:val="28"/>
          <w:rtl/>
          <w:lang w:bidi="ar-YE"/>
        </w:rPr>
        <w:t xml:space="preserve">) واللفظ له. </w:t>
      </w:r>
    </w:p>
  </w:footnote>
  <w:footnote w:id="31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863</w:t>
      </w:r>
      <w:r>
        <w:rPr>
          <w:rFonts w:ascii="Simplified Arabic" w:hAnsi="Simplified Arabic" w:cs="Simplified Arabic"/>
          <w:sz w:val="28"/>
          <w:szCs w:val="28"/>
          <w:rtl/>
          <w:lang w:bidi="ar-YE"/>
        </w:rPr>
        <w:t xml:space="preserve">). </w:t>
      </w:r>
    </w:p>
  </w:footnote>
  <w:footnote w:id="31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26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83</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16161</w:t>
      </w:r>
      <w:r>
        <w:rPr>
          <w:rFonts w:ascii="Simplified Arabic" w:hAnsi="Simplified Arabic" w:cs="Simplified Arabic"/>
          <w:sz w:val="28"/>
          <w:szCs w:val="28"/>
          <w:rtl/>
          <w:lang w:bidi="ar-YE"/>
        </w:rPr>
        <w:t xml:space="preserve">)، وقال محققوه: حديث صحيح. </w:t>
      </w:r>
    </w:p>
  </w:footnote>
  <w:footnote w:id="31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 xml:space="preserve">يعني: آلات القطع والقص. </w:t>
      </w:r>
    </w:p>
  </w:footnote>
  <w:footnote w:id="31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19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244</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12211</w:t>
      </w:r>
      <w:r>
        <w:rPr>
          <w:rFonts w:ascii="Simplified Arabic" w:hAnsi="Simplified Arabic" w:cs="Simplified Arabic"/>
          <w:sz w:val="28"/>
          <w:szCs w:val="28"/>
          <w:rtl/>
          <w:lang w:bidi="ar-YE"/>
        </w:rPr>
        <w:t xml:space="preserve">)، وقال محققوه: حديث صحيح. </w:t>
      </w:r>
    </w:p>
  </w:footnote>
  <w:footnote w:id="32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ومن أراد التفصيل في الأقوال والأدلة، فليراجع كتاب الشامل في فقه الخطيب والخطبة (ص</w:t>
      </w:r>
      <w:r w:rsidRPr="00F049D3">
        <w:rPr>
          <w:rFonts w:ascii="Simplified Arabic" w:hAnsi="Simplified Arabic" w:cs="Simplified Arabic"/>
          <w:b/>
          <w:bCs/>
          <w:sz w:val="28"/>
          <w:szCs w:val="28"/>
          <w:rtl/>
          <w:lang w:bidi="ar-YE"/>
        </w:rPr>
        <w:t>187</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194</w:t>
      </w:r>
      <w:r>
        <w:rPr>
          <w:rFonts w:ascii="Simplified Arabic" w:hAnsi="Simplified Arabic" w:cs="Simplified Arabic"/>
          <w:sz w:val="28"/>
          <w:szCs w:val="28"/>
          <w:rtl/>
          <w:lang w:bidi="ar-YE"/>
        </w:rPr>
        <w:t xml:space="preserve">). </w:t>
      </w:r>
    </w:p>
  </w:footnote>
  <w:footnote w:id="32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الشامل في فقه الخطيب والخطبة، للشيخ سعود الشريم (ص</w:t>
      </w:r>
      <w:r w:rsidRPr="00F049D3">
        <w:rPr>
          <w:rFonts w:ascii="Simplified Arabic" w:hAnsi="Simplified Arabic" w:cs="Simplified Arabic"/>
          <w:b/>
          <w:bCs/>
          <w:sz w:val="28"/>
          <w:szCs w:val="28"/>
          <w:rtl/>
          <w:lang w:bidi="ar-YE"/>
        </w:rPr>
        <w:t>272</w:t>
      </w:r>
      <w:r>
        <w:rPr>
          <w:rFonts w:ascii="Simplified Arabic" w:hAnsi="Simplified Arabic" w:cs="Simplified Arabic"/>
          <w:sz w:val="28"/>
          <w:szCs w:val="28"/>
          <w:rtl/>
          <w:lang w:bidi="ar-YE"/>
        </w:rPr>
        <w:t xml:space="preserve">). </w:t>
      </w:r>
    </w:p>
  </w:footnote>
  <w:footnote w:id="32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الشرح الممتع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87</w:t>
      </w:r>
      <w:r w:rsidRPr="00F049D3">
        <w:rPr>
          <w:rFonts w:ascii="Simplified Arabic" w:hAnsi="Simplified Arabic" w:cs="Simplified Arabic"/>
          <w:sz w:val="28"/>
          <w:szCs w:val="28"/>
          <w:rtl/>
          <w:lang w:bidi="ar-YE"/>
        </w:rPr>
        <w:t>) باختصار. وللتفصيل في مسائل الدعاء، يراجع: كتاب الشامل في فقه الخطيب والخطبة، للشيخ سعود الشريم (ص</w:t>
      </w:r>
      <w:r w:rsidRPr="00F049D3">
        <w:rPr>
          <w:rFonts w:ascii="Simplified Arabic" w:hAnsi="Simplified Arabic" w:cs="Simplified Arabic"/>
          <w:b/>
          <w:bCs/>
          <w:sz w:val="28"/>
          <w:szCs w:val="28"/>
          <w:rtl/>
          <w:lang w:bidi="ar-YE"/>
        </w:rPr>
        <w:t>319</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359</w:t>
      </w:r>
      <w:r>
        <w:rPr>
          <w:rFonts w:ascii="Simplified Arabic" w:hAnsi="Simplified Arabic" w:cs="Simplified Arabic"/>
          <w:sz w:val="28"/>
          <w:szCs w:val="28"/>
          <w:rtl/>
          <w:lang w:bidi="ar-YE"/>
        </w:rPr>
        <w:t xml:space="preserve">). </w:t>
      </w:r>
    </w:p>
  </w:footnote>
  <w:footnote w:id="32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مجموع الفتاوى (</w:t>
      </w:r>
      <w:r w:rsidRPr="00F049D3">
        <w:rPr>
          <w:rFonts w:ascii="Simplified Arabic" w:hAnsi="Simplified Arabic" w:cs="Simplified Arabic"/>
          <w:b/>
          <w:bCs/>
          <w:sz w:val="28"/>
          <w:szCs w:val="28"/>
          <w:rtl/>
          <w:lang w:bidi="ar-YE"/>
        </w:rPr>
        <w:t>24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206</w:t>
      </w:r>
      <w:r>
        <w:rPr>
          <w:rFonts w:ascii="Simplified Arabic" w:hAnsi="Simplified Arabic" w:cs="Simplified Arabic"/>
          <w:sz w:val="28"/>
          <w:szCs w:val="28"/>
          <w:rtl/>
          <w:lang w:bidi="ar-YE"/>
        </w:rPr>
        <w:t xml:space="preserve">). </w:t>
      </w:r>
    </w:p>
  </w:footnote>
  <w:footnote w:id="32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الشامل في فقه الخطيب والخطبة، للشيخ سعود الشريم (ص</w:t>
      </w:r>
      <w:r w:rsidRPr="00F049D3">
        <w:rPr>
          <w:rFonts w:ascii="Simplified Arabic" w:hAnsi="Simplified Arabic" w:cs="Simplified Arabic"/>
          <w:b/>
          <w:bCs/>
          <w:sz w:val="28"/>
          <w:szCs w:val="28"/>
          <w:rtl/>
          <w:lang w:bidi="ar-YE"/>
        </w:rPr>
        <w:t>270</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272</w:t>
      </w:r>
      <w:r>
        <w:rPr>
          <w:rFonts w:ascii="Simplified Arabic" w:hAnsi="Simplified Arabic" w:cs="Simplified Arabic"/>
          <w:sz w:val="28"/>
          <w:szCs w:val="28"/>
          <w:rtl/>
          <w:lang w:bidi="ar-YE"/>
        </w:rPr>
        <w:t xml:space="preserve">). </w:t>
      </w:r>
    </w:p>
  </w:footnote>
  <w:footnote w:id="32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انظر: تصحيح الدعاء، للشيخ بكر بن عبد الله أبو زيد (ص</w:t>
      </w:r>
      <w:r w:rsidRPr="00F049D3">
        <w:rPr>
          <w:rFonts w:ascii="Simplified Arabic" w:hAnsi="Simplified Arabic" w:cs="Simplified Arabic"/>
          <w:b/>
          <w:bCs/>
          <w:sz w:val="28"/>
          <w:szCs w:val="28"/>
          <w:rtl/>
          <w:lang w:bidi="ar-YE"/>
        </w:rPr>
        <w:t>320</w:t>
      </w:r>
      <w:r>
        <w:rPr>
          <w:rFonts w:ascii="Simplified Arabic" w:hAnsi="Simplified Arabic" w:cs="Simplified Arabic"/>
          <w:sz w:val="28"/>
          <w:szCs w:val="28"/>
          <w:rtl/>
          <w:lang w:bidi="ar-YE"/>
        </w:rPr>
        <w:t xml:space="preserve">). </w:t>
      </w:r>
    </w:p>
  </w:footnote>
  <w:footnote w:id="32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869</w:t>
      </w:r>
      <w:r>
        <w:rPr>
          <w:rFonts w:ascii="Simplified Arabic" w:hAnsi="Simplified Arabic" w:cs="Simplified Arabic"/>
          <w:sz w:val="28"/>
          <w:szCs w:val="28"/>
          <w:rtl/>
          <w:lang w:bidi="ar-YE"/>
        </w:rPr>
        <w:t xml:space="preserve">). </w:t>
      </w:r>
    </w:p>
  </w:footnote>
  <w:footnote w:id="32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1107</w:t>
      </w:r>
      <w:r w:rsidRPr="00F049D3">
        <w:rPr>
          <w:rFonts w:ascii="Simplified Arabic" w:hAnsi="Simplified Arabic" w:cs="Simplified Arabic"/>
          <w:sz w:val="28"/>
          <w:szCs w:val="28"/>
          <w:rtl/>
          <w:lang w:bidi="ar-YE"/>
        </w:rPr>
        <w:t>)، وحسنه الألباني في صحيح سنن أبي داود برقم (</w:t>
      </w:r>
      <w:r w:rsidRPr="00F049D3">
        <w:rPr>
          <w:rFonts w:ascii="Simplified Arabic" w:hAnsi="Simplified Arabic" w:cs="Simplified Arabic"/>
          <w:b/>
          <w:bCs/>
          <w:sz w:val="28"/>
          <w:szCs w:val="28"/>
          <w:rtl/>
          <w:lang w:bidi="ar-YE"/>
        </w:rPr>
        <w:t>979</w:t>
      </w:r>
      <w:r>
        <w:rPr>
          <w:rFonts w:ascii="Simplified Arabic" w:hAnsi="Simplified Arabic" w:cs="Simplified Arabic"/>
          <w:sz w:val="28"/>
          <w:szCs w:val="28"/>
          <w:rtl/>
          <w:lang w:bidi="ar-YE"/>
        </w:rPr>
        <w:t xml:space="preserve">). </w:t>
      </w:r>
    </w:p>
  </w:footnote>
  <w:footnote w:id="32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867</w:t>
      </w:r>
      <w:r>
        <w:rPr>
          <w:rFonts w:ascii="Simplified Arabic" w:hAnsi="Simplified Arabic" w:cs="Simplified Arabic"/>
          <w:sz w:val="28"/>
          <w:szCs w:val="28"/>
          <w:rtl/>
          <w:lang w:bidi="ar-YE"/>
        </w:rPr>
        <w:t xml:space="preserve">). </w:t>
      </w:r>
    </w:p>
  </w:footnote>
  <w:footnote w:id="32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الشامل في فقه الخطيب والخطبة (ص</w:t>
      </w:r>
      <w:r w:rsidRPr="00F049D3">
        <w:rPr>
          <w:rFonts w:ascii="Simplified Arabic" w:hAnsi="Simplified Arabic" w:cs="Simplified Arabic"/>
          <w:b/>
          <w:bCs/>
          <w:sz w:val="28"/>
          <w:szCs w:val="28"/>
          <w:rtl/>
          <w:lang w:bidi="ar-YE"/>
        </w:rPr>
        <w:t>227</w:t>
      </w:r>
      <w:r>
        <w:rPr>
          <w:rFonts w:ascii="Simplified Arabic" w:hAnsi="Simplified Arabic" w:cs="Simplified Arabic"/>
          <w:sz w:val="28"/>
          <w:szCs w:val="28"/>
          <w:rtl/>
          <w:lang w:bidi="ar-YE"/>
        </w:rPr>
        <w:t xml:space="preserve">). </w:t>
      </w:r>
    </w:p>
  </w:footnote>
  <w:footnote w:id="33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إكمال المعلم بفوائد مسلم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368</w:t>
      </w:r>
      <w:r>
        <w:rPr>
          <w:rFonts w:ascii="Simplified Arabic" w:hAnsi="Simplified Arabic" w:cs="Simplified Arabic"/>
          <w:sz w:val="28"/>
          <w:szCs w:val="28"/>
          <w:rtl/>
          <w:lang w:bidi="ar-YE"/>
        </w:rPr>
        <w:t xml:space="preserve">). </w:t>
      </w:r>
    </w:p>
  </w:footnote>
  <w:footnote w:id="33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873</w:t>
      </w:r>
      <w:r>
        <w:rPr>
          <w:rFonts w:ascii="Simplified Arabic" w:hAnsi="Simplified Arabic" w:cs="Simplified Arabic"/>
          <w:sz w:val="28"/>
          <w:szCs w:val="28"/>
          <w:rtl/>
          <w:lang w:bidi="ar-YE"/>
        </w:rPr>
        <w:t xml:space="preserve">). </w:t>
      </w:r>
    </w:p>
  </w:footnote>
  <w:footnote w:id="33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لابن القيم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409</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410</w:t>
      </w:r>
      <w:r>
        <w:rPr>
          <w:rFonts w:ascii="Simplified Arabic" w:hAnsi="Simplified Arabic" w:cs="Simplified Arabic"/>
          <w:sz w:val="28"/>
          <w:szCs w:val="28"/>
          <w:rtl/>
          <w:lang w:bidi="ar-YE"/>
        </w:rPr>
        <w:t xml:space="preserve">). </w:t>
      </w:r>
    </w:p>
  </w:footnote>
  <w:footnote w:id="33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الملخص الفقهي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261</w:t>
      </w:r>
      <w:r>
        <w:rPr>
          <w:rFonts w:ascii="Simplified Arabic" w:hAnsi="Simplified Arabic" w:cs="Simplified Arabic"/>
          <w:sz w:val="28"/>
          <w:szCs w:val="28"/>
          <w:rtl/>
          <w:lang w:bidi="ar-YE"/>
        </w:rPr>
        <w:t xml:space="preserve">)، للشيخ صالح الفوزان (بتصرف). </w:t>
      </w:r>
    </w:p>
  </w:footnote>
  <w:footnote w:id="33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3568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2493</w:t>
      </w:r>
      <w:r>
        <w:rPr>
          <w:rFonts w:ascii="Simplified Arabic" w:hAnsi="Simplified Arabic" w:cs="Simplified Arabic"/>
          <w:sz w:val="28"/>
          <w:szCs w:val="28"/>
          <w:rtl/>
          <w:lang w:bidi="ar-YE"/>
        </w:rPr>
        <w:t xml:space="preserve">). </w:t>
      </w:r>
    </w:p>
  </w:footnote>
  <w:footnote w:id="33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409</w:t>
      </w:r>
      <w:r>
        <w:rPr>
          <w:rFonts w:ascii="Simplified Arabic" w:hAnsi="Simplified Arabic" w:cs="Simplified Arabic"/>
          <w:sz w:val="28"/>
          <w:szCs w:val="28"/>
          <w:rtl/>
          <w:lang w:bidi="ar-YE"/>
        </w:rPr>
        <w:t xml:space="preserve">). </w:t>
      </w:r>
    </w:p>
  </w:footnote>
  <w:footnote w:id="33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الترمذي برقم (</w:t>
      </w:r>
      <w:r w:rsidRPr="00F049D3">
        <w:rPr>
          <w:rFonts w:ascii="Simplified Arabic" w:hAnsi="Simplified Arabic" w:cs="Simplified Arabic"/>
          <w:b/>
          <w:bCs/>
          <w:sz w:val="28"/>
          <w:szCs w:val="28"/>
          <w:rtl/>
          <w:lang w:bidi="ar-YE"/>
        </w:rPr>
        <w:t>2307</w:t>
      </w:r>
      <w:r w:rsidRPr="00F049D3">
        <w:rPr>
          <w:rFonts w:ascii="Simplified Arabic" w:hAnsi="Simplified Arabic" w:cs="Simplified Arabic"/>
          <w:sz w:val="28"/>
          <w:szCs w:val="28"/>
          <w:rtl/>
          <w:lang w:bidi="ar-YE"/>
        </w:rPr>
        <w:t>)، وقال: هذا حديث حسن صحيح غريب، وصححه الألباني في صحيح سنن الترمذي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266</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1877</w:t>
      </w:r>
      <w:r>
        <w:rPr>
          <w:rFonts w:ascii="Simplified Arabic" w:hAnsi="Simplified Arabic" w:cs="Simplified Arabic"/>
          <w:sz w:val="28"/>
          <w:szCs w:val="28"/>
          <w:rtl/>
          <w:lang w:bidi="ar-YE"/>
        </w:rPr>
        <w:t xml:space="preserve">). </w:t>
      </w:r>
    </w:p>
  </w:footnote>
  <w:footnote w:id="33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مقتضب من كلام الشيخ علي الطنطاوي</w:t>
      </w:r>
      <w:r w:rsidRPr="00F049D3">
        <w:rPr>
          <w:rFonts w:ascii="Simplified Arabic" w:hAnsi="Simplified Arabic" w:cs="Simplified Arabic"/>
          <w:sz w:val="28"/>
          <w:szCs w:val="28"/>
          <w:rtl/>
          <w:lang w:bidi="fa-IR"/>
        </w:rPr>
        <w:t xml:space="preserve"> رحمه الله</w:t>
      </w:r>
      <w:r>
        <w:rPr>
          <w:rFonts w:ascii="Simplified Arabic" w:hAnsi="Simplified Arabic" w:cs="Simplified Arabic"/>
          <w:sz w:val="28"/>
          <w:szCs w:val="28"/>
          <w:rtl/>
          <w:lang w:bidi="ar-YE"/>
        </w:rPr>
        <w:t xml:space="preserve">. </w:t>
      </w:r>
    </w:p>
  </w:footnote>
  <w:footnote w:id="33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كتاب العلم، باب من خصَّ العلم قوم</w:t>
      </w:r>
      <w:r>
        <w:rPr>
          <w:rFonts w:ascii="Simplified Arabic" w:hAnsi="Simplified Arabic" w:cs="Simplified Arabic"/>
          <w:sz w:val="28"/>
          <w:szCs w:val="28"/>
          <w:rtl/>
          <w:lang w:bidi="ar-YE"/>
        </w:rPr>
        <w:t>ًا دون قوم كراهية ألَّا يفقهوا.</w:t>
      </w:r>
    </w:p>
  </w:footnote>
  <w:footnote w:id="33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مقدمة صحيح مسلم، في باب النهي عن الحديث بكل ما سمع (ص</w:t>
      </w:r>
      <w:r w:rsidRPr="00F049D3">
        <w:rPr>
          <w:rFonts w:ascii="Simplified Arabic" w:hAnsi="Simplified Arabic" w:cs="Simplified Arabic"/>
          <w:b/>
          <w:bCs/>
          <w:sz w:val="28"/>
          <w:szCs w:val="28"/>
          <w:rtl/>
          <w:lang w:bidi="ar-YE"/>
        </w:rPr>
        <w:t>23</w:t>
      </w:r>
      <w:r>
        <w:rPr>
          <w:rFonts w:ascii="Simplified Arabic" w:hAnsi="Simplified Arabic" w:cs="Simplified Arabic"/>
          <w:sz w:val="28"/>
          <w:szCs w:val="28"/>
          <w:rtl/>
          <w:lang w:bidi="ar-YE"/>
        </w:rPr>
        <w:t>).</w:t>
      </w:r>
    </w:p>
  </w:footnote>
  <w:footnote w:id="34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فصول إسلامية، للشيخ علي الطنطاوي (ص</w:t>
      </w:r>
      <w:r w:rsidRPr="00F049D3">
        <w:rPr>
          <w:rFonts w:ascii="Simplified Arabic" w:hAnsi="Simplified Arabic" w:cs="Simplified Arabic"/>
          <w:b/>
          <w:bCs/>
          <w:sz w:val="28"/>
          <w:szCs w:val="28"/>
          <w:rtl/>
          <w:lang w:bidi="ar-YE"/>
        </w:rPr>
        <w:t>101</w:t>
      </w:r>
      <w:r>
        <w:rPr>
          <w:rFonts w:ascii="Simplified Arabic" w:hAnsi="Simplified Arabic" w:cs="Simplified Arabic"/>
          <w:sz w:val="28"/>
          <w:szCs w:val="28"/>
          <w:rtl/>
          <w:lang w:bidi="ar-YE"/>
        </w:rPr>
        <w:t xml:space="preserve">)، بتصرف. </w:t>
      </w:r>
    </w:p>
  </w:footnote>
  <w:footnote w:id="34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المجموع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358</w:t>
      </w:r>
      <w:r>
        <w:rPr>
          <w:rFonts w:ascii="Simplified Arabic" w:hAnsi="Simplified Arabic" w:cs="Simplified Arabic"/>
          <w:sz w:val="28"/>
          <w:szCs w:val="28"/>
          <w:rtl/>
          <w:lang w:bidi="ar-YE"/>
        </w:rPr>
        <w:t xml:space="preserve">). </w:t>
      </w:r>
    </w:p>
  </w:footnote>
  <w:footnote w:id="342">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التهذيب (</w:t>
      </w:r>
      <w:r w:rsidRPr="00F049D3">
        <w:rPr>
          <w:rFonts w:ascii="Simplified Arabic" w:hAnsi="Simplified Arabic" w:cs="Simplified Arabic"/>
          <w:b/>
          <w:bCs/>
          <w:spacing w:val="0"/>
          <w:rtl/>
        </w:rPr>
        <w:t>2</w:t>
      </w:r>
      <w:r w:rsidRPr="00F049D3">
        <w:rPr>
          <w:rFonts w:ascii="Simplified Arabic" w:hAnsi="Simplified Arabic" w:cs="Simplified Arabic"/>
          <w:spacing w:val="0"/>
          <w:rtl/>
        </w:rPr>
        <w:t>/</w:t>
      </w:r>
      <w:r w:rsidRPr="00F049D3">
        <w:rPr>
          <w:rFonts w:ascii="Simplified Arabic" w:hAnsi="Simplified Arabic" w:cs="Simplified Arabic"/>
          <w:b/>
          <w:bCs/>
          <w:spacing w:val="0"/>
          <w:rtl/>
        </w:rPr>
        <w:t>342</w:t>
      </w:r>
      <w:r>
        <w:rPr>
          <w:rFonts w:ascii="Simplified Arabic" w:hAnsi="Simplified Arabic" w:cs="Simplified Arabic"/>
          <w:spacing w:val="0"/>
          <w:rtl/>
        </w:rPr>
        <w:t xml:space="preserve">). </w:t>
      </w:r>
    </w:p>
  </w:footnote>
  <w:footnote w:id="34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فصول إسلامية، للشيخ علي الطنطاوي (ص</w:t>
      </w:r>
      <w:r w:rsidRPr="00F049D3">
        <w:rPr>
          <w:rFonts w:ascii="Simplified Arabic" w:hAnsi="Simplified Arabic" w:cs="Simplified Arabic"/>
          <w:b/>
          <w:bCs/>
          <w:sz w:val="28"/>
          <w:szCs w:val="28"/>
          <w:rtl/>
          <w:lang w:bidi="ar-YE"/>
        </w:rPr>
        <w:t>103</w:t>
      </w:r>
      <w:r>
        <w:rPr>
          <w:rFonts w:ascii="Simplified Arabic" w:hAnsi="Simplified Arabic" w:cs="Simplified Arabic"/>
          <w:sz w:val="28"/>
          <w:szCs w:val="28"/>
          <w:rtl/>
          <w:lang w:bidi="ar-YE"/>
        </w:rPr>
        <w:t xml:space="preserve">) بتصرف. </w:t>
      </w:r>
    </w:p>
  </w:footnote>
  <w:footnote w:id="34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الشامل في فقه الخطيب، للشيخ سعود الشريم (ص</w:t>
      </w:r>
      <w:r w:rsidRPr="00F049D3">
        <w:rPr>
          <w:rFonts w:ascii="Simplified Arabic" w:hAnsi="Simplified Arabic" w:cs="Simplified Arabic"/>
          <w:b/>
          <w:bCs/>
          <w:sz w:val="28"/>
          <w:szCs w:val="28"/>
          <w:rtl/>
          <w:lang w:bidi="ar-YE"/>
        </w:rPr>
        <w:t>106</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107</w:t>
      </w:r>
      <w:r>
        <w:rPr>
          <w:rFonts w:ascii="Simplified Arabic" w:hAnsi="Simplified Arabic" w:cs="Simplified Arabic"/>
          <w:sz w:val="28"/>
          <w:szCs w:val="28"/>
          <w:rtl/>
          <w:lang w:bidi="ar-YE"/>
        </w:rPr>
        <w:t xml:space="preserve">). </w:t>
      </w:r>
    </w:p>
  </w:footnote>
  <w:footnote w:id="34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509</w:t>
      </w:r>
      <w:r w:rsidRPr="00F049D3">
        <w:rPr>
          <w:rFonts w:ascii="Simplified Arabic" w:hAnsi="Simplified Arabic" w:cs="Simplified Arabic"/>
          <w:sz w:val="28"/>
          <w:szCs w:val="28"/>
          <w:rtl/>
          <w:lang w:bidi="ar-YE"/>
        </w:rPr>
        <w:t>)، وصححه الألباني في صحيح سنن الترمذي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157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420</w:t>
      </w:r>
      <w:r>
        <w:rPr>
          <w:rFonts w:ascii="Simplified Arabic" w:hAnsi="Simplified Arabic" w:cs="Simplified Arabic"/>
          <w:sz w:val="28"/>
          <w:szCs w:val="28"/>
          <w:rtl/>
          <w:lang w:bidi="ar-YE"/>
        </w:rPr>
        <w:t xml:space="preserve">). </w:t>
      </w:r>
    </w:p>
  </w:footnote>
  <w:footnote w:id="34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الشافعي في الأم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334</w:t>
      </w:r>
      <w:r>
        <w:rPr>
          <w:rFonts w:ascii="Simplified Arabic" w:hAnsi="Simplified Arabic" w:cs="Simplified Arabic"/>
          <w:sz w:val="28"/>
          <w:szCs w:val="28"/>
          <w:rtl/>
          <w:lang w:bidi="ar-YE"/>
        </w:rPr>
        <w:t xml:space="preserve">). </w:t>
      </w:r>
    </w:p>
  </w:footnote>
  <w:footnote w:id="34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178</w:t>
      </w:r>
      <w:r>
        <w:rPr>
          <w:rFonts w:ascii="Simplified Arabic" w:hAnsi="Simplified Arabic" w:cs="Simplified Arabic"/>
          <w:sz w:val="28"/>
          <w:szCs w:val="28"/>
          <w:rtl/>
          <w:lang w:bidi="ar-YE"/>
        </w:rPr>
        <w:t xml:space="preserve">). </w:t>
      </w:r>
    </w:p>
  </w:footnote>
  <w:footnote w:id="348">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الشرح الممتع (</w:t>
      </w:r>
      <w:r w:rsidRPr="00F049D3">
        <w:rPr>
          <w:rFonts w:ascii="Simplified Arabic" w:hAnsi="Simplified Arabic" w:cs="Simplified Arabic"/>
          <w:b/>
          <w:bCs/>
          <w:spacing w:val="0"/>
          <w:rtl/>
        </w:rPr>
        <w:t>5</w:t>
      </w:r>
      <w:r w:rsidRPr="00F049D3">
        <w:rPr>
          <w:rFonts w:ascii="Simplified Arabic" w:hAnsi="Simplified Arabic" w:cs="Simplified Arabic"/>
          <w:spacing w:val="0"/>
          <w:rtl/>
        </w:rPr>
        <w:t>/</w:t>
      </w:r>
      <w:r w:rsidRPr="00F049D3">
        <w:rPr>
          <w:rFonts w:ascii="Simplified Arabic" w:hAnsi="Simplified Arabic" w:cs="Simplified Arabic"/>
          <w:b/>
          <w:bCs/>
          <w:spacing w:val="0"/>
          <w:rtl/>
        </w:rPr>
        <w:t>85</w:t>
      </w:r>
      <w:r>
        <w:rPr>
          <w:rFonts w:ascii="Simplified Arabic" w:hAnsi="Simplified Arabic" w:cs="Simplified Arabic"/>
          <w:spacing w:val="0"/>
          <w:rtl/>
        </w:rPr>
        <w:t xml:space="preserve">). </w:t>
      </w:r>
    </w:p>
  </w:footnote>
  <w:footnote w:id="34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874</w:t>
      </w:r>
      <w:r>
        <w:rPr>
          <w:rFonts w:ascii="Simplified Arabic" w:hAnsi="Simplified Arabic" w:cs="Simplified Arabic"/>
          <w:sz w:val="28"/>
          <w:szCs w:val="28"/>
          <w:rtl/>
          <w:lang w:bidi="ar-YE"/>
        </w:rPr>
        <w:t xml:space="preserve">). </w:t>
      </w:r>
    </w:p>
  </w:footnote>
  <w:footnote w:id="35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867</w:t>
      </w:r>
      <w:r>
        <w:rPr>
          <w:rFonts w:ascii="Simplified Arabic" w:hAnsi="Simplified Arabic" w:cs="Simplified Arabic"/>
          <w:sz w:val="28"/>
          <w:szCs w:val="28"/>
          <w:rtl/>
          <w:lang w:bidi="ar-YE"/>
        </w:rPr>
        <w:t xml:space="preserve">). </w:t>
      </w:r>
    </w:p>
  </w:footnote>
  <w:footnote w:id="35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الشامل في فقه الخطيب والخطبة (ص</w:t>
      </w:r>
      <w:r w:rsidRPr="00F049D3">
        <w:rPr>
          <w:rFonts w:ascii="Simplified Arabic" w:hAnsi="Simplified Arabic" w:cs="Simplified Arabic"/>
          <w:b/>
          <w:bCs/>
          <w:sz w:val="28"/>
          <w:szCs w:val="28"/>
          <w:rtl/>
          <w:lang w:bidi="ar-YE"/>
        </w:rPr>
        <w:t>262</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263</w:t>
      </w:r>
      <w:r>
        <w:rPr>
          <w:rFonts w:ascii="Simplified Arabic" w:hAnsi="Simplified Arabic" w:cs="Simplified Arabic"/>
          <w:sz w:val="28"/>
          <w:szCs w:val="28"/>
          <w:rtl/>
          <w:lang w:bidi="ar-YE"/>
        </w:rPr>
        <w:t xml:space="preserve">). </w:t>
      </w:r>
    </w:p>
  </w:footnote>
  <w:footnote w:id="35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فصول إسلامية، للشيخ علي الطنطاوي (ص</w:t>
      </w:r>
      <w:r w:rsidRPr="00F049D3">
        <w:rPr>
          <w:rFonts w:ascii="Simplified Arabic" w:hAnsi="Simplified Arabic" w:cs="Simplified Arabic"/>
          <w:b/>
          <w:bCs/>
          <w:sz w:val="28"/>
          <w:szCs w:val="28"/>
          <w:rtl/>
          <w:lang w:bidi="ar-YE"/>
        </w:rPr>
        <w:t>105</w:t>
      </w:r>
      <w:r>
        <w:rPr>
          <w:rFonts w:ascii="Simplified Arabic" w:hAnsi="Simplified Arabic" w:cs="Simplified Arabic"/>
          <w:sz w:val="28"/>
          <w:szCs w:val="28"/>
          <w:rtl/>
          <w:lang w:bidi="ar-YE"/>
        </w:rPr>
        <w:t xml:space="preserve">). </w:t>
      </w:r>
    </w:p>
  </w:footnote>
  <w:footnote w:id="35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تحرير ألفاظ التنبيه، للنووي (ص</w:t>
      </w:r>
      <w:r w:rsidRPr="00F049D3">
        <w:rPr>
          <w:rFonts w:ascii="Simplified Arabic" w:hAnsi="Simplified Arabic" w:cs="Simplified Arabic"/>
          <w:b/>
          <w:bCs/>
          <w:sz w:val="28"/>
          <w:szCs w:val="28"/>
          <w:rtl/>
          <w:lang w:bidi="ar-YE"/>
        </w:rPr>
        <w:t>162</w:t>
      </w:r>
      <w:r>
        <w:rPr>
          <w:rFonts w:ascii="Simplified Arabic" w:hAnsi="Simplified Arabic" w:cs="Simplified Arabic"/>
          <w:sz w:val="28"/>
          <w:szCs w:val="28"/>
          <w:rtl/>
          <w:lang w:bidi="ar-YE"/>
        </w:rPr>
        <w:t xml:space="preserve">). </w:t>
      </w:r>
    </w:p>
  </w:footnote>
  <w:footnote w:id="35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النسائي برقم (</w:t>
      </w:r>
      <w:r w:rsidRPr="00F049D3">
        <w:rPr>
          <w:rFonts w:ascii="Simplified Arabic" w:hAnsi="Simplified Arabic" w:cs="Simplified Arabic"/>
          <w:b/>
          <w:bCs/>
          <w:sz w:val="28"/>
          <w:szCs w:val="28"/>
          <w:rtl/>
          <w:lang w:bidi="ar-YE"/>
        </w:rPr>
        <w:t>4219</w:t>
      </w:r>
      <w:r w:rsidRPr="00F049D3">
        <w:rPr>
          <w:rFonts w:ascii="Simplified Arabic" w:hAnsi="Simplified Arabic" w:cs="Simplified Arabic"/>
          <w:sz w:val="28"/>
          <w:szCs w:val="28"/>
          <w:rtl/>
          <w:lang w:bidi="ar-YE"/>
        </w:rPr>
        <w:t>)، وصححه الألباني في صحيح سنن النسائي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885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3932</w:t>
      </w:r>
      <w:r>
        <w:rPr>
          <w:rFonts w:ascii="Simplified Arabic" w:hAnsi="Simplified Arabic" w:cs="Simplified Arabic"/>
          <w:sz w:val="28"/>
          <w:szCs w:val="28"/>
          <w:rtl/>
          <w:lang w:bidi="ar-YE"/>
        </w:rPr>
        <w:t xml:space="preserve">. </w:t>
      </w:r>
    </w:p>
  </w:footnote>
  <w:footnote w:id="35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الملخص الفقهي، للشيخ صالح الفوزان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452</w:t>
      </w:r>
      <w:r>
        <w:rPr>
          <w:rFonts w:ascii="Simplified Arabic" w:hAnsi="Simplified Arabic" w:cs="Simplified Arabic"/>
          <w:sz w:val="28"/>
          <w:szCs w:val="28"/>
          <w:rtl/>
          <w:lang w:bidi="ar-YE"/>
        </w:rPr>
        <w:t xml:space="preserve">). </w:t>
      </w:r>
    </w:p>
  </w:footnote>
  <w:footnote w:id="35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2838</w:t>
      </w:r>
      <w:r w:rsidRPr="00F049D3">
        <w:rPr>
          <w:rFonts w:ascii="Simplified Arabic" w:hAnsi="Simplified Arabic" w:cs="Simplified Arabic"/>
          <w:sz w:val="28"/>
          <w:szCs w:val="28"/>
          <w:rtl/>
          <w:lang w:bidi="ar-YE"/>
        </w:rPr>
        <w:t xml:space="preserve">)، والترمذي برقم </w:t>
      </w:r>
      <w:r w:rsidRPr="00F049D3">
        <w:rPr>
          <w:rFonts w:ascii="Simplified Arabic" w:hAnsi="Simplified Arabic" w:cs="Simplified Arabic"/>
          <w:b/>
          <w:bCs/>
          <w:sz w:val="28"/>
          <w:szCs w:val="28"/>
          <w:rtl/>
          <w:lang w:bidi="ar-YE"/>
        </w:rPr>
        <w:t>1522</w:t>
      </w:r>
      <w:r w:rsidRPr="00F049D3">
        <w:rPr>
          <w:rFonts w:ascii="Simplified Arabic" w:hAnsi="Simplified Arabic" w:cs="Simplified Arabic"/>
          <w:sz w:val="28"/>
          <w:szCs w:val="28"/>
          <w:rtl/>
          <w:lang w:bidi="ar-YE"/>
        </w:rPr>
        <w:t xml:space="preserve"> وقال: حديث حسن صحيح، وصححه الألباني في صحيح سنن أبي داود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547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2463</w:t>
      </w:r>
      <w:r>
        <w:rPr>
          <w:rFonts w:ascii="Simplified Arabic" w:hAnsi="Simplified Arabic" w:cs="Simplified Arabic"/>
          <w:sz w:val="28"/>
          <w:szCs w:val="28"/>
          <w:rtl/>
          <w:lang w:bidi="ar-YE"/>
        </w:rPr>
        <w:t xml:space="preserve">. </w:t>
      </w:r>
    </w:p>
  </w:footnote>
  <w:footnote w:id="35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297</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298</w:t>
      </w:r>
      <w:r>
        <w:rPr>
          <w:rFonts w:ascii="Simplified Arabic" w:hAnsi="Simplified Arabic" w:cs="Simplified Arabic"/>
          <w:sz w:val="28"/>
          <w:szCs w:val="28"/>
          <w:rtl/>
          <w:lang w:bidi="ar-YE"/>
        </w:rPr>
        <w:t>).</w:t>
      </w:r>
    </w:p>
  </w:footnote>
  <w:footnote w:id="35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297</w:t>
      </w:r>
      <w:r w:rsidRPr="00F049D3">
        <w:rPr>
          <w:rFonts w:ascii="Simplified Arabic" w:hAnsi="Simplified Arabic" w:cs="Simplified Arabic"/>
          <w:sz w:val="28"/>
          <w:szCs w:val="28"/>
          <w:rtl/>
          <w:lang w:bidi="ar-YE"/>
        </w:rPr>
        <w:t>)، فتح الباري (</w:t>
      </w:r>
      <w:r w:rsidRPr="00F049D3">
        <w:rPr>
          <w:rFonts w:ascii="Simplified Arabic" w:hAnsi="Simplified Arabic" w:cs="Simplified Arabic"/>
          <w:b/>
          <w:bCs/>
          <w:sz w:val="28"/>
          <w:szCs w:val="28"/>
          <w:rtl/>
          <w:lang w:bidi="ar-YE"/>
        </w:rPr>
        <w:t>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508</w:t>
      </w:r>
      <w:r>
        <w:rPr>
          <w:rFonts w:ascii="Simplified Arabic" w:hAnsi="Simplified Arabic" w:cs="Simplified Arabic"/>
          <w:sz w:val="28"/>
          <w:szCs w:val="28"/>
          <w:rtl/>
          <w:lang w:bidi="ar-YE"/>
        </w:rPr>
        <w:t xml:space="preserve">) بتصرف. </w:t>
      </w:r>
    </w:p>
  </w:footnote>
  <w:footnote w:id="35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توضيح الأحكام، للشيخ عبد الله البسام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89</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90</w:t>
      </w:r>
      <w:r>
        <w:rPr>
          <w:rFonts w:ascii="Simplified Arabic" w:hAnsi="Simplified Arabic" w:cs="Simplified Arabic"/>
          <w:sz w:val="28"/>
          <w:szCs w:val="28"/>
          <w:rtl/>
          <w:lang w:bidi="ar-YE"/>
        </w:rPr>
        <w:t xml:space="preserve">). </w:t>
      </w:r>
    </w:p>
  </w:footnote>
  <w:footnote w:id="36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توضيح الأحكام، للشيخ عبد الله البسام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89</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90</w:t>
      </w:r>
      <w:r>
        <w:rPr>
          <w:rFonts w:ascii="Simplified Arabic" w:hAnsi="Simplified Arabic" w:cs="Simplified Arabic"/>
          <w:sz w:val="28"/>
          <w:szCs w:val="28"/>
          <w:rtl/>
          <w:lang w:bidi="ar-YE"/>
        </w:rPr>
        <w:t xml:space="preserve">). </w:t>
      </w:r>
    </w:p>
  </w:footnote>
  <w:footnote w:id="36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موطأ مالك ص</w:t>
      </w:r>
      <w:r w:rsidRPr="00F049D3">
        <w:rPr>
          <w:rFonts w:ascii="Simplified Arabic" w:hAnsi="Simplified Arabic" w:cs="Simplified Arabic"/>
          <w:b/>
          <w:bCs/>
          <w:sz w:val="28"/>
          <w:szCs w:val="28"/>
          <w:rtl/>
          <w:lang w:bidi="ar-YE"/>
        </w:rPr>
        <w:t>320</w:t>
      </w:r>
      <w:r>
        <w:rPr>
          <w:rFonts w:ascii="Simplified Arabic" w:hAnsi="Simplified Arabic" w:cs="Simplified Arabic"/>
          <w:sz w:val="28"/>
          <w:szCs w:val="28"/>
          <w:rtl/>
          <w:lang w:bidi="ar-YE"/>
        </w:rPr>
        <w:t xml:space="preserve">. </w:t>
      </w:r>
    </w:p>
  </w:footnote>
  <w:footnote w:id="36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تحفة المودود، لابن القيم</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(ص</w:t>
      </w:r>
      <w:r w:rsidRPr="00F049D3">
        <w:rPr>
          <w:rFonts w:ascii="Simplified Arabic" w:hAnsi="Simplified Arabic" w:cs="Simplified Arabic"/>
          <w:b/>
          <w:bCs/>
          <w:sz w:val="28"/>
          <w:szCs w:val="28"/>
          <w:rtl/>
          <w:lang w:bidi="ar-YE"/>
        </w:rPr>
        <w:t>60</w:t>
      </w:r>
      <w:r>
        <w:rPr>
          <w:rFonts w:ascii="Simplified Arabic" w:hAnsi="Simplified Arabic" w:cs="Simplified Arabic"/>
          <w:sz w:val="28"/>
          <w:szCs w:val="28"/>
          <w:rtl/>
          <w:lang w:bidi="ar-YE"/>
        </w:rPr>
        <w:t xml:space="preserve">). </w:t>
      </w:r>
    </w:p>
  </w:footnote>
  <w:footnote w:id="36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5472</w:t>
      </w:r>
      <w:r>
        <w:rPr>
          <w:rFonts w:ascii="Simplified Arabic" w:hAnsi="Simplified Arabic" w:cs="Simplified Arabic"/>
          <w:sz w:val="28"/>
          <w:szCs w:val="28"/>
          <w:rtl/>
          <w:lang w:bidi="ar-YE"/>
        </w:rPr>
        <w:t xml:space="preserve">). </w:t>
      </w:r>
    </w:p>
  </w:footnote>
  <w:footnote w:id="36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جزء من حديث برقم (</w:t>
      </w:r>
      <w:r w:rsidRPr="00F049D3">
        <w:rPr>
          <w:rFonts w:ascii="Simplified Arabic" w:hAnsi="Simplified Arabic" w:cs="Simplified Arabic"/>
          <w:b/>
          <w:bCs/>
          <w:sz w:val="28"/>
          <w:szCs w:val="28"/>
          <w:rtl/>
          <w:lang w:bidi="ar-YE"/>
        </w:rPr>
        <w:t>2842</w:t>
      </w:r>
      <w:r w:rsidRPr="00F049D3">
        <w:rPr>
          <w:rFonts w:ascii="Simplified Arabic" w:hAnsi="Simplified Arabic" w:cs="Simplified Arabic"/>
          <w:sz w:val="28"/>
          <w:szCs w:val="28"/>
          <w:rtl/>
          <w:lang w:bidi="ar-YE"/>
        </w:rPr>
        <w:t>)، وحسنه الألباني في صحيح سنن أبي داود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547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2467</w:t>
      </w:r>
      <w:r>
        <w:rPr>
          <w:rFonts w:ascii="Simplified Arabic" w:hAnsi="Simplified Arabic" w:cs="Simplified Arabic"/>
          <w:sz w:val="28"/>
          <w:szCs w:val="28"/>
          <w:rtl/>
          <w:lang w:bidi="ar-YE"/>
        </w:rPr>
        <w:t xml:space="preserve">. </w:t>
      </w:r>
    </w:p>
  </w:footnote>
  <w:footnote w:id="36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تحفة المودود (ص</w:t>
      </w:r>
      <w:r w:rsidRPr="00F049D3">
        <w:rPr>
          <w:rFonts w:ascii="Simplified Arabic" w:hAnsi="Simplified Arabic" w:cs="Simplified Arabic"/>
          <w:b/>
          <w:bCs/>
          <w:sz w:val="28"/>
          <w:szCs w:val="28"/>
          <w:rtl/>
          <w:lang w:bidi="ar-YE"/>
        </w:rPr>
        <w:t>77</w:t>
      </w:r>
      <w:r w:rsidRPr="00F049D3">
        <w:rPr>
          <w:rFonts w:ascii="Simplified Arabic" w:hAnsi="Simplified Arabic" w:cs="Simplified Arabic"/>
          <w:sz w:val="28"/>
          <w:szCs w:val="28"/>
          <w:rtl/>
          <w:lang w:bidi="ar-YE"/>
        </w:rPr>
        <w:t>)، ونيل الأوطار للشوكاني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132</w:t>
      </w:r>
      <w:r>
        <w:rPr>
          <w:rFonts w:ascii="Simplified Arabic" w:hAnsi="Simplified Arabic" w:cs="Simplified Arabic"/>
          <w:sz w:val="28"/>
          <w:szCs w:val="28"/>
          <w:rtl/>
          <w:lang w:bidi="ar-YE"/>
        </w:rPr>
        <w:t xml:space="preserve">). </w:t>
      </w:r>
    </w:p>
  </w:footnote>
  <w:footnote w:id="36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تحفة المودود (ص</w:t>
      </w:r>
      <w:r w:rsidRPr="00F049D3">
        <w:rPr>
          <w:rFonts w:ascii="Simplified Arabic" w:hAnsi="Simplified Arabic" w:cs="Simplified Arabic"/>
          <w:b/>
          <w:bCs/>
          <w:sz w:val="28"/>
          <w:szCs w:val="28"/>
          <w:rtl/>
          <w:lang w:bidi="ar-YE"/>
        </w:rPr>
        <w:t>106</w:t>
      </w:r>
      <w:r>
        <w:rPr>
          <w:rFonts w:ascii="Simplified Arabic" w:hAnsi="Simplified Arabic" w:cs="Simplified Arabic"/>
          <w:sz w:val="28"/>
          <w:szCs w:val="28"/>
          <w:rtl/>
          <w:lang w:bidi="ar-YE"/>
        </w:rPr>
        <w:t xml:space="preserve">). </w:t>
      </w:r>
    </w:p>
  </w:footnote>
  <w:footnote w:id="367">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تحفة المودود (ص</w:t>
      </w:r>
      <w:r w:rsidRPr="00F049D3">
        <w:rPr>
          <w:rFonts w:ascii="Simplified Arabic" w:hAnsi="Simplified Arabic" w:cs="Simplified Arabic"/>
          <w:b/>
          <w:bCs/>
          <w:spacing w:val="0"/>
          <w:rtl/>
        </w:rPr>
        <w:t>77</w:t>
      </w:r>
      <w:r>
        <w:rPr>
          <w:rFonts w:ascii="Simplified Arabic" w:hAnsi="Simplified Arabic" w:cs="Simplified Arabic"/>
          <w:spacing w:val="0"/>
          <w:rtl/>
        </w:rPr>
        <w:t xml:space="preserve">). </w:t>
      </w:r>
    </w:p>
  </w:footnote>
  <w:footnote w:id="36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2834</w:t>
      </w:r>
      <w:r w:rsidRPr="00F049D3">
        <w:rPr>
          <w:rFonts w:ascii="Simplified Arabic" w:hAnsi="Simplified Arabic" w:cs="Simplified Arabic"/>
          <w:sz w:val="28"/>
          <w:szCs w:val="28"/>
          <w:rtl/>
          <w:lang w:bidi="ar-YE"/>
        </w:rPr>
        <w:t>)، وصححه الألباني في صحيح سنن أبي داود برقم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546</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2460</w:t>
      </w:r>
      <w:r>
        <w:rPr>
          <w:rFonts w:ascii="Simplified Arabic" w:hAnsi="Simplified Arabic" w:cs="Simplified Arabic"/>
          <w:sz w:val="28"/>
          <w:szCs w:val="28"/>
          <w:rtl/>
          <w:lang w:bidi="ar-YE"/>
        </w:rPr>
        <w:t xml:space="preserve">. </w:t>
      </w:r>
    </w:p>
  </w:footnote>
  <w:footnote w:id="36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الملخص الفقهي، للشيخ صالح الفوزان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453</w:t>
      </w:r>
      <w:r>
        <w:rPr>
          <w:rFonts w:ascii="Simplified Arabic" w:hAnsi="Simplified Arabic" w:cs="Simplified Arabic"/>
          <w:sz w:val="28"/>
          <w:szCs w:val="28"/>
          <w:rtl/>
          <w:lang w:bidi="ar-YE"/>
        </w:rPr>
        <w:t xml:space="preserve">). </w:t>
      </w:r>
    </w:p>
  </w:footnote>
  <w:footnote w:id="37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الشرح الممتع، للشيخ ابن عثيمين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493</w:t>
      </w:r>
      <w:r>
        <w:rPr>
          <w:rFonts w:ascii="Simplified Arabic" w:hAnsi="Simplified Arabic" w:cs="Simplified Arabic"/>
          <w:sz w:val="28"/>
          <w:szCs w:val="28"/>
          <w:rtl/>
          <w:lang w:bidi="ar-YE"/>
        </w:rPr>
        <w:t xml:space="preserve">). </w:t>
      </w:r>
    </w:p>
  </w:footnote>
  <w:footnote w:id="37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تحفة المودود بأحكام المولود (ص</w:t>
      </w:r>
      <w:r w:rsidRPr="00F049D3">
        <w:rPr>
          <w:rFonts w:ascii="Simplified Arabic" w:hAnsi="Simplified Arabic" w:cs="Simplified Arabic"/>
          <w:b/>
          <w:bCs/>
          <w:sz w:val="28"/>
          <w:szCs w:val="28"/>
          <w:rtl/>
          <w:lang w:bidi="ar-YE"/>
        </w:rPr>
        <w:t>97</w:t>
      </w:r>
      <w:r>
        <w:rPr>
          <w:rFonts w:ascii="Simplified Arabic" w:hAnsi="Simplified Arabic" w:cs="Simplified Arabic"/>
          <w:sz w:val="28"/>
          <w:szCs w:val="28"/>
          <w:rtl/>
          <w:lang w:bidi="ar-YE"/>
        </w:rPr>
        <w:t xml:space="preserve">) وما بعده. </w:t>
      </w:r>
    </w:p>
  </w:footnote>
  <w:footnote w:id="37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الأنثى من الجمال البخت، وهي جمال طوال الأع</w:t>
      </w:r>
      <w:r>
        <w:rPr>
          <w:rFonts w:ascii="Simplified Arabic" w:hAnsi="Simplified Arabic" w:cs="Simplified Arabic"/>
          <w:sz w:val="28"/>
          <w:szCs w:val="28"/>
          <w:rtl/>
          <w:lang w:bidi="ar-YE"/>
        </w:rPr>
        <w:t xml:space="preserve">ناق. </w:t>
      </w:r>
    </w:p>
  </w:footnote>
  <w:footnote w:id="37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شرح السنة، للبغوي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264</w:t>
      </w:r>
      <w:r>
        <w:rPr>
          <w:rFonts w:ascii="Simplified Arabic" w:hAnsi="Simplified Arabic" w:cs="Simplified Arabic"/>
          <w:sz w:val="28"/>
          <w:szCs w:val="28"/>
          <w:rtl/>
          <w:lang w:bidi="ar-YE"/>
        </w:rPr>
        <w:t xml:space="preserve">). </w:t>
      </w:r>
    </w:p>
  </w:footnote>
  <w:footnote w:id="37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البيهقي (</w:t>
      </w:r>
      <w:r w:rsidRPr="00F049D3">
        <w:rPr>
          <w:rFonts w:ascii="Simplified Arabic" w:hAnsi="Simplified Arabic" w:cs="Simplified Arabic"/>
          <w:b/>
          <w:bCs/>
          <w:sz w:val="28"/>
          <w:szCs w:val="28"/>
          <w:rtl/>
          <w:lang w:bidi="ar-YE"/>
        </w:rPr>
        <w:t>19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379</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19300</w:t>
      </w:r>
      <w:r w:rsidRPr="00F049D3">
        <w:rPr>
          <w:rFonts w:ascii="Simplified Arabic" w:hAnsi="Simplified Arabic" w:cs="Simplified Arabic"/>
          <w:sz w:val="28"/>
          <w:szCs w:val="28"/>
          <w:rtl/>
          <w:lang w:bidi="ar-YE"/>
        </w:rPr>
        <w:t>). وقد اختلف العلماء في تصحيحه، وتضعيفه. انظر: السلسلة الصحيحة، للشيخ الألباني برقم (</w:t>
      </w:r>
      <w:r w:rsidRPr="00F049D3">
        <w:rPr>
          <w:rFonts w:ascii="Simplified Arabic" w:hAnsi="Simplified Arabic" w:cs="Simplified Arabic"/>
          <w:b/>
          <w:bCs/>
          <w:sz w:val="28"/>
          <w:szCs w:val="28"/>
          <w:rtl/>
          <w:lang w:bidi="ar-YE"/>
        </w:rPr>
        <w:t>2726</w:t>
      </w:r>
      <w:r>
        <w:rPr>
          <w:rFonts w:ascii="Simplified Arabic" w:hAnsi="Simplified Arabic" w:cs="Simplified Arabic"/>
          <w:sz w:val="28"/>
          <w:szCs w:val="28"/>
          <w:rtl/>
          <w:lang w:bidi="ar-YE"/>
        </w:rPr>
        <w:t xml:space="preserve">). </w:t>
      </w:r>
    </w:p>
  </w:footnote>
  <w:footnote w:id="37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الدرر البازية، لابن باز (</w:t>
      </w:r>
      <w:r w:rsidRPr="00F049D3">
        <w:rPr>
          <w:rFonts w:ascii="Simplified Arabic" w:hAnsi="Simplified Arabic" w:cs="Simplified Arabic"/>
          <w:b/>
          <w:bCs/>
          <w:sz w:val="28"/>
          <w:szCs w:val="28"/>
          <w:rtl/>
          <w:lang w:bidi="ar-YE"/>
        </w:rPr>
        <w:t>5</w:t>
      </w:r>
      <w:r>
        <w:rPr>
          <w:rFonts w:ascii="Simplified Arabic" w:hAnsi="Simplified Arabic" w:cs="Simplified Arabic"/>
          <w:sz w:val="28"/>
          <w:szCs w:val="28"/>
          <w:rtl/>
          <w:lang w:bidi="ar-YE"/>
        </w:rPr>
        <w:t xml:space="preserve">). </w:t>
      </w:r>
    </w:p>
  </w:footnote>
  <w:footnote w:id="37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الملخص الفقهي، للشيخ صالح الفوزان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455</w:t>
      </w:r>
      <w:r>
        <w:rPr>
          <w:rFonts w:ascii="Simplified Arabic" w:hAnsi="Simplified Arabic" w:cs="Simplified Arabic"/>
          <w:sz w:val="28"/>
          <w:szCs w:val="28"/>
          <w:rtl/>
          <w:lang w:bidi="ar-YE"/>
        </w:rPr>
        <w:t xml:space="preserve">). </w:t>
      </w:r>
    </w:p>
  </w:footnote>
  <w:footnote w:id="37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التمهيد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431</w:t>
      </w:r>
      <w:r w:rsidRPr="00F049D3">
        <w:rPr>
          <w:rFonts w:ascii="Simplified Arabic" w:hAnsi="Simplified Arabic" w:cs="Simplified Arabic"/>
          <w:sz w:val="28"/>
          <w:szCs w:val="28"/>
          <w:rtl/>
          <w:lang w:bidi="ar-YE"/>
        </w:rPr>
        <w:t>)، وتحفة المودود (ص</w:t>
      </w:r>
      <w:r w:rsidRPr="00F049D3">
        <w:rPr>
          <w:rFonts w:ascii="Simplified Arabic" w:hAnsi="Simplified Arabic" w:cs="Simplified Arabic"/>
          <w:b/>
          <w:bCs/>
          <w:sz w:val="28"/>
          <w:szCs w:val="28"/>
          <w:rtl/>
          <w:lang w:bidi="ar-YE"/>
        </w:rPr>
        <w:t>87</w:t>
      </w:r>
      <w:r>
        <w:rPr>
          <w:rFonts w:ascii="Simplified Arabic" w:hAnsi="Simplified Arabic" w:cs="Simplified Arabic"/>
          <w:sz w:val="28"/>
          <w:szCs w:val="28"/>
          <w:rtl/>
          <w:lang w:bidi="ar-YE"/>
        </w:rPr>
        <w:t xml:space="preserve">). </w:t>
      </w:r>
    </w:p>
  </w:footnote>
  <w:footnote w:id="37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سبق تخريجه</w:t>
      </w:r>
    </w:p>
  </w:footnote>
  <w:footnote w:id="379">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Pr>
          <w:rFonts w:ascii="Simplified Arabic" w:hAnsi="Simplified Arabic" w:cs="Simplified Arabic"/>
          <w:spacing w:val="0"/>
          <w:rtl/>
        </w:rPr>
        <w:tab/>
        <w:t>سبق تخريجه</w:t>
      </w:r>
    </w:p>
  </w:footnote>
  <w:footnote w:id="38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أحكام العقيقة، للشيخ مازن بن محمد (ص</w:t>
      </w:r>
      <w:r w:rsidRPr="00F049D3">
        <w:rPr>
          <w:rFonts w:ascii="Simplified Arabic" w:hAnsi="Simplified Arabic" w:cs="Simplified Arabic"/>
          <w:b/>
          <w:bCs/>
          <w:sz w:val="28"/>
          <w:szCs w:val="28"/>
          <w:rtl/>
          <w:lang w:bidi="ar-YE"/>
        </w:rPr>
        <w:t>159</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160</w:t>
      </w:r>
      <w:r>
        <w:rPr>
          <w:rFonts w:ascii="Simplified Arabic" w:hAnsi="Simplified Arabic" w:cs="Simplified Arabic"/>
          <w:sz w:val="28"/>
          <w:szCs w:val="28"/>
          <w:rtl/>
          <w:lang w:bidi="ar-YE"/>
        </w:rPr>
        <w:t xml:space="preserve">). </w:t>
      </w:r>
    </w:p>
  </w:footnote>
  <w:footnote w:id="38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المجموع شرح المهذب (</w:t>
      </w:r>
      <w:r w:rsidRPr="00F049D3">
        <w:rPr>
          <w:rFonts w:ascii="Simplified Arabic" w:hAnsi="Simplified Arabic" w:cs="Simplified Arabic"/>
          <w:b/>
          <w:bCs/>
          <w:sz w:val="28"/>
          <w:szCs w:val="28"/>
          <w:rtl/>
          <w:lang w:bidi="ar-YE"/>
        </w:rPr>
        <w:t>8</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429</w:t>
      </w:r>
      <w:r>
        <w:rPr>
          <w:rFonts w:ascii="Simplified Arabic" w:hAnsi="Simplified Arabic" w:cs="Simplified Arabic"/>
          <w:sz w:val="28"/>
          <w:szCs w:val="28"/>
          <w:rtl/>
          <w:lang w:bidi="ar-YE"/>
        </w:rPr>
        <w:t xml:space="preserve">). </w:t>
      </w:r>
    </w:p>
  </w:footnote>
  <w:footnote w:id="38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نيل الأوطار للشوكاني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231</w:t>
      </w:r>
      <w:r w:rsidRPr="00F049D3">
        <w:rPr>
          <w:rFonts w:ascii="Simplified Arabic" w:hAnsi="Simplified Arabic" w:cs="Simplified Arabic"/>
          <w:sz w:val="28"/>
          <w:szCs w:val="28"/>
          <w:rtl/>
          <w:lang w:bidi="ar-YE"/>
        </w:rPr>
        <w:t>)، وتحفة المودود ص</w:t>
      </w:r>
      <w:r w:rsidRPr="00F049D3">
        <w:rPr>
          <w:rFonts w:ascii="Simplified Arabic" w:hAnsi="Simplified Arabic" w:cs="Simplified Arabic"/>
          <w:b/>
          <w:bCs/>
          <w:sz w:val="28"/>
          <w:szCs w:val="28"/>
          <w:rtl/>
          <w:lang w:bidi="ar-YE"/>
        </w:rPr>
        <w:t>135</w:t>
      </w:r>
      <w:r>
        <w:rPr>
          <w:rFonts w:ascii="Simplified Arabic" w:hAnsi="Simplified Arabic" w:cs="Simplified Arabic"/>
          <w:sz w:val="28"/>
          <w:szCs w:val="28"/>
          <w:rtl/>
          <w:lang w:bidi="ar-YE"/>
        </w:rPr>
        <w:t xml:space="preserve">. </w:t>
      </w:r>
    </w:p>
  </w:footnote>
  <w:footnote w:id="38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انظر الشرح الممتع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429</w:t>
      </w:r>
      <w:r>
        <w:rPr>
          <w:rFonts w:ascii="Simplified Arabic" w:hAnsi="Simplified Arabic" w:cs="Simplified Arabic"/>
          <w:sz w:val="28"/>
          <w:szCs w:val="28"/>
          <w:rtl/>
          <w:lang w:bidi="ar-YE"/>
        </w:rPr>
        <w:t xml:space="preserve">). </w:t>
      </w:r>
    </w:p>
  </w:footnote>
  <w:footnote w:id="38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 xml:space="preserve">سبق تخريجه. </w:t>
      </w:r>
    </w:p>
  </w:footnote>
  <w:footnote w:id="38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معالم السنن للخطابي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265</w:t>
      </w:r>
      <w:r>
        <w:rPr>
          <w:rFonts w:ascii="Simplified Arabic" w:hAnsi="Simplified Arabic" w:cs="Simplified Arabic"/>
          <w:sz w:val="28"/>
          <w:szCs w:val="28"/>
          <w:rtl/>
          <w:lang w:bidi="ar-YE"/>
        </w:rPr>
        <w:t xml:space="preserve">). </w:t>
      </w:r>
    </w:p>
  </w:footnote>
  <w:footnote w:id="38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45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163</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27183</w:t>
      </w:r>
      <w:r w:rsidRPr="00F049D3">
        <w:rPr>
          <w:rFonts w:ascii="Simplified Arabic" w:hAnsi="Simplified Arabic" w:cs="Simplified Arabic"/>
          <w:sz w:val="28"/>
          <w:szCs w:val="28"/>
          <w:rtl/>
          <w:lang w:bidi="ar-YE"/>
        </w:rPr>
        <w:t>)، وحسنه الألباني في إرواء الغليل برقم (</w:t>
      </w:r>
      <w:r w:rsidRPr="00F049D3">
        <w:rPr>
          <w:rFonts w:ascii="Simplified Arabic" w:hAnsi="Simplified Arabic" w:cs="Simplified Arabic"/>
          <w:b/>
          <w:bCs/>
          <w:sz w:val="28"/>
          <w:szCs w:val="28"/>
          <w:rtl/>
          <w:lang w:bidi="ar-YE"/>
        </w:rPr>
        <w:t>1175</w:t>
      </w:r>
      <w:r>
        <w:rPr>
          <w:rFonts w:ascii="Simplified Arabic" w:hAnsi="Simplified Arabic" w:cs="Simplified Arabic"/>
          <w:sz w:val="28"/>
          <w:szCs w:val="28"/>
          <w:rtl/>
          <w:lang w:bidi="ar-YE"/>
        </w:rPr>
        <w:t xml:space="preserve">)، وضعفه آخرون. </w:t>
      </w:r>
    </w:p>
  </w:footnote>
  <w:footnote w:id="38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2315</w:t>
      </w:r>
      <w:r>
        <w:rPr>
          <w:rFonts w:ascii="Simplified Arabic" w:hAnsi="Simplified Arabic" w:cs="Simplified Arabic"/>
          <w:sz w:val="28"/>
          <w:szCs w:val="28"/>
          <w:rtl/>
          <w:lang w:bidi="ar-YE"/>
        </w:rPr>
        <w:t xml:space="preserve">). </w:t>
      </w:r>
    </w:p>
  </w:footnote>
  <w:footnote w:id="38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هذا معلوم بالاستقراء ذكره، ابن القيم في زاد المعاد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336</w:t>
      </w:r>
      <w:r>
        <w:rPr>
          <w:rFonts w:ascii="Simplified Arabic" w:hAnsi="Simplified Arabic" w:cs="Simplified Arabic"/>
          <w:sz w:val="28"/>
          <w:szCs w:val="28"/>
          <w:rtl/>
          <w:lang w:bidi="ar-YE"/>
        </w:rPr>
        <w:t xml:space="preserve">). </w:t>
      </w:r>
    </w:p>
  </w:footnote>
  <w:footnote w:id="38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الترمذي برقم (</w:t>
      </w:r>
      <w:r w:rsidRPr="00F049D3">
        <w:rPr>
          <w:rFonts w:ascii="Simplified Arabic" w:hAnsi="Simplified Arabic" w:cs="Simplified Arabic"/>
          <w:b/>
          <w:bCs/>
          <w:sz w:val="28"/>
          <w:szCs w:val="28"/>
          <w:rtl/>
          <w:lang w:bidi="ar-YE"/>
        </w:rPr>
        <w:t>2839</w:t>
      </w:r>
      <w:r w:rsidRPr="00F049D3">
        <w:rPr>
          <w:rFonts w:ascii="Simplified Arabic" w:hAnsi="Simplified Arabic" w:cs="Simplified Arabic"/>
          <w:sz w:val="28"/>
          <w:szCs w:val="28"/>
          <w:rtl/>
          <w:lang w:bidi="ar-YE"/>
        </w:rPr>
        <w:t>)، وصححه الألباني في صحيح سنن الترمذي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372</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2275</w:t>
      </w:r>
      <w:r>
        <w:rPr>
          <w:rFonts w:ascii="Simplified Arabic" w:hAnsi="Simplified Arabic" w:cs="Simplified Arabic"/>
          <w:sz w:val="28"/>
          <w:szCs w:val="28"/>
          <w:rtl/>
          <w:lang w:bidi="ar-YE"/>
        </w:rPr>
        <w:t xml:space="preserve">. </w:t>
      </w:r>
    </w:p>
  </w:footnote>
  <w:footnote w:id="39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2132</w:t>
      </w:r>
      <w:r>
        <w:rPr>
          <w:rFonts w:ascii="Simplified Arabic" w:hAnsi="Simplified Arabic" w:cs="Simplified Arabic"/>
          <w:sz w:val="28"/>
          <w:szCs w:val="28"/>
          <w:rtl/>
          <w:lang w:bidi="ar-YE"/>
        </w:rPr>
        <w:t xml:space="preserve">). </w:t>
      </w:r>
    </w:p>
  </w:footnote>
  <w:footnote w:id="39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4950</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935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4140</w:t>
      </w:r>
      <w:r>
        <w:rPr>
          <w:rFonts w:ascii="Simplified Arabic" w:hAnsi="Simplified Arabic" w:cs="Simplified Arabic"/>
          <w:sz w:val="28"/>
          <w:szCs w:val="28"/>
          <w:rtl/>
          <w:lang w:bidi="ar-YE"/>
        </w:rPr>
        <w:t xml:space="preserve">. </w:t>
      </w:r>
    </w:p>
  </w:footnote>
  <w:footnote w:id="39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انظر: الهدي، والأضحية، والعقيقة، للشيخ عبد الإله الطيار. </w:t>
      </w:r>
    </w:p>
  </w:footnote>
  <w:footnote w:id="39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1977</w:t>
      </w:r>
      <w:r>
        <w:rPr>
          <w:rFonts w:ascii="Simplified Arabic" w:hAnsi="Simplified Arabic" w:cs="Simplified Arabic"/>
          <w:sz w:val="28"/>
          <w:szCs w:val="28"/>
          <w:rtl/>
          <w:lang w:bidi="ar-YE"/>
        </w:rPr>
        <w:t xml:space="preserve">). </w:t>
      </w:r>
    </w:p>
  </w:footnote>
  <w:footnote w:id="39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الفقه الميسر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120</w:t>
      </w:r>
      <w:r>
        <w:rPr>
          <w:rFonts w:ascii="Simplified Arabic" w:hAnsi="Simplified Arabic" w:cs="Simplified Arabic"/>
          <w:sz w:val="28"/>
          <w:szCs w:val="28"/>
          <w:rtl/>
          <w:lang w:bidi="ar-YE"/>
        </w:rPr>
        <w:t xml:space="preserve">)، لمجموعة من المشايخ. </w:t>
      </w:r>
    </w:p>
  </w:footnote>
  <w:footnote w:id="39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الشرح الممتع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422</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423</w:t>
      </w:r>
      <w:r>
        <w:rPr>
          <w:rFonts w:ascii="Simplified Arabic" w:hAnsi="Simplified Arabic" w:cs="Simplified Arabic"/>
          <w:sz w:val="28"/>
          <w:szCs w:val="28"/>
          <w:rtl/>
          <w:lang w:bidi="ar-YE"/>
        </w:rPr>
        <w:t>).</w:t>
      </w:r>
    </w:p>
  </w:footnote>
  <w:footnote w:id="39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أي: ثنية.</w:t>
      </w:r>
    </w:p>
  </w:footnote>
  <w:footnote w:id="397">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برقم (</w:t>
      </w:r>
      <w:r w:rsidRPr="00F049D3">
        <w:rPr>
          <w:rFonts w:ascii="Simplified Arabic" w:hAnsi="Simplified Arabic" w:cs="Simplified Arabic"/>
          <w:b/>
          <w:bCs/>
          <w:spacing w:val="0"/>
          <w:rtl/>
        </w:rPr>
        <w:t>1963</w:t>
      </w:r>
      <w:r>
        <w:rPr>
          <w:rFonts w:ascii="Simplified Arabic" w:hAnsi="Simplified Arabic" w:cs="Simplified Arabic"/>
          <w:spacing w:val="0"/>
          <w:rtl/>
        </w:rPr>
        <w:t>).</w:t>
      </w:r>
    </w:p>
  </w:footnote>
  <w:footnote w:id="39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ذهب بعض أهل العلم في تعريف الجذع إلى أنه ما بلغ من السن ستة أشهر فما فوق، وذهب آخرون إلى أنه العظيم السم</w:t>
      </w:r>
      <w:r>
        <w:rPr>
          <w:rFonts w:ascii="Simplified Arabic" w:hAnsi="Simplified Arabic" w:cs="Simplified Arabic"/>
          <w:sz w:val="28"/>
          <w:szCs w:val="28"/>
          <w:rtl/>
          <w:lang w:bidi="ar-YE"/>
        </w:rPr>
        <w:t>ين من غير تحديد سنٍّ معيَّنَةٍ.</w:t>
      </w:r>
    </w:p>
  </w:footnote>
  <w:footnote w:id="39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317</w:t>
      </w:r>
      <w:r>
        <w:rPr>
          <w:rFonts w:ascii="Simplified Arabic" w:hAnsi="Simplified Arabic" w:cs="Simplified Arabic"/>
          <w:sz w:val="28"/>
          <w:szCs w:val="28"/>
          <w:rtl/>
          <w:lang w:bidi="ar-YE"/>
        </w:rPr>
        <w:t>).</w:t>
      </w:r>
    </w:p>
  </w:footnote>
  <w:footnote w:id="40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2802</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539</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2431</w:t>
      </w:r>
      <w:r>
        <w:rPr>
          <w:rFonts w:ascii="Simplified Arabic" w:hAnsi="Simplified Arabic" w:cs="Simplified Arabic"/>
          <w:sz w:val="28"/>
          <w:szCs w:val="28"/>
          <w:rtl/>
          <w:lang w:bidi="ar-YE"/>
        </w:rPr>
        <w:t>.</w:t>
      </w:r>
    </w:p>
  </w:footnote>
  <w:footnote w:id="40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5546</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1962</w:t>
      </w:r>
      <w:r>
        <w:rPr>
          <w:rFonts w:ascii="Simplified Arabic" w:hAnsi="Simplified Arabic" w:cs="Simplified Arabic"/>
          <w:sz w:val="28"/>
          <w:szCs w:val="28"/>
          <w:rtl/>
          <w:lang w:bidi="ar-YE"/>
        </w:rPr>
        <w:t>).</w:t>
      </w:r>
    </w:p>
  </w:footnote>
  <w:footnote w:id="40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1961</w:t>
      </w:r>
      <w:r>
        <w:rPr>
          <w:rFonts w:ascii="Simplified Arabic" w:hAnsi="Simplified Arabic" w:cs="Simplified Arabic"/>
          <w:sz w:val="28"/>
          <w:szCs w:val="28"/>
          <w:rtl/>
          <w:lang w:bidi="ar-YE"/>
        </w:rPr>
        <w:t>).</w:t>
      </w:r>
    </w:p>
  </w:footnote>
  <w:footnote w:id="40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الشرح الممتع، للشيخ ابن عثيمين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424</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427</w:t>
      </w:r>
      <w:r>
        <w:rPr>
          <w:rFonts w:ascii="Simplified Arabic" w:hAnsi="Simplified Arabic" w:cs="Simplified Arabic"/>
          <w:sz w:val="28"/>
          <w:szCs w:val="28"/>
          <w:rtl/>
          <w:lang w:bidi="ar-YE"/>
        </w:rPr>
        <w:t>).</w:t>
      </w:r>
    </w:p>
  </w:footnote>
  <w:footnote w:id="40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1977</w:t>
      </w:r>
      <w:r>
        <w:rPr>
          <w:rFonts w:ascii="Simplified Arabic" w:hAnsi="Simplified Arabic" w:cs="Simplified Arabic"/>
          <w:sz w:val="28"/>
          <w:szCs w:val="28"/>
          <w:rtl/>
          <w:lang w:bidi="ar-YE"/>
        </w:rPr>
        <w:t>.</w:t>
      </w:r>
    </w:p>
  </w:footnote>
  <w:footnote w:id="40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5558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1966</w:t>
      </w:r>
      <w:r>
        <w:rPr>
          <w:rFonts w:ascii="Simplified Arabic" w:hAnsi="Simplified Arabic" w:cs="Simplified Arabic"/>
          <w:sz w:val="28"/>
          <w:szCs w:val="28"/>
          <w:rtl/>
          <w:lang w:bidi="ar-YE"/>
        </w:rPr>
        <w:t xml:space="preserve">). </w:t>
      </w:r>
    </w:p>
  </w:footnote>
  <w:footnote w:id="40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1967</w:t>
      </w:r>
      <w:r>
        <w:rPr>
          <w:rFonts w:ascii="Simplified Arabic" w:hAnsi="Simplified Arabic" w:cs="Simplified Arabic"/>
          <w:sz w:val="28"/>
          <w:szCs w:val="28"/>
          <w:rtl/>
          <w:lang w:bidi="ar-YE"/>
        </w:rPr>
        <w:t xml:space="preserve">). </w:t>
      </w:r>
    </w:p>
  </w:footnote>
  <w:footnote w:id="40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إكمال المعلم بفوائد مسلم، للقاضي عياض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418</w:t>
      </w:r>
      <w:r>
        <w:rPr>
          <w:rFonts w:ascii="Simplified Arabic" w:hAnsi="Simplified Arabic" w:cs="Simplified Arabic"/>
          <w:sz w:val="28"/>
          <w:szCs w:val="28"/>
          <w:rtl/>
          <w:lang w:bidi="ar-YE"/>
        </w:rPr>
        <w:t xml:space="preserve">). </w:t>
      </w:r>
    </w:p>
  </w:footnote>
  <w:footnote w:id="40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7210</w:t>
      </w:r>
      <w:r>
        <w:rPr>
          <w:rFonts w:ascii="Simplified Arabic" w:hAnsi="Simplified Arabic" w:cs="Simplified Arabic"/>
          <w:sz w:val="28"/>
          <w:szCs w:val="28"/>
          <w:rtl/>
          <w:lang w:bidi="ar-YE"/>
        </w:rPr>
        <w:t xml:space="preserve">. </w:t>
      </w:r>
    </w:p>
  </w:footnote>
  <w:footnote w:id="40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الترمذي برقم (</w:t>
      </w:r>
      <w:r w:rsidRPr="00F049D3">
        <w:rPr>
          <w:rFonts w:ascii="Simplified Arabic" w:hAnsi="Simplified Arabic" w:cs="Simplified Arabic"/>
          <w:b/>
          <w:bCs/>
          <w:sz w:val="28"/>
          <w:szCs w:val="28"/>
          <w:rtl/>
          <w:lang w:bidi="ar-YE"/>
        </w:rPr>
        <w:t>1509</w:t>
      </w:r>
      <w:r>
        <w:rPr>
          <w:rFonts w:ascii="Simplified Arabic" w:hAnsi="Simplified Arabic" w:cs="Simplified Arabic"/>
          <w:sz w:val="28"/>
          <w:szCs w:val="28"/>
          <w:rtl/>
          <w:lang w:bidi="ar-YE"/>
        </w:rPr>
        <w:t xml:space="preserve">)، وقال: هذا حديث حسن صحيح. </w:t>
      </w:r>
    </w:p>
  </w:footnote>
  <w:footnote w:id="41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رواه مسلم برقم (</w:t>
      </w:r>
      <w:r w:rsidRPr="00F049D3">
        <w:rPr>
          <w:rFonts w:ascii="Simplified Arabic" w:hAnsi="Simplified Arabic" w:cs="Simplified Arabic"/>
          <w:b/>
          <w:bCs/>
          <w:sz w:val="28"/>
          <w:szCs w:val="28"/>
          <w:rtl/>
          <w:lang w:bidi="ar-YE"/>
        </w:rPr>
        <w:t>1318</w:t>
      </w:r>
      <w:r>
        <w:rPr>
          <w:rFonts w:ascii="Simplified Arabic" w:hAnsi="Simplified Arabic" w:cs="Simplified Arabic"/>
          <w:sz w:val="28"/>
          <w:szCs w:val="28"/>
          <w:rtl/>
          <w:lang w:bidi="ar-YE"/>
        </w:rPr>
        <w:t xml:space="preserve">). </w:t>
      </w:r>
    </w:p>
  </w:footnote>
  <w:footnote w:id="41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23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267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15022</w:t>
      </w:r>
      <w:r w:rsidRPr="00F049D3">
        <w:rPr>
          <w:rFonts w:ascii="Simplified Arabic" w:hAnsi="Simplified Arabic" w:cs="Simplified Arabic"/>
          <w:sz w:val="28"/>
          <w:szCs w:val="28"/>
          <w:rtl/>
          <w:lang w:bidi="ar-YE"/>
        </w:rPr>
        <w:t>)، وقال محققوه: إسناده محتمل للتحسين. وحسنه الشيخ الألباني في إرواء الغليل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350</w:t>
      </w:r>
      <w:r>
        <w:rPr>
          <w:rFonts w:ascii="Simplified Arabic" w:hAnsi="Simplified Arabic" w:cs="Simplified Arabic"/>
          <w:sz w:val="28"/>
          <w:szCs w:val="28"/>
          <w:rtl/>
          <w:lang w:bidi="ar-YE"/>
        </w:rPr>
        <w:t>).</w:t>
      </w:r>
    </w:p>
  </w:footnote>
  <w:footnote w:id="41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1967</w:t>
      </w:r>
      <w:r>
        <w:rPr>
          <w:rFonts w:ascii="Simplified Arabic" w:hAnsi="Simplified Arabic" w:cs="Simplified Arabic"/>
          <w:sz w:val="28"/>
          <w:szCs w:val="28"/>
          <w:rtl/>
          <w:lang w:bidi="ar-YE"/>
        </w:rPr>
        <w:t>).</w:t>
      </w:r>
    </w:p>
  </w:footnote>
  <w:footnote w:id="41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20786</w:t>
      </w:r>
      <w:r>
        <w:rPr>
          <w:rFonts w:ascii="Simplified Arabic" w:hAnsi="Simplified Arabic" w:cs="Simplified Arabic"/>
          <w:sz w:val="28"/>
          <w:szCs w:val="28"/>
          <w:rtl/>
          <w:lang w:bidi="ar-YE"/>
        </w:rPr>
        <w:t>).</w:t>
      </w:r>
    </w:p>
  </w:footnote>
  <w:footnote w:id="41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الشرح الممتع، للشيخ ابن عثيمين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454</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455</w:t>
      </w:r>
      <w:r>
        <w:rPr>
          <w:rFonts w:ascii="Simplified Arabic" w:hAnsi="Simplified Arabic" w:cs="Simplified Arabic"/>
          <w:sz w:val="28"/>
          <w:szCs w:val="28"/>
          <w:rtl/>
          <w:lang w:bidi="ar-YE"/>
        </w:rPr>
        <w:t>).</w:t>
      </w:r>
    </w:p>
  </w:footnote>
  <w:footnote w:id="41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5564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1966</w:t>
      </w:r>
      <w:r>
        <w:rPr>
          <w:rFonts w:ascii="Simplified Arabic" w:hAnsi="Simplified Arabic" w:cs="Simplified Arabic"/>
          <w:sz w:val="28"/>
          <w:szCs w:val="28"/>
          <w:rtl/>
          <w:lang w:bidi="ar-YE"/>
        </w:rPr>
        <w:t>).</w:t>
      </w:r>
    </w:p>
  </w:footnote>
  <w:footnote w:id="41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18</w:t>
      </w:r>
      <w:r>
        <w:rPr>
          <w:rFonts w:ascii="Simplified Arabic" w:hAnsi="Simplified Arabic" w:cs="Simplified Arabic"/>
          <w:sz w:val="28"/>
          <w:szCs w:val="28"/>
          <w:rtl/>
          <w:lang w:bidi="ar-YE"/>
        </w:rPr>
        <w:t>).</w:t>
      </w:r>
    </w:p>
  </w:footnote>
  <w:footnote w:id="41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الشرح الممتع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440</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441</w:t>
      </w:r>
      <w:r>
        <w:rPr>
          <w:rFonts w:ascii="Simplified Arabic" w:hAnsi="Simplified Arabic" w:cs="Simplified Arabic"/>
          <w:sz w:val="28"/>
          <w:szCs w:val="28"/>
          <w:rtl/>
          <w:lang w:bidi="ar-YE"/>
        </w:rPr>
        <w:t>).</w:t>
      </w:r>
    </w:p>
  </w:footnote>
  <w:footnote w:id="41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انظر: فتح الباري، لابن حجر (</w:t>
      </w:r>
      <w:r w:rsidRPr="00F049D3">
        <w:rPr>
          <w:rFonts w:ascii="Simplified Arabic" w:hAnsi="Simplified Arabic" w:cs="Simplified Arabic"/>
          <w:b/>
          <w:bCs/>
          <w:sz w:val="28"/>
          <w:szCs w:val="28"/>
          <w:rtl/>
          <w:lang w:bidi="ar-YE"/>
        </w:rPr>
        <w:t>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640</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641</w:t>
      </w:r>
      <w:r>
        <w:rPr>
          <w:rFonts w:ascii="Simplified Arabic" w:hAnsi="Simplified Arabic" w:cs="Simplified Arabic"/>
          <w:sz w:val="28"/>
          <w:szCs w:val="28"/>
          <w:rtl/>
          <w:lang w:bidi="ar-YE"/>
        </w:rPr>
        <w:t>).</w:t>
      </w:r>
    </w:p>
  </w:footnote>
  <w:footnote w:id="41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المفهم للقرطبي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370</w:t>
      </w:r>
      <w:r>
        <w:rPr>
          <w:rFonts w:ascii="Simplified Arabic" w:hAnsi="Simplified Arabic" w:cs="Simplified Arabic"/>
          <w:sz w:val="28"/>
          <w:szCs w:val="28"/>
          <w:rtl/>
          <w:lang w:bidi="ar-YE"/>
        </w:rPr>
        <w:t>).</w:t>
      </w:r>
    </w:p>
  </w:footnote>
  <w:footnote w:id="42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كتاب الذبائح والصيد، باب (</w:t>
      </w:r>
      <w:r w:rsidRPr="00F049D3">
        <w:rPr>
          <w:rFonts w:ascii="Simplified Arabic" w:hAnsi="Simplified Arabic" w:cs="Simplified Arabic"/>
          <w:b/>
          <w:bCs/>
          <w:sz w:val="28"/>
          <w:szCs w:val="28"/>
          <w:rtl/>
          <w:lang w:bidi="ar-YE"/>
        </w:rPr>
        <w:t>24</w:t>
      </w:r>
      <w:r>
        <w:rPr>
          <w:rFonts w:ascii="Simplified Arabic" w:hAnsi="Simplified Arabic" w:cs="Simplified Arabic"/>
          <w:sz w:val="28"/>
          <w:szCs w:val="28"/>
          <w:rtl/>
          <w:lang w:bidi="ar-YE"/>
        </w:rPr>
        <w:t>).</w:t>
      </w:r>
    </w:p>
  </w:footnote>
  <w:footnote w:id="42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لابن حجر (</w:t>
      </w:r>
      <w:r w:rsidRPr="00F049D3">
        <w:rPr>
          <w:rFonts w:ascii="Simplified Arabic" w:hAnsi="Simplified Arabic" w:cs="Simplified Arabic"/>
          <w:b/>
          <w:bCs/>
          <w:sz w:val="28"/>
          <w:szCs w:val="28"/>
          <w:rtl/>
          <w:lang w:bidi="ar-YE"/>
        </w:rPr>
        <w:t>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640</w:t>
      </w:r>
      <w:r>
        <w:rPr>
          <w:rFonts w:ascii="Simplified Arabic" w:hAnsi="Simplified Arabic" w:cs="Simplified Arabic"/>
          <w:sz w:val="28"/>
          <w:szCs w:val="28"/>
          <w:rtl/>
          <w:lang w:bidi="ar-YE"/>
        </w:rPr>
        <w:t>).</w:t>
      </w:r>
    </w:p>
  </w:footnote>
  <w:footnote w:id="42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الودج محركة: عرق في العنق، القاموس المحيط (ص</w:t>
      </w:r>
      <w:r w:rsidRPr="00F049D3">
        <w:rPr>
          <w:rFonts w:ascii="Simplified Arabic" w:hAnsi="Simplified Arabic" w:cs="Simplified Arabic"/>
          <w:b/>
          <w:bCs/>
          <w:sz w:val="28"/>
          <w:szCs w:val="28"/>
          <w:rtl/>
          <w:lang w:bidi="ar-YE"/>
        </w:rPr>
        <w:t>267</w:t>
      </w:r>
      <w:r>
        <w:rPr>
          <w:rFonts w:ascii="Simplified Arabic" w:hAnsi="Simplified Arabic" w:cs="Simplified Arabic"/>
          <w:sz w:val="28"/>
          <w:szCs w:val="28"/>
          <w:rtl/>
          <w:lang w:bidi="ar-YE"/>
        </w:rPr>
        <w:t>).</w:t>
      </w:r>
    </w:p>
  </w:footnote>
  <w:footnote w:id="42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w:t>
      </w:r>
      <w:r w:rsidRPr="00F049D3">
        <w:rPr>
          <w:rFonts w:ascii="Simplified Arabic" w:hAnsi="Simplified Arabic" w:cs="Simplified Arabic"/>
          <w:b/>
          <w:bCs/>
          <w:sz w:val="28"/>
          <w:szCs w:val="28"/>
          <w:rtl/>
          <w:lang w:bidi="ar-YE"/>
        </w:rPr>
        <w:t>2488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1968</w:t>
      </w:r>
      <w:r>
        <w:rPr>
          <w:rFonts w:ascii="Simplified Arabic" w:hAnsi="Simplified Arabic" w:cs="Simplified Arabic"/>
          <w:sz w:val="28"/>
          <w:szCs w:val="28"/>
          <w:rtl/>
          <w:lang w:bidi="ar-YE"/>
        </w:rPr>
        <w:t>).</w:t>
      </w:r>
    </w:p>
  </w:footnote>
  <w:footnote w:id="42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شرح صحيح مسلم، للنووي (</w:t>
      </w:r>
      <w:r w:rsidRPr="00F049D3">
        <w:rPr>
          <w:rFonts w:ascii="Simplified Arabic" w:hAnsi="Simplified Arabic" w:cs="Simplified Arabic"/>
          <w:b/>
          <w:bCs/>
          <w:sz w:val="28"/>
          <w:szCs w:val="28"/>
          <w:rtl/>
          <w:lang w:bidi="ar-YE"/>
        </w:rPr>
        <w:t>13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125</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126</w:t>
      </w:r>
      <w:r>
        <w:rPr>
          <w:rFonts w:ascii="Simplified Arabic" w:hAnsi="Simplified Arabic" w:cs="Simplified Arabic"/>
          <w:sz w:val="28"/>
          <w:szCs w:val="28"/>
          <w:rtl/>
          <w:lang w:bidi="ar-YE"/>
        </w:rPr>
        <w:t>).</w:t>
      </w:r>
    </w:p>
  </w:footnote>
  <w:footnote w:id="42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5505</w:t>
      </w:r>
      <w:r>
        <w:rPr>
          <w:rFonts w:ascii="Simplified Arabic" w:hAnsi="Simplified Arabic" w:cs="Simplified Arabic"/>
          <w:sz w:val="28"/>
          <w:szCs w:val="28"/>
          <w:rtl/>
          <w:lang w:bidi="ar-YE"/>
        </w:rPr>
        <w:t>).</w:t>
      </w:r>
    </w:p>
  </w:footnote>
  <w:footnote w:id="42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شرح صحيح مسلم، للنووي (</w:t>
      </w:r>
      <w:r w:rsidRPr="00F049D3">
        <w:rPr>
          <w:rFonts w:ascii="Simplified Arabic" w:hAnsi="Simplified Arabic" w:cs="Simplified Arabic"/>
          <w:b/>
          <w:bCs/>
          <w:sz w:val="28"/>
          <w:szCs w:val="28"/>
          <w:rtl/>
          <w:lang w:bidi="ar-YE"/>
        </w:rPr>
        <w:t>13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126</w:t>
      </w:r>
      <w:r>
        <w:rPr>
          <w:rFonts w:ascii="Simplified Arabic" w:hAnsi="Simplified Arabic" w:cs="Simplified Arabic"/>
          <w:sz w:val="28"/>
          <w:szCs w:val="28"/>
          <w:rtl/>
          <w:lang w:bidi="ar-YE"/>
        </w:rPr>
        <w:t>).</w:t>
      </w:r>
    </w:p>
  </w:footnote>
  <w:footnote w:id="42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295</w:t>
      </w:r>
      <w:r>
        <w:rPr>
          <w:rFonts w:ascii="Simplified Arabic" w:hAnsi="Simplified Arabic" w:cs="Simplified Arabic"/>
          <w:sz w:val="28"/>
          <w:szCs w:val="28"/>
          <w:rtl/>
          <w:lang w:bidi="ar-YE"/>
        </w:rPr>
        <w:t xml:space="preserve">). </w:t>
      </w:r>
    </w:p>
  </w:footnote>
  <w:footnote w:id="42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1955</w:t>
      </w:r>
      <w:r>
        <w:rPr>
          <w:rFonts w:ascii="Simplified Arabic" w:hAnsi="Simplified Arabic" w:cs="Simplified Arabic"/>
          <w:sz w:val="28"/>
          <w:szCs w:val="28"/>
          <w:rtl/>
          <w:lang w:bidi="ar-YE"/>
        </w:rPr>
        <w:t>.</w:t>
      </w:r>
    </w:p>
  </w:footnote>
  <w:footnote w:id="429">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برقم (</w:t>
      </w:r>
      <w:r w:rsidRPr="00F049D3">
        <w:rPr>
          <w:rFonts w:ascii="Simplified Arabic" w:hAnsi="Simplified Arabic" w:cs="Simplified Arabic"/>
          <w:b/>
          <w:bCs/>
          <w:spacing w:val="0"/>
          <w:rtl/>
        </w:rPr>
        <w:t>1971</w:t>
      </w:r>
      <w:r>
        <w:rPr>
          <w:rFonts w:ascii="Simplified Arabic" w:hAnsi="Simplified Arabic" w:cs="Simplified Arabic"/>
          <w:spacing w:val="0"/>
          <w:rtl/>
        </w:rPr>
        <w:t xml:space="preserve">). </w:t>
      </w:r>
    </w:p>
  </w:footnote>
  <w:footnote w:id="43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1973</w:t>
      </w:r>
      <w:r>
        <w:rPr>
          <w:rFonts w:ascii="Simplified Arabic" w:hAnsi="Simplified Arabic" w:cs="Simplified Arabic"/>
          <w:sz w:val="28"/>
          <w:szCs w:val="28"/>
          <w:rtl/>
          <w:lang w:bidi="ar-YE"/>
        </w:rPr>
        <w:t>).</w:t>
      </w:r>
    </w:p>
  </w:footnote>
  <w:footnote w:id="43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1716</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1317</w:t>
      </w:r>
      <w:r>
        <w:rPr>
          <w:rFonts w:ascii="Simplified Arabic" w:hAnsi="Simplified Arabic" w:cs="Simplified Arabic"/>
          <w:sz w:val="28"/>
          <w:szCs w:val="28"/>
          <w:rtl/>
          <w:lang w:bidi="ar-YE"/>
        </w:rPr>
        <w:t xml:space="preserve">). </w:t>
      </w:r>
    </w:p>
  </w:footnote>
  <w:footnote w:id="43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1317</w:t>
      </w:r>
      <w:r>
        <w:rPr>
          <w:rFonts w:ascii="Simplified Arabic" w:hAnsi="Simplified Arabic" w:cs="Simplified Arabic"/>
          <w:sz w:val="28"/>
          <w:szCs w:val="28"/>
          <w:rtl/>
          <w:lang w:bidi="ar-YE"/>
        </w:rPr>
        <w:t xml:space="preserve">). </w:t>
      </w:r>
    </w:p>
  </w:footnote>
  <w:footnote w:id="43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556</w:t>
      </w:r>
      <w:r>
        <w:rPr>
          <w:rFonts w:ascii="Simplified Arabic" w:hAnsi="Simplified Arabic" w:cs="Simplified Arabic"/>
          <w:sz w:val="28"/>
          <w:szCs w:val="28"/>
          <w:rtl/>
          <w:lang w:bidi="ar-YE"/>
        </w:rPr>
        <w:t xml:space="preserve">). </w:t>
      </w:r>
    </w:p>
  </w:footnote>
  <w:footnote w:id="434">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المغني (</w:t>
      </w:r>
      <w:r w:rsidRPr="00F049D3">
        <w:rPr>
          <w:rFonts w:ascii="Simplified Arabic" w:hAnsi="Simplified Arabic" w:cs="Simplified Arabic"/>
          <w:b/>
          <w:bCs/>
          <w:spacing w:val="0"/>
          <w:rtl/>
        </w:rPr>
        <w:t>13</w:t>
      </w:r>
      <w:r w:rsidRPr="00F049D3">
        <w:rPr>
          <w:rFonts w:ascii="Simplified Arabic" w:hAnsi="Simplified Arabic" w:cs="Simplified Arabic"/>
          <w:spacing w:val="0"/>
          <w:rtl/>
        </w:rPr>
        <w:t>/</w:t>
      </w:r>
      <w:r w:rsidRPr="00F049D3">
        <w:rPr>
          <w:rFonts w:ascii="Simplified Arabic" w:hAnsi="Simplified Arabic" w:cs="Simplified Arabic"/>
          <w:b/>
          <w:bCs/>
          <w:spacing w:val="0"/>
          <w:rtl/>
        </w:rPr>
        <w:t>390</w:t>
      </w:r>
      <w:r w:rsidRPr="00F049D3">
        <w:rPr>
          <w:rFonts w:ascii="Simplified Arabic" w:hAnsi="Simplified Arabic" w:cs="Simplified Arabic"/>
          <w:spacing w:val="0"/>
          <w:rtl/>
        </w:rPr>
        <w:t xml:space="preserve"> - </w:t>
      </w:r>
      <w:r w:rsidRPr="00F049D3">
        <w:rPr>
          <w:rFonts w:ascii="Simplified Arabic" w:hAnsi="Simplified Arabic" w:cs="Simplified Arabic"/>
          <w:b/>
          <w:bCs/>
          <w:spacing w:val="0"/>
          <w:rtl/>
        </w:rPr>
        <w:t>391</w:t>
      </w:r>
      <w:r>
        <w:rPr>
          <w:rFonts w:ascii="Simplified Arabic" w:hAnsi="Simplified Arabic" w:cs="Simplified Arabic"/>
          <w:spacing w:val="0"/>
          <w:rtl/>
        </w:rPr>
        <w:t xml:space="preserve">). </w:t>
      </w:r>
    </w:p>
  </w:footnote>
  <w:footnote w:id="43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مسند الإمام أحمد (</w:t>
      </w:r>
      <w:r w:rsidRPr="00F049D3">
        <w:rPr>
          <w:rFonts w:ascii="Simplified Arabic" w:hAnsi="Simplified Arabic" w:cs="Simplified Arabic"/>
          <w:b/>
          <w:bCs/>
          <w:sz w:val="28"/>
          <w:szCs w:val="28"/>
          <w:rtl/>
          <w:lang w:bidi="ar-YE"/>
        </w:rPr>
        <w:t>23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133</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134</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14837</w:t>
      </w:r>
      <w:r w:rsidRPr="00F049D3">
        <w:rPr>
          <w:rFonts w:ascii="Simplified Arabic" w:hAnsi="Simplified Arabic" w:cs="Simplified Arabic"/>
          <w:sz w:val="28"/>
          <w:szCs w:val="28"/>
          <w:rtl/>
          <w:lang w:bidi="ar-YE"/>
        </w:rPr>
        <w:t>، و</w:t>
      </w:r>
      <w:r>
        <w:rPr>
          <w:rFonts w:ascii="Simplified Arabic" w:hAnsi="Simplified Arabic" w:cs="Simplified Arabic"/>
          <w:sz w:val="28"/>
          <w:szCs w:val="28"/>
          <w:rtl/>
          <w:lang w:bidi="ar-YE"/>
        </w:rPr>
        <w:t>قال محققوه: صحيح لغيره.</w:t>
      </w:r>
    </w:p>
  </w:footnote>
  <w:footnote w:id="43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الشرح الممتع، للشيخ ابن عثيمين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423</w:t>
      </w:r>
      <w:r>
        <w:rPr>
          <w:rFonts w:ascii="Simplified Arabic" w:hAnsi="Simplified Arabic" w:cs="Simplified Arabic"/>
          <w:sz w:val="28"/>
          <w:szCs w:val="28"/>
          <w:rtl/>
          <w:lang w:bidi="ar-YE"/>
        </w:rPr>
        <w:t xml:space="preserve">) باختصار. </w:t>
      </w:r>
    </w:p>
  </w:footnote>
  <w:footnote w:id="43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منهاج السنة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207</w:t>
      </w:r>
      <w:r>
        <w:rPr>
          <w:rFonts w:ascii="Simplified Arabic" w:hAnsi="Simplified Arabic" w:cs="Simplified Arabic"/>
          <w:sz w:val="28"/>
          <w:szCs w:val="28"/>
          <w:rtl/>
          <w:lang w:bidi="ar-YE"/>
        </w:rPr>
        <w:t xml:space="preserve">)، لابن تيمية باختصار. </w:t>
      </w:r>
    </w:p>
  </w:footnote>
  <w:footnote w:id="43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شرح العقيدة الواسطية، للشيخ ابن عثيمين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278</w:t>
      </w:r>
      <w:r>
        <w:rPr>
          <w:rFonts w:ascii="Simplified Arabic" w:hAnsi="Simplified Arabic" w:cs="Simplified Arabic"/>
          <w:sz w:val="28"/>
          <w:szCs w:val="28"/>
          <w:rtl/>
          <w:lang w:bidi="ar-YE"/>
        </w:rPr>
        <w:t xml:space="preserve">). </w:t>
      </w:r>
    </w:p>
  </w:footnote>
  <w:footnote w:id="43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275</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3130</w:t>
      </w:r>
      <w:r w:rsidRPr="00F049D3">
        <w:rPr>
          <w:rFonts w:ascii="Simplified Arabic" w:hAnsi="Simplified Arabic" w:cs="Simplified Arabic"/>
          <w:sz w:val="28"/>
          <w:szCs w:val="28"/>
          <w:rtl/>
          <w:lang w:bidi="ar-YE"/>
        </w:rPr>
        <w:t>)، وقواه الشيخ الألباني في السلسلة الصحيحة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1281</w:t>
      </w:r>
      <w:r w:rsidRPr="00F049D3">
        <w:rPr>
          <w:rFonts w:ascii="Simplified Arabic" w:hAnsi="Simplified Arabic" w:cs="Simplified Arabic"/>
          <w:sz w:val="28"/>
          <w:szCs w:val="28"/>
          <w:rtl/>
          <w:lang w:bidi="ar-YE"/>
        </w:rPr>
        <w:t>.</w:t>
      </w:r>
      <w:r>
        <w:rPr>
          <w:rFonts w:ascii="Simplified Arabic" w:hAnsi="Simplified Arabic" w:cs="Simplified Arabic"/>
          <w:sz w:val="28"/>
          <w:szCs w:val="28"/>
          <w:rtl/>
          <w:lang w:bidi="ar-YE"/>
        </w:rPr>
        <w:t xml:space="preserve"> </w:t>
      </w:r>
    </w:p>
  </w:footnote>
  <w:footnote w:id="44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5125</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2438</w:t>
      </w:r>
      <w:r>
        <w:rPr>
          <w:rFonts w:ascii="Simplified Arabic" w:hAnsi="Simplified Arabic" w:cs="Simplified Arabic"/>
          <w:sz w:val="28"/>
          <w:szCs w:val="28"/>
          <w:rtl/>
          <w:lang w:bidi="ar-YE"/>
        </w:rPr>
        <w:t xml:space="preserve">). </w:t>
      </w:r>
    </w:p>
  </w:footnote>
  <w:footnote w:id="44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3880</w:t>
      </w:r>
      <w:r>
        <w:rPr>
          <w:rFonts w:ascii="Simplified Arabic" w:hAnsi="Simplified Arabic" w:cs="Simplified Arabic"/>
          <w:sz w:val="28"/>
          <w:szCs w:val="28"/>
          <w:rtl/>
          <w:lang w:bidi="ar-YE"/>
        </w:rPr>
        <w:t xml:space="preserve">). </w:t>
      </w:r>
    </w:p>
  </w:footnote>
  <w:footnote w:id="44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150</w:t>
      </w:r>
      <w:r>
        <w:rPr>
          <w:rFonts w:ascii="Simplified Arabic" w:hAnsi="Simplified Arabic" w:cs="Simplified Arabic"/>
          <w:sz w:val="28"/>
          <w:szCs w:val="28"/>
          <w:rtl/>
          <w:lang w:bidi="ar-YE"/>
        </w:rPr>
        <w:t xml:space="preserve">). </w:t>
      </w:r>
    </w:p>
  </w:footnote>
  <w:footnote w:id="44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145</w:t>
      </w:r>
      <w:r>
        <w:rPr>
          <w:rFonts w:ascii="Simplified Arabic" w:hAnsi="Simplified Arabic" w:cs="Simplified Arabic"/>
          <w:sz w:val="28"/>
          <w:szCs w:val="28"/>
          <w:rtl/>
          <w:lang w:bidi="ar-YE"/>
        </w:rPr>
        <w:t xml:space="preserve">) </w:t>
      </w:r>
    </w:p>
  </w:footnote>
  <w:footnote w:id="44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الكشاف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65</w:t>
      </w:r>
      <w:r w:rsidRPr="00F049D3">
        <w:rPr>
          <w:rFonts w:ascii="Simplified Arabic" w:hAnsi="Simplified Arabic" w:cs="Simplified Arabic"/>
          <w:sz w:val="28"/>
          <w:szCs w:val="28"/>
          <w:rtl/>
          <w:lang w:bidi="ar-YE"/>
        </w:rPr>
        <w:t>)، بتصرف. قال في المصباح المنير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666</w:t>
      </w:r>
      <w:r w:rsidRPr="00F049D3">
        <w:rPr>
          <w:rFonts w:ascii="Simplified Arabic" w:hAnsi="Simplified Arabic" w:cs="Simplified Arabic"/>
          <w:sz w:val="28"/>
          <w:szCs w:val="28"/>
          <w:rtl/>
          <w:lang w:bidi="ar-YE"/>
        </w:rPr>
        <w:t>):</w:t>
      </w:r>
      <w:r>
        <w:rPr>
          <w:rFonts w:ascii="Simplified Arabic" w:hAnsi="Simplified Arabic" w:cs="Simplified Arabic"/>
          <w:sz w:val="28"/>
          <w:szCs w:val="28"/>
          <w:rtl/>
          <w:lang w:bidi="ar-YE"/>
        </w:rPr>
        <w:t xml:space="preserve"> وتوفر على كذا: صرف همته إليه. </w:t>
      </w:r>
    </w:p>
  </w:footnote>
  <w:footnote w:id="44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150</w:t>
      </w:r>
      <w:r>
        <w:rPr>
          <w:rFonts w:ascii="Simplified Arabic" w:hAnsi="Simplified Arabic" w:cs="Simplified Arabic"/>
          <w:sz w:val="28"/>
          <w:szCs w:val="28"/>
          <w:rtl/>
          <w:lang w:bidi="ar-YE"/>
        </w:rPr>
        <w:t xml:space="preserve">) </w:t>
      </w:r>
    </w:p>
  </w:footnote>
  <w:footnote w:id="446">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تفسير ابن كثير (</w:t>
      </w:r>
      <w:r w:rsidRPr="00F049D3">
        <w:rPr>
          <w:rFonts w:ascii="Simplified Arabic" w:hAnsi="Simplified Arabic" w:cs="Simplified Arabic"/>
          <w:b/>
          <w:bCs/>
          <w:spacing w:val="0"/>
          <w:rtl/>
        </w:rPr>
        <w:t>11</w:t>
      </w:r>
      <w:r w:rsidRPr="00F049D3">
        <w:rPr>
          <w:rFonts w:ascii="Simplified Arabic" w:hAnsi="Simplified Arabic" w:cs="Simplified Arabic"/>
          <w:spacing w:val="0"/>
          <w:rtl/>
        </w:rPr>
        <w:t>/</w:t>
      </w:r>
      <w:r w:rsidRPr="00F049D3">
        <w:rPr>
          <w:rFonts w:ascii="Simplified Arabic" w:hAnsi="Simplified Arabic" w:cs="Simplified Arabic"/>
          <w:b/>
          <w:bCs/>
          <w:spacing w:val="0"/>
          <w:rtl/>
        </w:rPr>
        <w:t>160</w:t>
      </w:r>
      <w:r>
        <w:rPr>
          <w:rFonts w:ascii="Simplified Arabic" w:hAnsi="Simplified Arabic" w:cs="Simplified Arabic"/>
          <w:spacing w:val="0"/>
          <w:rtl/>
        </w:rPr>
        <w:t xml:space="preserve">) </w:t>
      </w:r>
    </w:p>
  </w:footnote>
  <w:footnote w:id="44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منهاج السنة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15</w:t>
      </w:r>
      <w:r>
        <w:rPr>
          <w:rFonts w:ascii="Simplified Arabic" w:hAnsi="Simplified Arabic" w:cs="Simplified Arabic"/>
          <w:sz w:val="28"/>
          <w:szCs w:val="28"/>
          <w:rtl/>
          <w:lang w:bidi="ar-YE"/>
        </w:rPr>
        <w:t xml:space="preserve">). </w:t>
      </w:r>
    </w:p>
  </w:footnote>
  <w:footnote w:id="44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3820</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2432</w:t>
      </w:r>
      <w:r>
        <w:rPr>
          <w:rFonts w:ascii="Simplified Arabic" w:hAnsi="Simplified Arabic" w:cs="Simplified Arabic"/>
          <w:sz w:val="28"/>
          <w:szCs w:val="28"/>
          <w:rtl/>
          <w:lang w:bidi="ar-YE"/>
        </w:rPr>
        <w:t>).</w:t>
      </w:r>
    </w:p>
  </w:footnote>
  <w:footnote w:id="44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3769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2431</w:t>
      </w:r>
      <w:r>
        <w:rPr>
          <w:rFonts w:ascii="Simplified Arabic" w:hAnsi="Simplified Arabic" w:cs="Simplified Arabic"/>
          <w:sz w:val="28"/>
          <w:szCs w:val="28"/>
          <w:rtl/>
          <w:lang w:bidi="ar-YE"/>
        </w:rPr>
        <w:t>).</w:t>
      </w:r>
    </w:p>
  </w:footnote>
  <w:footnote w:id="45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5212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1463</w:t>
      </w:r>
      <w:r>
        <w:rPr>
          <w:rFonts w:ascii="Simplified Arabic" w:hAnsi="Simplified Arabic" w:cs="Simplified Arabic"/>
          <w:sz w:val="28"/>
          <w:szCs w:val="28"/>
          <w:rtl/>
          <w:lang w:bidi="ar-YE"/>
        </w:rPr>
        <w:t>) واللفظ له.</w:t>
      </w:r>
    </w:p>
  </w:footnote>
  <w:footnote w:id="45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النملة: قروح تخرج في الجنبين، ويقال: إنها تخرج أيضًا في غير الجنب، وهو داء معروف، وسمي نملة لأن صاحبه يحس في مكانه كأن نملة تدب عليه وتعضه. انظر: النهاية في غريب الحديث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120</w:t>
      </w:r>
      <w:r>
        <w:rPr>
          <w:rFonts w:ascii="Simplified Arabic" w:hAnsi="Simplified Arabic" w:cs="Simplified Arabic"/>
          <w:sz w:val="28"/>
          <w:szCs w:val="28"/>
          <w:rtl/>
          <w:lang w:bidi="ar-YE"/>
        </w:rPr>
        <w:t>).</w:t>
      </w:r>
    </w:p>
  </w:footnote>
  <w:footnote w:id="45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3887</w:t>
      </w:r>
      <w:r w:rsidRPr="00F049D3">
        <w:rPr>
          <w:rFonts w:ascii="Simplified Arabic" w:hAnsi="Simplified Arabic" w:cs="Simplified Arabic"/>
          <w:sz w:val="28"/>
          <w:szCs w:val="28"/>
          <w:rtl/>
          <w:lang w:bidi="ar-YE"/>
        </w:rPr>
        <w:t>)، وصححه الشيخ الألباني في السلسلة الصحيحة برقم (ص</w:t>
      </w:r>
      <w:r w:rsidRPr="00F049D3">
        <w:rPr>
          <w:rFonts w:ascii="Simplified Arabic" w:hAnsi="Simplified Arabic" w:cs="Simplified Arabic"/>
          <w:b/>
          <w:bCs/>
          <w:sz w:val="28"/>
          <w:szCs w:val="28"/>
          <w:rtl/>
          <w:lang w:bidi="ar-YE"/>
        </w:rPr>
        <w:t>178</w:t>
      </w:r>
      <w:r>
        <w:rPr>
          <w:rFonts w:ascii="Simplified Arabic" w:hAnsi="Simplified Arabic" w:cs="Simplified Arabic"/>
          <w:sz w:val="28"/>
          <w:szCs w:val="28"/>
          <w:rtl/>
          <w:lang w:bidi="ar-YE"/>
        </w:rPr>
        <w:t>).</w:t>
      </w:r>
    </w:p>
  </w:footnote>
  <w:footnote w:id="45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الطبقات الكبرى (</w:t>
      </w:r>
      <w:r w:rsidRPr="00F049D3">
        <w:rPr>
          <w:rFonts w:ascii="Simplified Arabic" w:hAnsi="Simplified Arabic" w:cs="Simplified Arabic"/>
          <w:b/>
          <w:bCs/>
          <w:sz w:val="28"/>
          <w:szCs w:val="28"/>
          <w:rtl/>
          <w:lang w:bidi="ar-YE"/>
        </w:rPr>
        <w:t>8</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287</w:t>
      </w:r>
      <w:r w:rsidRPr="00F049D3">
        <w:rPr>
          <w:rFonts w:ascii="Simplified Arabic" w:hAnsi="Simplified Arabic" w:cs="Simplified Arabic"/>
          <w:sz w:val="28"/>
          <w:szCs w:val="28"/>
          <w:rtl/>
          <w:lang w:bidi="ar-YE"/>
        </w:rPr>
        <w:t>)، وقال ابن حجر في الإصابة (</w:t>
      </w:r>
      <w:r w:rsidRPr="00F049D3">
        <w:rPr>
          <w:rFonts w:ascii="Simplified Arabic" w:hAnsi="Simplified Arabic" w:cs="Simplified Arabic"/>
          <w:b/>
          <w:bCs/>
          <w:sz w:val="28"/>
          <w:szCs w:val="28"/>
          <w:rtl/>
          <w:lang w:bidi="ar-YE"/>
        </w:rPr>
        <w:t>13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287</w:t>
      </w:r>
      <w:r>
        <w:rPr>
          <w:rFonts w:ascii="Simplified Arabic" w:hAnsi="Simplified Arabic" w:cs="Simplified Arabic"/>
          <w:sz w:val="28"/>
          <w:szCs w:val="28"/>
          <w:rtl/>
          <w:lang w:bidi="ar-YE"/>
        </w:rPr>
        <w:t>): إسناده صحيح.</w:t>
      </w:r>
    </w:p>
  </w:footnote>
  <w:footnote w:id="45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البداية والنهاية، لابن كثير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581</w:t>
      </w:r>
      <w:r>
        <w:rPr>
          <w:rFonts w:ascii="Simplified Arabic" w:hAnsi="Simplified Arabic" w:cs="Simplified Arabic"/>
          <w:sz w:val="28"/>
          <w:szCs w:val="28"/>
          <w:rtl/>
          <w:lang w:bidi="ar-YE"/>
        </w:rPr>
        <w:t>).</w:t>
      </w:r>
    </w:p>
  </w:footnote>
  <w:footnote w:id="45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2731</w:t>
      </w:r>
      <w:r w:rsidRPr="00F049D3">
        <w:rPr>
          <w:rFonts w:ascii="Simplified Arabic" w:hAnsi="Simplified Arabic" w:cs="Simplified Arabic"/>
          <w:sz w:val="28"/>
          <w:szCs w:val="28"/>
          <w:rtl/>
          <w:lang w:bidi="ar-YE"/>
        </w:rPr>
        <w:t xml:space="preserve">، </w:t>
      </w:r>
      <w:r w:rsidRPr="00F049D3">
        <w:rPr>
          <w:rFonts w:ascii="Simplified Arabic" w:hAnsi="Simplified Arabic" w:cs="Simplified Arabic"/>
          <w:b/>
          <w:bCs/>
          <w:sz w:val="28"/>
          <w:szCs w:val="28"/>
          <w:rtl/>
          <w:lang w:bidi="ar-YE"/>
        </w:rPr>
        <w:t>2732</w:t>
      </w:r>
      <w:r>
        <w:rPr>
          <w:rFonts w:ascii="Simplified Arabic" w:hAnsi="Simplified Arabic" w:cs="Simplified Arabic"/>
          <w:sz w:val="28"/>
          <w:szCs w:val="28"/>
          <w:rtl/>
          <w:lang w:bidi="ar-YE"/>
        </w:rPr>
        <w:t>).</w:t>
      </w:r>
    </w:p>
  </w:footnote>
  <w:footnote w:id="45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7421</w:t>
      </w:r>
      <w:r>
        <w:rPr>
          <w:rFonts w:ascii="Simplified Arabic" w:hAnsi="Simplified Arabic" w:cs="Simplified Arabic"/>
          <w:sz w:val="28"/>
          <w:szCs w:val="28"/>
          <w:rtl/>
          <w:lang w:bidi="ar-YE"/>
        </w:rPr>
        <w:t>).</w:t>
      </w:r>
    </w:p>
  </w:footnote>
  <w:footnote w:id="45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فقه السيرة (ص</w:t>
      </w:r>
      <w:r w:rsidRPr="00F049D3">
        <w:rPr>
          <w:rFonts w:ascii="Simplified Arabic" w:hAnsi="Simplified Arabic" w:cs="Simplified Arabic"/>
          <w:b/>
          <w:bCs/>
          <w:sz w:val="28"/>
          <w:szCs w:val="28"/>
          <w:rtl/>
          <w:lang w:bidi="ar-YE"/>
        </w:rPr>
        <w:t>473</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474</w:t>
      </w:r>
      <w:r>
        <w:rPr>
          <w:rFonts w:ascii="Simplified Arabic" w:hAnsi="Simplified Arabic" w:cs="Simplified Arabic"/>
          <w:sz w:val="28"/>
          <w:szCs w:val="28"/>
          <w:rtl/>
          <w:lang w:bidi="ar-YE"/>
        </w:rPr>
        <w:t>).</w:t>
      </w:r>
    </w:p>
  </w:footnote>
  <w:footnote w:id="45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3931</w:t>
      </w:r>
      <w:r w:rsidRPr="00F049D3">
        <w:rPr>
          <w:rFonts w:ascii="Simplified Arabic" w:hAnsi="Simplified Arabic" w:cs="Simplified Arabic"/>
          <w:sz w:val="28"/>
          <w:szCs w:val="28"/>
          <w:rtl/>
          <w:lang w:bidi="ar-YE"/>
        </w:rPr>
        <w:t xml:space="preserve">، وحسنه الألباني في صحيح سنن أبي داود برقم </w:t>
      </w:r>
      <w:r w:rsidRPr="00F049D3">
        <w:rPr>
          <w:rFonts w:ascii="Simplified Arabic" w:hAnsi="Simplified Arabic" w:cs="Simplified Arabic"/>
          <w:b/>
          <w:bCs/>
          <w:sz w:val="28"/>
          <w:szCs w:val="28"/>
          <w:rtl/>
          <w:lang w:bidi="ar-YE"/>
        </w:rPr>
        <w:t>3327</w:t>
      </w:r>
      <w:r>
        <w:rPr>
          <w:rFonts w:ascii="Simplified Arabic" w:hAnsi="Simplified Arabic" w:cs="Simplified Arabic"/>
          <w:sz w:val="28"/>
          <w:szCs w:val="28"/>
          <w:rtl/>
          <w:lang w:bidi="ar-YE"/>
        </w:rPr>
        <w:t xml:space="preserve">. </w:t>
      </w:r>
    </w:p>
  </w:footnote>
  <w:footnote w:id="45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1986</w:t>
      </w:r>
      <w:r>
        <w:rPr>
          <w:rFonts w:ascii="Simplified Arabic" w:hAnsi="Simplified Arabic" w:cs="Simplified Arabic"/>
          <w:sz w:val="28"/>
          <w:szCs w:val="28"/>
          <w:rtl/>
          <w:lang w:bidi="ar-YE"/>
        </w:rPr>
        <w:t xml:space="preserve">). </w:t>
      </w:r>
    </w:p>
  </w:footnote>
  <w:footnote w:id="46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الترمذي برقم (</w:t>
      </w:r>
      <w:r w:rsidRPr="00F049D3">
        <w:rPr>
          <w:rFonts w:ascii="Simplified Arabic" w:hAnsi="Simplified Arabic" w:cs="Simplified Arabic"/>
          <w:b/>
          <w:bCs/>
          <w:sz w:val="28"/>
          <w:szCs w:val="28"/>
          <w:rtl/>
          <w:lang w:bidi="ar-YE"/>
        </w:rPr>
        <w:t>3894</w:t>
      </w:r>
      <w:r w:rsidRPr="00F049D3">
        <w:rPr>
          <w:rFonts w:ascii="Simplified Arabic" w:hAnsi="Simplified Arabic" w:cs="Simplified Arabic"/>
          <w:sz w:val="28"/>
          <w:szCs w:val="28"/>
          <w:rtl/>
          <w:lang w:bidi="ar-YE"/>
        </w:rPr>
        <w:t>)، وقال: حديث حسن صحيح غريب من هذا الوجه، وصححه الشيخ الألباني في صحيح سنن الترمذي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244</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3055</w:t>
      </w:r>
      <w:r>
        <w:rPr>
          <w:rFonts w:ascii="Simplified Arabic" w:hAnsi="Simplified Arabic" w:cs="Simplified Arabic"/>
          <w:sz w:val="28"/>
          <w:szCs w:val="28"/>
          <w:rtl/>
          <w:lang w:bidi="ar-YE"/>
        </w:rPr>
        <w:t xml:space="preserve">). </w:t>
      </w:r>
    </w:p>
  </w:footnote>
  <w:footnote w:id="46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البداية والنهاية لابن كثير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225</w:t>
      </w:r>
      <w:r>
        <w:rPr>
          <w:rFonts w:ascii="Simplified Arabic" w:hAnsi="Simplified Arabic" w:cs="Simplified Arabic"/>
          <w:sz w:val="28"/>
          <w:szCs w:val="28"/>
          <w:rtl/>
          <w:lang w:bidi="ar-YE"/>
        </w:rPr>
        <w:t xml:space="preserve">). </w:t>
      </w:r>
    </w:p>
  </w:footnote>
  <w:footnote w:id="46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3876</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2502</w:t>
      </w:r>
      <w:r>
        <w:rPr>
          <w:rFonts w:ascii="Simplified Arabic" w:hAnsi="Simplified Arabic" w:cs="Simplified Arabic"/>
          <w:sz w:val="28"/>
          <w:szCs w:val="28"/>
          <w:rtl/>
          <w:lang w:bidi="ar-YE"/>
        </w:rPr>
        <w:t xml:space="preserve">). </w:t>
      </w:r>
    </w:p>
  </w:footnote>
  <w:footnote w:id="46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البداية والنهاية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166</w:t>
      </w:r>
      <w:r>
        <w:rPr>
          <w:rFonts w:ascii="Simplified Arabic" w:hAnsi="Simplified Arabic" w:cs="Simplified Arabic"/>
          <w:sz w:val="28"/>
          <w:szCs w:val="28"/>
          <w:rtl/>
          <w:lang w:bidi="ar-YE"/>
        </w:rPr>
        <w:t xml:space="preserve">) باختصار. </w:t>
      </w:r>
    </w:p>
  </w:footnote>
  <w:footnote w:id="46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مستدرك الحاكم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6878</w:t>
      </w:r>
      <w:r w:rsidRPr="00F049D3">
        <w:rPr>
          <w:rFonts w:ascii="Simplified Arabic" w:hAnsi="Simplified Arabic" w:cs="Simplified Arabic"/>
          <w:sz w:val="28"/>
          <w:szCs w:val="28"/>
          <w:rtl/>
          <w:lang w:bidi="ar-YE"/>
        </w:rPr>
        <w:t>، والطبقات الكبرى لابن سعد (</w:t>
      </w:r>
      <w:r w:rsidRPr="00F049D3">
        <w:rPr>
          <w:rFonts w:ascii="Simplified Arabic" w:hAnsi="Simplified Arabic" w:cs="Simplified Arabic"/>
          <w:b/>
          <w:bCs/>
          <w:sz w:val="28"/>
          <w:szCs w:val="28"/>
          <w:rtl/>
          <w:lang w:bidi="ar-YE"/>
        </w:rPr>
        <w:t>8</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138</w:t>
      </w:r>
      <w:r>
        <w:rPr>
          <w:rFonts w:ascii="Simplified Arabic" w:hAnsi="Simplified Arabic" w:cs="Simplified Arabic"/>
          <w:sz w:val="28"/>
          <w:szCs w:val="28"/>
          <w:rtl/>
          <w:lang w:bidi="ar-YE"/>
        </w:rPr>
        <w:t xml:space="preserve">). </w:t>
      </w:r>
    </w:p>
  </w:footnote>
  <w:footnote w:id="46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110</w:t>
      </w:r>
      <w:r>
        <w:rPr>
          <w:rFonts w:ascii="Simplified Arabic" w:hAnsi="Simplified Arabic" w:cs="Simplified Arabic"/>
          <w:sz w:val="28"/>
          <w:szCs w:val="28"/>
          <w:rtl/>
          <w:lang w:bidi="ar-YE"/>
        </w:rPr>
        <w:t xml:space="preserve">). </w:t>
      </w:r>
    </w:p>
  </w:footnote>
  <w:footnote w:id="46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الشيخ السعدي (ص</w:t>
      </w:r>
      <w:r w:rsidRPr="00F049D3">
        <w:rPr>
          <w:rFonts w:ascii="Simplified Arabic" w:hAnsi="Simplified Arabic" w:cs="Simplified Arabic"/>
          <w:b/>
          <w:bCs/>
          <w:sz w:val="28"/>
          <w:szCs w:val="28"/>
          <w:rtl/>
          <w:lang w:bidi="ar-YE"/>
        </w:rPr>
        <w:t>889</w:t>
      </w:r>
      <w:r>
        <w:rPr>
          <w:rFonts w:ascii="Simplified Arabic" w:hAnsi="Simplified Arabic" w:cs="Simplified Arabic"/>
          <w:sz w:val="28"/>
          <w:szCs w:val="28"/>
          <w:rtl/>
          <w:lang w:bidi="ar-YE"/>
        </w:rPr>
        <w:t>).</w:t>
      </w:r>
    </w:p>
  </w:footnote>
  <w:footnote w:id="46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160</w:t>
      </w:r>
      <w:r>
        <w:rPr>
          <w:rFonts w:ascii="Simplified Arabic" w:hAnsi="Simplified Arabic" w:cs="Simplified Arabic"/>
          <w:sz w:val="28"/>
          <w:szCs w:val="28"/>
          <w:rtl/>
          <w:lang w:bidi="ar-YE"/>
        </w:rPr>
        <w:t>).</w:t>
      </w:r>
    </w:p>
  </w:footnote>
  <w:footnote w:id="46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مستدرك الحاكم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303</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369</w:t>
      </w:r>
      <w:r w:rsidRPr="00F049D3">
        <w:rPr>
          <w:rFonts w:ascii="Simplified Arabic" w:hAnsi="Simplified Arabic" w:cs="Simplified Arabic"/>
          <w:sz w:val="28"/>
          <w:szCs w:val="28"/>
          <w:rtl/>
          <w:lang w:bidi="ar-YE"/>
        </w:rPr>
        <w:t>)، وصححه الشيخ الألباني في السلسلة الصحيحة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2026</w:t>
      </w:r>
      <w:r>
        <w:rPr>
          <w:rFonts w:ascii="Simplified Arabic" w:hAnsi="Simplified Arabic" w:cs="Simplified Arabic"/>
          <w:sz w:val="28"/>
          <w:szCs w:val="28"/>
          <w:rtl/>
          <w:lang w:bidi="ar-YE"/>
        </w:rPr>
        <w:t>).</w:t>
      </w:r>
    </w:p>
  </w:footnote>
  <w:footnote w:id="46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14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398</w:t>
      </w:r>
      <w:r>
        <w:rPr>
          <w:rFonts w:ascii="Simplified Arabic" w:hAnsi="Simplified Arabic" w:cs="Simplified Arabic"/>
          <w:sz w:val="28"/>
          <w:szCs w:val="28"/>
          <w:rtl/>
          <w:lang w:bidi="ar-YE"/>
        </w:rPr>
        <w:t>).</w:t>
      </w:r>
    </w:p>
  </w:footnote>
  <w:footnote w:id="47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القرطبي (</w:t>
      </w:r>
      <w:r w:rsidRPr="00F049D3">
        <w:rPr>
          <w:rFonts w:ascii="Simplified Arabic" w:hAnsi="Simplified Arabic" w:cs="Simplified Arabic"/>
          <w:b/>
          <w:bCs/>
          <w:sz w:val="28"/>
          <w:szCs w:val="28"/>
          <w:rtl/>
          <w:lang w:bidi="ar-YE"/>
        </w:rPr>
        <w:t>22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377</w:t>
      </w:r>
      <w:r>
        <w:rPr>
          <w:rFonts w:ascii="Simplified Arabic" w:hAnsi="Simplified Arabic" w:cs="Simplified Arabic"/>
          <w:sz w:val="28"/>
          <w:szCs w:val="28"/>
          <w:rtl/>
          <w:lang w:bidi="ar-YE"/>
        </w:rPr>
        <w:t>).</w:t>
      </w:r>
    </w:p>
  </w:footnote>
  <w:footnote w:id="47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الشيخ السعدي ص</w:t>
      </w:r>
      <w:r w:rsidRPr="00F049D3">
        <w:rPr>
          <w:rFonts w:ascii="Simplified Arabic" w:hAnsi="Simplified Arabic" w:cs="Simplified Arabic"/>
          <w:b/>
          <w:bCs/>
          <w:sz w:val="28"/>
          <w:szCs w:val="28"/>
          <w:rtl/>
          <w:lang w:bidi="ar-YE"/>
        </w:rPr>
        <w:t>889</w:t>
      </w:r>
      <w:r>
        <w:rPr>
          <w:rFonts w:ascii="Simplified Arabic" w:hAnsi="Simplified Arabic" w:cs="Simplified Arabic"/>
          <w:sz w:val="28"/>
          <w:szCs w:val="28"/>
          <w:rtl/>
          <w:lang w:bidi="ar-YE"/>
        </w:rPr>
        <w:t>.</w:t>
      </w:r>
    </w:p>
  </w:footnote>
  <w:footnote w:id="47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القرطبي (</w:t>
      </w:r>
      <w:r w:rsidRPr="00F049D3">
        <w:rPr>
          <w:rFonts w:ascii="Simplified Arabic" w:hAnsi="Simplified Arabic" w:cs="Simplified Arabic"/>
          <w:b/>
          <w:bCs/>
          <w:sz w:val="28"/>
          <w:szCs w:val="28"/>
          <w:rtl/>
          <w:lang w:bidi="ar-YE"/>
        </w:rPr>
        <w:t>22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377</w:t>
      </w:r>
      <w:r>
        <w:rPr>
          <w:rFonts w:ascii="Simplified Arabic" w:hAnsi="Simplified Arabic" w:cs="Simplified Arabic"/>
          <w:sz w:val="28"/>
          <w:szCs w:val="28"/>
          <w:rtl/>
          <w:lang w:bidi="ar-YE"/>
        </w:rPr>
        <w:t>).</w:t>
      </w:r>
    </w:p>
  </w:footnote>
  <w:footnote w:id="47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4700</w:t>
      </w:r>
      <w:r w:rsidRPr="00F049D3">
        <w:rPr>
          <w:rFonts w:ascii="Simplified Arabic" w:hAnsi="Simplified Arabic" w:cs="Simplified Arabic"/>
          <w:sz w:val="28"/>
          <w:szCs w:val="28"/>
          <w:rtl/>
          <w:lang w:bidi="ar-YE"/>
        </w:rPr>
        <w:t>)، وصححه الألباني في صحيح سنن أبي داود برقم (</w:t>
      </w:r>
      <w:r w:rsidRPr="00F049D3">
        <w:rPr>
          <w:rFonts w:ascii="Simplified Arabic" w:hAnsi="Simplified Arabic" w:cs="Simplified Arabic"/>
          <w:b/>
          <w:bCs/>
          <w:sz w:val="28"/>
          <w:szCs w:val="28"/>
          <w:rtl/>
          <w:lang w:bidi="ar-YE"/>
        </w:rPr>
        <w:t>3933</w:t>
      </w:r>
      <w:r>
        <w:rPr>
          <w:rFonts w:ascii="Simplified Arabic" w:hAnsi="Simplified Arabic" w:cs="Simplified Arabic"/>
          <w:sz w:val="28"/>
          <w:szCs w:val="28"/>
          <w:rtl/>
          <w:lang w:bidi="ar-YE"/>
        </w:rPr>
        <w:t>).</w:t>
      </w:r>
    </w:p>
  </w:footnote>
  <w:footnote w:id="47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تيسير الكريم الرحمن، للشيخ عبد الرحمن السعدي (ص</w:t>
      </w:r>
      <w:r w:rsidRPr="00F049D3">
        <w:rPr>
          <w:rFonts w:ascii="Simplified Arabic" w:hAnsi="Simplified Arabic" w:cs="Simplified Arabic"/>
          <w:b/>
          <w:bCs/>
          <w:sz w:val="28"/>
          <w:szCs w:val="28"/>
          <w:rtl/>
          <w:lang w:bidi="ar-YE"/>
        </w:rPr>
        <w:t>889</w:t>
      </w:r>
      <w:r>
        <w:rPr>
          <w:rFonts w:ascii="Simplified Arabic" w:hAnsi="Simplified Arabic" w:cs="Simplified Arabic"/>
          <w:sz w:val="28"/>
          <w:szCs w:val="28"/>
          <w:rtl/>
          <w:lang w:bidi="ar-YE"/>
        </w:rPr>
        <w:t>).</w:t>
      </w:r>
    </w:p>
  </w:footnote>
  <w:footnote w:id="47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2797</w:t>
      </w:r>
      <w:r>
        <w:rPr>
          <w:rFonts w:ascii="Simplified Arabic" w:hAnsi="Simplified Arabic" w:cs="Simplified Arabic"/>
          <w:sz w:val="28"/>
          <w:szCs w:val="28"/>
          <w:rtl/>
          <w:lang w:bidi="ar-YE"/>
        </w:rPr>
        <w:t>).</w:t>
      </w:r>
    </w:p>
  </w:footnote>
  <w:footnote w:id="47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مسند الإمام أحمد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98</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99</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2225</w:t>
      </w:r>
      <w:r w:rsidRPr="00F049D3">
        <w:rPr>
          <w:rFonts w:ascii="Simplified Arabic" w:hAnsi="Simplified Arabic" w:cs="Simplified Arabic"/>
          <w:sz w:val="28"/>
          <w:szCs w:val="28"/>
          <w:rtl/>
          <w:lang w:bidi="ar-YE"/>
        </w:rPr>
        <w:t>)، وقال</w:t>
      </w:r>
      <w:r>
        <w:rPr>
          <w:rFonts w:ascii="Simplified Arabic" w:hAnsi="Simplified Arabic" w:cs="Simplified Arabic"/>
          <w:sz w:val="28"/>
          <w:szCs w:val="28"/>
          <w:rtl/>
          <w:lang w:bidi="ar-YE"/>
        </w:rPr>
        <w:t xml:space="preserve"> محققوه: صحيح.</w:t>
      </w:r>
    </w:p>
  </w:footnote>
  <w:footnote w:id="477">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القرآن الكريم جزء عم، للشيخ ابن عثيمين (ص</w:t>
      </w:r>
      <w:r w:rsidRPr="00F049D3">
        <w:rPr>
          <w:rFonts w:ascii="Simplified Arabic" w:hAnsi="Simplified Arabic" w:cs="Simplified Arabic"/>
          <w:b/>
          <w:bCs/>
          <w:sz w:val="28"/>
          <w:szCs w:val="28"/>
          <w:rtl/>
          <w:lang w:bidi="ar-YE"/>
        </w:rPr>
        <w:t>268</w:t>
      </w:r>
      <w:r w:rsidRPr="00F049D3">
        <w:rPr>
          <w:rFonts w:ascii="Simplified Arabic" w:hAnsi="Simplified Arabic" w:cs="Simplified Arabic"/>
          <w:sz w:val="28"/>
          <w:szCs w:val="28"/>
          <w:rtl/>
          <w:lang w:bidi="ar-YE"/>
        </w:rPr>
        <w:t>).</w:t>
      </w:r>
    </w:p>
    <w:p w:rsidR="00BC3470" w:rsidRPr="00F049D3" w:rsidRDefault="00BC3470" w:rsidP="00EF0B0D">
      <w:pPr>
        <w:pStyle w:val="BasicParagraph"/>
        <w:suppressAutoHyphens/>
        <w:spacing w:line="240" w:lineRule="auto"/>
        <w:jc w:val="both"/>
        <w:rPr>
          <w:rFonts w:ascii="Simplified Arabic" w:hAnsi="Simplified Arabic" w:cs="Simplified Arabic"/>
          <w:rtl/>
        </w:rPr>
      </w:pPr>
    </w:p>
  </w:footnote>
  <w:footnote w:id="47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الترمذي برقم (</w:t>
      </w:r>
      <w:r w:rsidRPr="00F049D3">
        <w:rPr>
          <w:rFonts w:ascii="Simplified Arabic" w:hAnsi="Simplified Arabic" w:cs="Simplified Arabic"/>
          <w:b/>
          <w:bCs/>
          <w:sz w:val="28"/>
          <w:szCs w:val="28"/>
          <w:rtl/>
          <w:lang w:bidi="ar-YE"/>
        </w:rPr>
        <w:t>3349</w:t>
      </w:r>
      <w:r w:rsidRPr="00F049D3">
        <w:rPr>
          <w:rFonts w:ascii="Simplified Arabic" w:hAnsi="Simplified Arabic" w:cs="Simplified Arabic"/>
          <w:sz w:val="28"/>
          <w:szCs w:val="28"/>
          <w:rtl/>
          <w:lang w:bidi="ar-YE"/>
        </w:rPr>
        <w:t>)، وابن جرير في تفسيره (</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8716</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37564</w:t>
      </w:r>
      <w:r w:rsidRPr="00F049D3">
        <w:rPr>
          <w:rFonts w:ascii="Simplified Arabic" w:hAnsi="Simplified Arabic" w:cs="Simplified Arabic"/>
          <w:sz w:val="28"/>
          <w:szCs w:val="28"/>
          <w:rtl/>
          <w:lang w:bidi="ar-YE"/>
        </w:rPr>
        <w:t>) واللفظ له. وقال الترمذي: حديث حسن غريب صحيح، وصححه الألباني في صحيح سنن الترمذي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132</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2668</w:t>
      </w:r>
      <w:r>
        <w:rPr>
          <w:rFonts w:ascii="Simplified Arabic" w:hAnsi="Simplified Arabic" w:cs="Simplified Arabic"/>
          <w:sz w:val="28"/>
          <w:szCs w:val="28"/>
          <w:rtl/>
          <w:lang w:bidi="ar-YE"/>
        </w:rPr>
        <w:t>.</w:t>
      </w:r>
    </w:p>
  </w:footnote>
  <w:footnote w:id="47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الغلب: جمع أغلب وهو الغليظ الرقبة، وهم يصفون السادة بغل</w:t>
      </w:r>
      <w:r>
        <w:rPr>
          <w:rFonts w:ascii="Simplified Arabic" w:hAnsi="Simplified Arabic" w:cs="Simplified Arabic"/>
          <w:sz w:val="28"/>
          <w:szCs w:val="28"/>
          <w:rtl/>
          <w:lang w:bidi="ar-YE"/>
        </w:rPr>
        <w:t xml:space="preserve">ظ الرقبة وطولها. اللسان (غلب). </w:t>
      </w:r>
    </w:p>
  </w:footnote>
  <w:footnote w:id="48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سعدي (ص</w:t>
      </w:r>
      <w:r w:rsidRPr="00F049D3">
        <w:rPr>
          <w:rFonts w:ascii="Simplified Arabic" w:hAnsi="Simplified Arabic" w:cs="Simplified Arabic"/>
          <w:b/>
          <w:bCs/>
          <w:sz w:val="28"/>
          <w:szCs w:val="28"/>
          <w:rtl/>
          <w:lang w:bidi="ar-YE"/>
        </w:rPr>
        <w:t>889</w:t>
      </w:r>
      <w:r>
        <w:rPr>
          <w:rFonts w:ascii="Simplified Arabic" w:hAnsi="Simplified Arabic" w:cs="Simplified Arabic"/>
          <w:sz w:val="28"/>
          <w:szCs w:val="28"/>
          <w:rtl/>
          <w:lang w:bidi="ar-YE"/>
        </w:rPr>
        <w:t>).</w:t>
      </w:r>
    </w:p>
  </w:footnote>
  <w:footnote w:id="481">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برقم (</w:t>
      </w:r>
      <w:r w:rsidRPr="00F049D3">
        <w:rPr>
          <w:rFonts w:ascii="Simplified Arabic" w:hAnsi="Simplified Arabic" w:cs="Simplified Arabic"/>
          <w:b/>
          <w:bCs/>
          <w:spacing w:val="0"/>
          <w:rtl/>
        </w:rPr>
        <w:t>482</w:t>
      </w:r>
      <w:r>
        <w:rPr>
          <w:rFonts w:ascii="Simplified Arabic" w:hAnsi="Simplified Arabic" w:cs="Simplified Arabic"/>
          <w:spacing w:val="0"/>
          <w:rtl/>
        </w:rPr>
        <w:t xml:space="preserve">). </w:t>
      </w:r>
    </w:p>
  </w:footnote>
  <w:footnote w:id="48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578</w:t>
      </w:r>
      <w:r>
        <w:rPr>
          <w:rFonts w:ascii="Simplified Arabic" w:hAnsi="Simplified Arabic" w:cs="Simplified Arabic"/>
          <w:sz w:val="28"/>
          <w:szCs w:val="28"/>
          <w:rtl/>
          <w:lang w:bidi="ar-YE"/>
        </w:rPr>
        <w:t xml:space="preserve">). </w:t>
      </w:r>
    </w:p>
  </w:footnote>
  <w:footnote w:id="48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القرآن الكريم جزء عم، للشيخ ابن عثيمين (ص</w:t>
      </w:r>
      <w:r w:rsidRPr="00F049D3">
        <w:rPr>
          <w:rFonts w:ascii="Simplified Arabic" w:hAnsi="Simplified Arabic" w:cs="Simplified Arabic"/>
          <w:b/>
          <w:bCs/>
          <w:sz w:val="28"/>
          <w:szCs w:val="28"/>
          <w:rtl/>
          <w:lang w:bidi="ar-YE"/>
        </w:rPr>
        <w:t>271</w:t>
      </w:r>
      <w:r>
        <w:rPr>
          <w:rFonts w:ascii="Simplified Arabic" w:hAnsi="Simplified Arabic" w:cs="Simplified Arabic"/>
          <w:sz w:val="28"/>
          <w:szCs w:val="28"/>
          <w:rtl/>
          <w:lang w:bidi="ar-YE"/>
        </w:rPr>
        <w:t xml:space="preserve">). </w:t>
      </w:r>
    </w:p>
  </w:footnote>
  <w:footnote w:id="48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3176</w:t>
      </w:r>
      <w:r>
        <w:rPr>
          <w:rFonts w:ascii="Simplified Arabic" w:hAnsi="Simplified Arabic" w:cs="Simplified Arabic"/>
          <w:sz w:val="28"/>
          <w:szCs w:val="28"/>
          <w:rtl/>
          <w:lang w:bidi="ar-YE"/>
        </w:rPr>
        <w:t>.</w:t>
      </w:r>
    </w:p>
  </w:footnote>
  <w:footnote w:id="48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جملة </w:t>
      </w:r>
      <w:r>
        <w:rPr>
          <w:rFonts w:ascii="Simplified Arabic" w:hAnsi="Simplified Arabic" w:cs="Simplified Arabic"/>
          <w:sz w:val="28"/>
          <w:szCs w:val="28"/>
          <w:rtl/>
          <w:lang w:bidi="ar-YE"/>
        </w:rPr>
        <w:t>العدد تسع مئة وستون ألف مقاتل.</w:t>
      </w:r>
      <w:r>
        <w:rPr>
          <w:rFonts w:ascii="Simplified Arabic" w:hAnsi="Simplified Arabic" w:cs="Simplified Arabic"/>
          <w:sz w:val="28"/>
          <w:szCs w:val="28"/>
          <w:rtl/>
          <w:lang w:bidi="ar-YE"/>
        </w:rPr>
        <w:tab/>
      </w:r>
    </w:p>
  </w:footnote>
  <w:footnote w:id="48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3618</w:t>
      </w:r>
      <w:r w:rsidRPr="00F049D3">
        <w:rPr>
          <w:rFonts w:ascii="Simplified Arabic" w:hAnsi="Simplified Arabic" w:cs="Simplified Arabic"/>
          <w:sz w:val="28"/>
          <w:szCs w:val="28"/>
          <w:rtl/>
          <w:lang w:bidi="ar-YE"/>
        </w:rPr>
        <w:t>)، وقال ابن كثير: إسناده على شرط الشيخين</w:t>
      </w:r>
      <w:r>
        <w:rPr>
          <w:rFonts w:ascii="Simplified Arabic" w:hAnsi="Simplified Arabic" w:cs="Simplified Arabic"/>
          <w:sz w:val="28"/>
          <w:szCs w:val="28"/>
          <w:rtl/>
          <w:lang w:bidi="ar-YE"/>
        </w:rPr>
        <w:t>، وقال الترمذي: حديث غريب صحيح.</w:t>
      </w:r>
    </w:p>
  </w:footnote>
  <w:footnote w:id="48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2454</w:t>
      </w:r>
      <w:r>
        <w:rPr>
          <w:rFonts w:ascii="Simplified Arabic" w:hAnsi="Simplified Arabic" w:cs="Simplified Arabic"/>
          <w:sz w:val="28"/>
          <w:szCs w:val="28"/>
          <w:rtl/>
          <w:lang w:bidi="ar-YE"/>
        </w:rPr>
        <w:t>.</w:t>
      </w:r>
    </w:p>
  </w:footnote>
  <w:footnote w:id="48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53</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85</w:t>
      </w:r>
      <w:r w:rsidRPr="00F049D3">
        <w:rPr>
          <w:rFonts w:ascii="Simplified Arabic" w:hAnsi="Simplified Arabic" w:cs="Simplified Arabic"/>
          <w:sz w:val="28"/>
          <w:szCs w:val="28"/>
          <w:rtl/>
          <w:lang w:bidi="ar-YE"/>
        </w:rPr>
        <w:t xml:space="preserve">، وصححه الألباني في صحيح الجامع الصغير برقم </w:t>
      </w:r>
      <w:r w:rsidRPr="00F049D3">
        <w:rPr>
          <w:rFonts w:ascii="Simplified Arabic" w:hAnsi="Simplified Arabic" w:cs="Simplified Arabic"/>
          <w:b/>
          <w:bCs/>
          <w:sz w:val="28"/>
          <w:szCs w:val="28"/>
          <w:rtl/>
          <w:lang w:bidi="ar-YE"/>
        </w:rPr>
        <w:t>347</w:t>
      </w:r>
      <w:r>
        <w:rPr>
          <w:rFonts w:ascii="Simplified Arabic" w:hAnsi="Simplified Arabic" w:cs="Simplified Arabic"/>
          <w:sz w:val="28"/>
          <w:szCs w:val="28"/>
          <w:rtl/>
          <w:lang w:bidi="ar-YE"/>
        </w:rPr>
        <w:t xml:space="preserve">. </w:t>
      </w:r>
    </w:p>
  </w:footnote>
  <w:footnote w:id="48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قُعاص: بالضم، داء يأخذ الدواب، فيسيل من أنوفها شيء، فتموت فجأة. النهاية في غريب الحديث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88</w:t>
      </w:r>
      <w:r w:rsidRPr="00F049D3">
        <w:rPr>
          <w:rFonts w:ascii="Simplified Arabic" w:hAnsi="Simplified Arabic" w:cs="Simplified Arabic"/>
          <w:sz w:val="28"/>
          <w:szCs w:val="28"/>
          <w:rtl/>
          <w:lang w:bidi="ar-YE"/>
        </w:rPr>
        <w:t>)، وفتح الباري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278</w:t>
      </w:r>
      <w:r>
        <w:rPr>
          <w:rFonts w:ascii="Simplified Arabic" w:hAnsi="Simplified Arabic" w:cs="Simplified Arabic"/>
          <w:sz w:val="28"/>
          <w:szCs w:val="28"/>
          <w:rtl/>
          <w:lang w:bidi="ar-YE"/>
        </w:rPr>
        <w:t xml:space="preserve">). </w:t>
      </w:r>
    </w:p>
  </w:footnote>
  <w:footnote w:id="49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عمواس: بلدة في فلسطين على ستة أميال من الرملة، على طريق بيت المقدس. معجم البلدان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157</w:t>
      </w:r>
      <w:r>
        <w:rPr>
          <w:rFonts w:ascii="Simplified Arabic" w:hAnsi="Simplified Arabic" w:cs="Simplified Arabic"/>
          <w:sz w:val="28"/>
          <w:szCs w:val="28"/>
          <w:rtl/>
          <w:lang w:bidi="ar-YE"/>
        </w:rPr>
        <w:t xml:space="preserve">). </w:t>
      </w:r>
    </w:p>
  </w:footnote>
  <w:footnote w:id="49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278</w:t>
      </w:r>
      <w:r>
        <w:rPr>
          <w:rFonts w:ascii="Simplified Arabic" w:hAnsi="Simplified Arabic" w:cs="Simplified Arabic"/>
          <w:sz w:val="28"/>
          <w:szCs w:val="28"/>
          <w:rtl/>
          <w:lang w:bidi="ar-YE"/>
        </w:rPr>
        <w:t xml:space="preserve">). </w:t>
      </w:r>
    </w:p>
  </w:footnote>
  <w:footnote w:id="492">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البداية والنهاية (</w:t>
      </w:r>
      <w:r w:rsidRPr="00F049D3">
        <w:rPr>
          <w:rFonts w:ascii="Simplified Arabic" w:hAnsi="Simplified Arabic" w:cs="Simplified Arabic"/>
          <w:b/>
          <w:bCs/>
          <w:spacing w:val="0"/>
          <w:rtl/>
        </w:rPr>
        <w:t>7</w:t>
      </w:r>
      <w:r w:rsidRPr="00F049D3">
        <w:rPr>
          <w:rFonts w:ascii="Simplified Arabic" w:hAnsi="Simplified Arabic" w:cs="Simplified Arabic"/>
          <w:spacing w:val="0"/>
          <w:rtl/>
        </w:rPr>
        <w:t>/</w:t>
      </w:r>
      <w:r w:rsidRPr="00F049D3">
        <w:rPr>
          <w:rFonts w:ascii="Simplified Arabic" w:hAnsi="Simplified Arabic" w:cs="Simplified Arabic"/>
          <w:b/>
          <w:bCs/>
          <w:spacing w:val="0"/>
          <w:rtl/>
        </w:rPr>
        <w:t>94</w:t>
      </w:r>
      <w:r>
        <w:rPr>
          <w:rFonts w:ascii="Simplified Arabic" w:hAnsi="Simplified Arabic" w:cs="Simplified Arabic"/>
          <w:spacing w:val="0"/>
          <w:rtl/>
        </w:rPr>
        <w:t xml:space="preserve">). </w:t>
      </w:r>
    </w:p>
  </w:footnote>
  <w:footnote w:id="49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7121</w:t>
      </w:r>
      <w:r>
        <w:rPr>
          <w:rFonts w:ascii="Simplified Arabic" w:hAnsi="Simplified Arabic" w:cs="Simplified Arabic"/>
          <w:sz w:val="28"/>
          <w:szCs w:val="28"/>
          <w:rtl/>
          <w:lang w:bidi="ar-YE"/>
        </w:rPr>
        <w:t xml:space="preserve"> مختصرًا. </w:t>
      </w:r>
    </w:p>
  </w:footnote>
  <w:footnote w:id="49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13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87</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88</w:t>
      </w:r>
      <w:r>
        <w:rPr>
          <w:rFonts w:ascii="Simplified Arabic" w:hAnsi="Simplified Arabic" w:cs="Simplified Arabic"/>
          <w:sz w:val="28"/>
          <w:szCs w:val="28"/>
          <w:rtl/>
          <w:lang w:bidi="ar-YE"/>
        </w:rPr>
        <w:t xml:space="preserve">). </w:t>
      </w:r>
    </w:p>
  </w:footnote>
  <w:footnote w:id="49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باب لد: هو باب من أبواب مدينة القدس يتجه نحو مدينة الد، أو أن يكون المقصود أن يقتل في مدينة لد ب</w:t>
      </w:r>
      <w:r>
        <w:rPr>
          <w:rFonts w:ascii="Simplified Arabic" w:hAnsi="Simplified Arabic" w:cs="Simplified Arabic"/>
          <w:sz w:val="28"/>
          <w:szCs w:val="28"/>
          <w:rtl/>
          <w:lang w:bidi="ar-YE"/>
        </w:rPr>
        <w:t xml:space="preserve">القرب من المطار الرئيس لليهود. </w:t>
      </w:r>
    </w:p>
  </w:footnote>
  <w:footnote w:id="49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بمرج ذي تلول: مرج وهو الموضع الذي ترعى فيه الدواب، وفي النهاية: أرض واسعة ذات نبات كثير (وذي تلول) بضم التاء، جمع تل وبفتحها وهو موضع مرتفع، قال القاري: وقال السندي: كل ما اجتمع على الأرض من تراب أو رمل. عون المعبود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269</w:t>
      </w:r>
      <w:r>
        <w:rPr>
          <w:rFonts w:ascii="Simplified Arabic" w:hAnsi="Simplified Arabic" w:cs="Simplified Arabic"/>
          <w:sz w:val="28"/>
          <w:szCs w:val="28"/>
          <w:rtl/>
          <w:lang w:bidi="ar-YE"/>
        </w:rPr>
        <w:t xml:space="preserve">). </w:t>
      </w:r>
    </w:p>
  </w:footnote>
  <w:footnote w:id="49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4292</w:t>
      </w:r>
      <w:r w:rsidRPr="00F049D3">
        <w:rPr>
          <w:rFonts w:ascii="Simplified Arabic" w:hAnsi="Simplified Arabic" w:cs="Simplified Arabic"/>
          <w:sz w:val="28"/>
          <w:szCs w:val="28"/>
          <w:rtl/>
          <w:lang w:bidi="ar-YE"/>
        </w:rPr>
        <w:t>)، وصححه الألباني في صحيح الجامع الصغير برقم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809</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3607</w:t>
      </w:r>
      <w:r>
        <w:rPr>
          <w:rFonts w:ascii="Simplified Arabic" w:hAnsi="Simplified Arabic" w:cs="Simplified Arabic"/>
          <w:sz w:val="28"/>
          <w:szCs w:val="28"/>
          <w:rtl/>
          <w:lang w:bidi="ar-YE"/>
        </w:rPr>
        <w:t xml:space="preserve">. </w:t>
      </w:r>
    </w:p>
  </w:footnote>
  <w:footnote w:id="49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29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549</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10822</w:t>
      </w:r>
      <w:r w:rsidRPr="00F049D3">
        <w:rPr>
          <w:rFonts w:ascii="Simplified Arabic" w:hAnsi="Simplified Arabic" w:cs="Simplified Arabic"/>
          <w:sz w:val="28"/>
          <w:szCs w:val="28"/>
          <w:rtl/>
          <w:lang w:bidi="ar-YE"/>
        </w:rPr>
        <w:t>)، وقال محققو</w:t>
      </w:r>
      <w:r>
        <w:rPr>
          <w:rFonts w:ascii="Simplified Arabic" w:hAnsi="Simplified Arabic" w:cs="Simplified Arabic"/>
          <w:sz w:val="28"/>
          <w:szCs w:val="28"/>
          <w:rtl/>
          <w:lang w:bidi="ar-YE"/>
        </w:rPr>
        <w:t xml:space="preserve">ه: إسناده صحيح على شرط الصحيح. </w:t>
      </w:r>
    </w:p>
  </w:footnote>
  <w:footnote w:id="49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 xml:space="preserve">موضعان بالشام بالقرب من حلب. </w:t>
      </w:r>
    </w:p>
  </w:footnote>
  <w:footnote w:id="50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2897</w:t>
      </w:r>
      <w:r>
        <w:rPr>
          <w:rFonts w:ascii="Simplified Arabic" w:hAnsi="Simplified Arabic" w:cs="Simplified Arabic"/>
          <w:sz w:val="28"/>
          <w:szCs w:val="28"/>
          <w:rtl/>
          <w:lang w:bidi="ar-YE"/>
        </w:rPr>
        <w:t xml:space="preserve">). </w:t>
      </w:r>
    </w:p>
  </w:footnote>
  <w:footnote w:id="50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أي: للحرب والقتال وهذا إنما يكون بعد غدر الروم</w:t>
      </w:r>
      <w:r>
        <w:rPr>
          <w:rFonts w:ascii="Simplified Arabic" w:hAnsi="Simplified Arabic" w:cs="Simplified Arabic"/>
          <w:sz w:val="28"/>
          <w:szCs w:val="28"/>
          <w:rtl/>
          <w:lang w:bidi="ar-YE"/>
        </w:rPr>
        <w:t xml:space="preserve"> المشار إليه في الحديث السابق. </w:t>
      </w:r>
    </w:p>
  </w:footnote>
  <w:footnote w:id="50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الشرطة بضم الشين: أول طائفة</w:t>
      </w:r>
      <w:r>
        <w:rPr>
          <w:rFonts w:ascii="Simplified Arabic" w:hAnsi="Simplified Arabic" w:cs="Simplified Arabic"/>
          <w:sz w:val="28"/>
          <w:szCs w:val="28"/>
          <w:rtl/>
          <w:lang w:bidi="ar-YE"/>
        </w:rPr>
        <w:t xml:space="preserve"> من الجيش يشهد الواقعة ويتقدم. </w:t>
      </w:r>
    </w:p>
  </w:footnote>
  <w:footnote w:id="50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 xml:space="preserve">أي: تقدموا إليهم ونهضوا. </w:t>
      </w:r>
    </w:p>
  </w:footnote>
  <w:footnote w:id="50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الدبرة، أي: الدولة والظفر والنصرة، وتفتح الباء وتسكن، ويقال: على من الدبرة أيضًا، أي: الهزيمة. ابن الأثير، النهاية في غريب الحديث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98</w:t>
      </w:r>
      <w:r>
        <w:rPr>
          <w:rFonts w:ascii="Simplified Arabic" w:hAnsi="Simplified Arabic" w:cs="Simplified Arabic"/>
          <w:sz w:val="28"/>
          <w:szCs w:val="28"/>
          <w:rtl/>
          <w:lang w:bidi="ar-YE"/>
        </w:rPr>
        <w:t xml:space="preserve">). </w:t>
      </w:r>
    </w:p>
  </w:footnote>
  <w:footnote w:id="50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2899</w:t>
      </w:r>
      <w:r>
        <w:rPr>
          <w:rFonts w:ascii="Simplified Arabic" w:hAnsi="Simplified Arabic" w:cs="Simplified Arabic"/>
          <w:sz w:val="28"/>
          <w:szCs w:val="28"/>
          <w:rtl/>
          <w:lang w:bidi="ar-YE"/>
        </w:rPr>
        <w:t xml:space="preserve">). </w:t>
      </w:r>
    </w:p>
  </w:footnote>
  <w:footnote w:id="50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278</w:t>
      </w:r>
      <w:r>
        <w:rPr>
          <w:rFonts w:ascii="Simplified Arabic" w:hAnsi="Simplified Arabic" w:cs="Simplified Arabic"/>
          <w:sz w:val="28"/>
          <w:szCs w:val="28"/>
          <w:rtl/>
          <w:lang w:bidi="ar-YE"/>
        </w:rPr>
        <w:t xml:space="preserve">). </w:t>
      </w:r>
    </w:p>
  </w:footnote>
  <w:footnote w:id="50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المصدر السابق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279</w:t>
      </w:r>
      <w:r>
        <w:rPr>
          <w:rFonts w:ascii="Simplified Arabic" w:hAnsi="Simplified Arabic" w:cs="Simplified Arabic"/>
          <w:sz w:val="28"/>
          <w:szCs w:val="28"/>
          <w:rtl/>
          <w:lang w:bidi="ar-YE"/>
        </w:rPr>
        <w:t xml:space="preserve">). </w:t>
      </w:r>
    </w:p>
  </w:footnote>
  <w:footnote w:id="50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ابن كثير (</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334</w:t>
      </w:r>
      <w:r>
        <w:rPr>
          <w:rFonts w:ascii="Simplified Arabic" w:hAnsi="Simplified Arabic" w:cs="Simplified Arabic"/>
          <w:sz w:val="28"/>
          <w:szCs w:val="28"/>
          <w:rtl/>
          <w:lang w:bidi="ar-YE"/>
        </w:rPr>
        <w:t>).</w:t>
      </w:r>
    </w:p>
  </w:footnote>
  <w:footnote w:id="50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تفسير القرطبي، الجامع لأحكام القرآن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367</w:t>
      </w:r>
      <w:r>
        <w:rPr>
          <w:rFonts w:ascii="Simplified Arabic" w:hAnsi="Simplified Arabic" w:cs="Simplified Arabic"/>
          <w:sz w:val="28"/>
          <w:szCs w:val="28"/>
          <w:rtl/>
          <w:lang w:bidi="ar-YE"/>
        </w:rPr>
        <w:t>).</w:t>
      </w:r>
    </w:p>
  </w:footnote>
  <w:footnote w:id="51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517</w:t>
      </w:r>
      <w:r w:rsidRPr="00F049D3">
        <w:rPr>
          <w:rFonts w:ascii="Simplified Arabic" w:hAnsi="Simplified Arabic" w:cs="Simplified Arabic"/>
          <w:sz w:val="28"/>
          <w:szCs w:val="28"/>
          <w:rtl/>
          <w:lang w:bidi="ar-YE"/>
        </w:rPr>
        <w:t>)، وصححه الألباني في صحيح الترغيب والترهيب برقم (</w:t>
      </w:r>
      <w:r w:rsidRPr="00F049D3">
        <w:rPr>
          <w:rFonts w:ascii="Simplified Arabic" w:hAnsi="Simplified Arabic" w:cs="Simplified Arabic"/>
          <w:b/>
          <w:bCs/>
          <w:sz w:val="28"/>
          <w:szCs w:val="28"/>
          <w:rtl/>
          <w:lang w:bidi="ar-YE"/>
        </w:rPr>
        <w:t>237</w:t>
      </w:r>
      <w:r>
        <w:rPr>
          <w:rFonts w:ascii="Simplified Arabic" w:hAnsi="Simplified Arabic" w:cs="Simplified Arabic"/>
          <w:sz w:val="28"/>
          <w:szCs w:val="28"/>
          <w:rtl/>
          <w:lang w:bidi="ar-YE"/>
        </w:rPr>
        <w:t>).</w:t>
      </w:r>
    </w:p>
  </w:footnote>
  <w:footnote w:id="51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4301</w:t>
      </w:r>
      <w:r>
        <w:rPr>
          <w:rFonts w:ascii="Simplified Arabic" w:hAnsi="Simplified Arabic" w:cs="Simplified Arabic"/>
          <w:sz w:val="28"/>
          <w:szCs w:val="28"/>
          <w:rtl/>
          <w:lang w:bidi="ar-YE"/>
        </w:rPr>
        <w:t>).</w:t>
      </w:r>
    </w:p>
  </w:footnote>
  <w:footnote w:id="512">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 xml:space="preserve">أي: </w:t>
      </w:r>
      <w:r>
        <w:rPr>
          <w:rFonts w:ascii="Simplified Arabic" w:hAnsi="Simplified Arabic" w:cs="Simplified Arabic"/>
          <w:spacing w:val="0"/>
          <w:rtl/>
        </w:rPr>
        <w:t>أكثرهم قرآنًا وحفظًا وجمعًا له.</w:t>
      </w:r>
    </w:p>
  </w:footnote>
  <w:footnote w:id="51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أي: إسلامًا.</w:t>
      </w:r>
    </w:p>
  </w:footnote>
  <w:footnote w:id="514">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صحيح مسلم برقم (</w:t>
      </w:r>
      <w:r w:rsidRPr="00F049D3">
        <w:rPr>
          <w:rFonts w:ascii="Simplified Arabic" w:hAnsi="Simplified Arabic" w:cs="Simplified Arabic"/>
          <w:b/>
          <w:bCs/>
          <w:spacing w:val="0"/>
          <w:rtl/>
        </w:rPr>
        <w:t>673</w:t>
      </w:r>
      <w:r>
        <w:rPr>
          <w:rFonts w:ascii="Simplified Arabic" w:hAnsi="Simplified Arabic" w:cs="Simplified Arabic"/>
          <w:spacing w:val="0"/>
          <w:rtl/>
        </w:rPr>
        <w:t>).</w:t>
      </w:r>
    </w:p>
  </w:footnote>
  <w:footnote w:id="51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673</w:t>
      </w:r>
      <w:r>
        <w:rPr>
          <w:rFonts w:ascii="Simplified Arabic" w:hAnsi="Simplified Arabic" w:cs="Simplified Arabic"/>
          <w:sz w:val="28"/>
          <w:szCs w:val="28"/>
          <w:rtl/>
          <w:lang w:bidi="ar-YE"/>
        </w:rPr>
        <w:t>).</w:t>
      </w:r>
    </w:p>
  </w:footnote>
  <w:footnote w:id="51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المسجد في الإسلام، لخير الدين وانلي (ص</w:t>
      </w:r>
      <w:r w:rsidRPr="00F049D3">
        <w:rPr>
          <w:rFonts w:ascii="Simplified Arabic" w:hAnsi="Simplified Arabic" w:cs="Simplified Arabic"/>
          <w:b/>
          <w:bCs/>
          <w:sz w:val="28"/>
          <w:szCs w:val="28"/>
          <w:rtl/>
          <w:lang w:bidi="ar-YE"/>
        </w:rPr>
        <w:t>94</w:t>
      </w:r>
      <w:r>
        <w:rPr>
          <w:rFonts w:ascii="Simplified Arabic" w:hAnsi="Simplified Arabic" w:cs="Simplified Arabic"/>
          <w:sz w:val="28"/>
          <w:szCs w:val="28"/>
          <w:rtl/>
          <w:lang w:bidi="ar-YE"/>
        </w:rPr>
        <w:t>) بتصرف.</w:t>
      </w:r>
    </w:p>
  </w:footnote>
  <w:footnote w:id="51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983</w:t>
      </w:r>
      <w:r w:rsidRPr="00F049D3">
        <w:rPr>
          <w:rFonts w:ascii="Simplified Arabic" w:hAnsi="Simplified Arabic" w:cs="Simplified Arabic"/>
          <w:sz w:val="28"/>
          <w:szCs w:val="28"/>
          <w:rtl/>
          <w:lang w:bidi="ar-YE"/>
        </w:rPr>
        <w:t>)، وصححه الألباني في صحيح سنن ابن ماجه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162</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820</w:t>
      </w:r>
      <w:r>
        <w:rPr>
          <w:rFonts w:ascii="Simplified Arabic" w:hAnsi="Simplified Arabic" w:cs="Simplified Arabic"/>
          <w:sz w:val="28"/>
          <w:szCs w:val="28"/>
          <w:rtl/>
          <w:lang w:bidi="ar-YE"/>
        </w:rPr>
        <w:t>).</w:t>
      </w:r>
    </w:p>
  </w:footnote>
  <w:footnote w:id="51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708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469</w:t>
      </w:r>
      <w:r>
        <w:rPr>
          <w:rFonts w:ascii="Simplified Arabic" w:hAnsi="Simplified Arabic" w:cs="Simplified Arabic"/>
          <w:sz w:val="28"/>
          <w:szCs w:val="28"/>
          <w:rtl/>
          <w:lang w:bidi="ar-YE"/>
        </w:rPr>
        <w:t>).</w:t>
      </w:r>
    </w:p>
  </w:footnote>
  <w:footnote w:id="51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723</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433</w:t>
      </w:r>
      <w:r>
        <w:rPr>
          <w:rFonts w:ascii="Simplified Arabic" w:hAnsi="Simplified Arabic" w:cs="Simplified Arabic"/>
          <w:sz w:val="28"/>
          <w:szCs w:val="28"/>
          <w:rtl/>
          <w:lang w:bidi="ar-YE"/>
        </w:rPr>
        <w:t>).</w:t>
      </w:r>
    </w:p>
  </w:footnote>
  <w:footnote w:id="52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665</w:t>
      </w:r>
      <w:r w:rsidRPr="00F049D3">
        <w:rPr>
          <w:rFonts w:ascii="Simplified Arabic" w:hAnsi="Simplified Arabic" w:cs="Simplified Arabic"/>
          <w:sz w:val="28"/>
          <w:szCs w:val="28"/>
          <w:rtl/>
          <w:lang w:bidi="ar-YE"/>
        </w:rPr>
        <w:t>)، وأصله في صحيح مسلم برقم (</w:t>
      </w:r>
      <w:r w:rsidRPr="00F049D3">
        <w:rPr>
          <w:rFonts w:ascii="Simplified Arabic" w:hAnsi="Simplified Arabic" w:cs="Simplified Arabic"/>
          <w:b/>
          <w:bCs/>
          <w:sz w:val="28"/>
          <w:szCs w:val="28"/>
          <w:rtl/>
          <w:lang w:bidi="ar-YE"/>
        </w:rPr>
        <w:t>436</w:t>
      </w:r>
      <w:r>
        <w:rPr>
          <w:rFonts w:ascii="Simplified Arabic" w:hAnsi="Simplified Arabic" w:cs="Simplified Arabic"/>
          <w:sz w:val="28"/>
          <w:szCs w:val="28"/>
          <w:rtl/>
          <w:lang w:bidi="ar-YE"/>
        </w:rPr>
        <w:t>).</w:t>
      </w:r>
    </w:p>
  </w:footnote>
  <w:footnote w:id="52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5027</w:t>
      </w:r>
      <w:r>
        <w:rPr>
          <w:rFonts w:ascii="Simplified Arabic" w:hAnsi="Simplified Arabic" w:cs="Simplified Arabic"/>
          <w:sz w:val="28"/>
          <w:szCs w:val="28"/>
          <w:rtl/>
          <w:lang w:bidi="ar-YE"/>
        </w:rPr>
        <w:t>).</w:t>
      </w:r>
    </w:p>
  </w:footnote>
  <w:footnote w:id="522">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صحيح مسلم برقم (</w:t>
      </w:r>
      <w:r w:rsidRPr="00F049D3">
        <w:rPr>
          <w:rFonts w:ascii="Simplified Arabic" w:hAnsi="Simplified Arabic" w:cs="Simplified Arabic"/>
          <w:b/>
          <w:bCs/>
          <w:spacing w:val="0"/>
          <w:rtl/>
        </w:rPr>
        <w:t>2406</w:t>
      </w:r>
      <w:r>
        <w:rPr>
          <w:rFonts w:ascii="Simplified Arabic" w:hAnsi="Simplified Arabic" w:cs="Simplified Arabic"/>
          <w:spacing w:val="0"/>
          <w:rtl/>
        </w:rPr>
        <w:t>).</w:t>
      </w:r>
    </w:p>
  </w:footnote>
  <w:footnote w:id="52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برقم (</w:t>
      </w:r>
      <w:r w:rsidRPr="00F049D3">
        <w:rPr>
          <w:rFonts w:ascii="Simplified Arabic" w:hAnsi="Simplified Arabic" w:cs="Simplified Arabic"/>
          <w:b/>
          <w:bCs/>
          <w:sz w:val="28"/>
          <w:szCs w:val="28"/>
          <w:rtl/>
          <w:lang w:bidi="ar-YE"/>
        </w:rPr>
        <w:t>19865</w:t>
      </w:r>
      <w:r>
        <w:rPr>
          <w:rFonts w:ascii="Simplified Arabic" w:hAnsi="Simplified Arabic" w:cs="Simplified Arabic"/>
          <w:sz w:val="28"/>
          <w:szCs w:val="28"/>
          <w:rtl/>
          <w:lang w:bidi="ar-YE"/>
        </w:rPr>
        <w:t>).</w:t>
      </w:r>
    </w:p>
  </w:footnote>
  <w:footnote w:id="52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55</w:t>
      </w:r>
      <w:r>
        <w:rPr>
          <w:rFonts w:ascii="Simplified Arabic" w:hAnsi="Simplified Arabic" w:cs="Simplified Arabic"/>
          <w:sz w:val="28"/>
          <w:szCs w:val="28"/>
          <w:rtl/>
          <w:lang w:bidi="ar-YE"/>
        </w:rPr>
        <w:t>).</w:t>
      </w:r>
    </w:p>
  </w:footnote>
  <w:footnote w:id="525">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صحيح مسلم برقم (</w:t>
      </w:r>
      <w:r w:rsidRPr="00F049D3">
        <w:rPr>
          <w:rFonts w:ascii="Simplified Arabic" w:hAnsi="Simplified Arabic" w:cs="Simplified Arabic"/>
          <w:b/>
          <w:bCs/>
          <w:spacing w:val="0"/>
          <w:rtl/>
        </w:rPr>
        <w:t>2594</w:t>
      </w:r>
      <w:r>
        <w:rPr>
          <w:rFonts w:ascii="Simplified Arabic" w:hAnsi="Simplified Arabic" w:cs="Simplified Arabic"/>
          <w:spacing w:val="0"/>
          <w:rtl/>
        </w:rPr>
        <w:t>).</w:t>
      </w:r>
    </w:p>
  </w:footnote>
  <w:footnote w:id="52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6494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1888</w:t>
      </w:r>
      <w:r>
        <w:rPr>
          <w:rFonts w:ascii="Simplified Arabic" w:hAnsi="Simplified Arabic" w:cs="Simplified Arabic"/>
          <w:sz w:val="28"/>
          <w:szCs w:val="28"/>
          <w:rtl/>
          <w:lang w:bidi="ar-YE"/>
        </w:rPr>
        <w:t>).</w:t>
      </w:r>
    </w:p>
  </w:footnote>
  <w:footnote w:id="52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2406</w:t>
      </w:r>
      <w:r>
        <w:rPr>
          <w:rFonts w:ascii="Simplified Arabic" w:hAnsi="Simplified Arabic" w:cs="Simplified Arabic"/>
          <w:sz w:val="28"/>
          <w:szCs w:val="28"/>
          <w:rtl/>
          <w:lang w:bidi="ar-YE"/>
        </w:rPr>
        <w:t>)، وقال: هذا حديث حسن.</w:t>
      </w:r>
    </w:p>
  </w:footnote>
  <w:footnote w:id="52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7084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1847</w:t>
      </w:r>
      <w:r>
        <w:rPr>
          <w:rFonts w:ascii="Simplified Arabic" w:hAnsi="Simplified Arabic" w:cs="Simplified Arabic"/>
          <w:sz w:val="28"/>
          <w:szCs w:val="28"/>
          <w:rtl/>
          <w:lang w:bidi="ar-YE"/>
        </w:rPr>
        <w:t>).</w:t>
      </w:r>
    </w:p>
  </w:footnote>
  <w:footnote w:id="52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7088</w:t>
      </w:r>
      <w:r>
        <w:rPr>
          <w:rFonts w:ascii="Simplified Arabic" w:hAnsi="Simplified Arabic" w:cs="Simplified Arabic"/>
          <w:sz w:val="28"/>
          <w:szCs w:val="28"/>
          <w:rtl/>
          <w:lang w:bidi="ar-YE"/>
        </w:rPr>
        <w:t>).</w:t>
      </w:r>
    </w:p>
  </w:footnote>
  <w:footnote w:id="53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مختصر منهاج القاصدين (ص</w:t>
      </w:r>
      <w:r w:rsidRPr="00F049D3">
        <w:rPr>
          <w:rFonts w:ascii="Simplified Arabic" w:hAnsi="Simplified Arabic" w:cs="Simplified Arabic"/>
          <w:b/>
          <w:bCs/>
          <w:sz w:val="28"/>
          <w:szCs w:val="28"/>
          <w:rtl/>
          <w:lang w:bidi="ar-YE"/>
        </w:rPr>
        <w:t>142</w:t>
      </w:r>
      <w:r>
        <w:rPr>
          <w:rFonts w:ascii="Simplified Arabic" w:hAnsi="Simplified Arabic" w:cs="Simplified Arabic"/>
          <w:sz w:val="28"/>
          <w:szCs w:val="28"/>
          <w:rtl/>
          <w:lang w:bidi="ar-YE"/>
        </w:rPr>
        <w:t>).</w:t>
      </w:r>
    </w:p>
  </w:footnote>
  <w:footnote w:id="53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الترمذي برقم </w:t>
      </w:r>
      <w:r w:rsidRPr="00F049D3">
        <w:rPr>
          <w:rFonts w:ascii="Simplified Arabic" w:hAnsi="Simplified Arabic" w:cs="Simplified Arabic"/>
          <w:b/>
          <w:bCs/>
          <w:sz w:val="28"/>
          <w:szCs w:val="28"/>
          <w:rtl/>
          <w:lang w:bidi="ar-YE"/>
        </w:rPr>
        <w:t>2507</w:t>
      </w:r>
      <w:r w:rsidRPr="00F049D3">
        <w:rPr>
          <w:rFonts w:ascii="Simplified Arabic" w:hAnsi="Simplified Arabic" w:cs="Simplified Arabic"/>
          <w:sz w:val="28"/>
          <w:szCs w:val="28"/>
          <w:rtl/>
          <w:lang w:bidi="ar-YE"/>
        </w:rPr>
        <w:t xml:space="preserve"> ، وابن ماجه رقم </w:t>
      </w:r>
      <w:r w:rsidRPr="00F049D3">
        <w:rPr>
          <w:rFonts w:ascii="Simplified Arabic" w:hAnsi="Simplified Arabic" w:cs="Simplified Arabic"/>
          <w:b/>
          <w:bCs/>
          <w:sz w:val="28"/>
          <w:szCs w:val="28"/>
          <w:rtl/>
          <w:lang w:bidi="ar-YE"/>
        </w:rPr>
        <w:t>4032</w:t>
      </w:r>
      <w:r w:rsidRPr="00F049D3">
        <w:rPr>
          <w:rFonts w:ascii="Simplified Arabic" w:hAnsi="Simplified Arabic" w:cs="Simplified Arabic"/>
          <w:sz w:val="28"/>
          <w:szCs w:val="28"/>
          <w:rtl/>
          <w:lang w:bidi="ar-YE"/>
        </w:rPr>
        <w:t xml:space="preserve"> واللفظ له، وصححه الألباني في صحيح سنن الترمذي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306</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2035</w:t>
      </w:r>
      <w:r>
        <w:rPr>
          <w:rFonts w:ascii="Simplified Arabic" w:hAnsi="Simplified Arabic" w:cs="Simplified Arabic"/>
          <w:sz w:val="28"/>
          <w:szCs w:val="28"/>
          <w:rtl/>
          <w:lang w:bidi="ar-YE"/>
        </w:rPr>
        <w:t>).</w:t>
      </w:r>
    </w:p>
  </w:footnote>
  <w:footnote w:id="53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وفي رواية: خيفة.</w:t>
      </w:r>
    </w:p>
  </w:footnote>
  <w:footnote w:id="533">
    <w:p w:rsidR="00BC3470" w:rsidRPr="00F049D3" w:rsidRDefault="00BC3470" w:rsidP="0082226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Pr>
          <w:rFonts w:ascii="Simplified Arabic" w:hAnsi="Simplified Arabic" w:cs="Simplified Arabic"/>
          <w:spacing w:val="0"/>
          <w:rtl/>
        </w:rPr>
        <w:tab/>
        <w:t>وفي رواية: لا نستقيلها.</w:t>
      </w:r>
    </w:p>
  </w:footnote>
  <w:footnote w:id="53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مسند الإمام أحمد (</w:t>
      </w:r>
      <w:r w:rsidRPr="00F049D3">
        <w:rPr>
          <w:rFonts w:ascii="Simplified Arabic" w:hAnsi="Simplified Arabic" w:cs="Simplified Arabic"/>
          <w:b/>
          <w:bCs/>
          <w:sz w:val="28"/>
          <w:szCs w:val="28"/>
          <w:rtl/>
          <w:lang w:bidi="ar-YE"/>
        </w:rPr>
        <w:t>22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348</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14456</w:t>
      </w:r>
      <w:r w:rsidRPr="00F049D3">
        <w:rPr>
          <w:rFonts w:ascii="Simplified Arabic" w:hAnsi="Simplified Arabic" w:cs="Simplified Arabic"/>
          <w:sz w:val="28"/>
          <w:szCs w:val="28"/>
          <w:rtl/>
          <w:lang w:bidi="ar-YE"/>
        </w:rPr>
        <w:t>، وق</w:t>
      </w:r>
      <w:r>
        <w:rPr>
          <w:rFonts w:ascii="Simplified Arabic" w:hAnsi="Simplified Arabic" w:cs="Simplified Arabic"/>
          <w:sz w:val="28"/>
          <w:szCs w:val="28"/>
          <w:rtl/>
          <w:lang w:bidi="ar-YE"/>
        </w:rPr>
        <w:t>ال محققوه: إسناده على شرط مسلم.</w:t>
      </w:r>
    </w:p>
  </w:footnote>
  <w:footnote w:id="53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مسلم برقم </w:t>
      </w:r>
      <w:r w:rsidRPr="00F049D3">
        <w:rPr>
          <w:rFonts w:ascii="Simplified Arabic" w:hAnsi="Simplified Arabic" w:cs="Simplified Arabic"/>
          <w:b/>
          <w:bCs/>
          <w:sz w:val="28"/>
          <w:szCs w:val="28"/>
          <w:rtl/>
          <w:lang w:bidi="ar-YE"/>
        </w:rPr>
        <w:t>183</w:t>
      </w:r>
      <w:r>
        <w:rPr>
          <w:rFonts w:ascii="Simplified Arabic" w:hAnsi="Simplified Arabic" w:cs="Simplified Arabic"/>
          <w:sz w:val="28"/>
          <w:szCs w:val="28"/>
          <w:rtl/>
          <w:lang w:bidi="ar-YE"/>
        </w:rPr>
        <w:t>.</w:t>
      </w:r>
    </w:p>
  </w:footnote>
  <w:footnote w:id="536">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أي: اضطربت وقل الوفاء بها.</w:t>
      </w:r>
    </w:p>
  </w:footnote>
  <w:footnote w:id="537">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4343</w:t>
      </w:r>
      <w:r w:rsidRPr="00F049D3">
        <w:rPr>
          <w:rFonts w:ascii="Simplified Arabic" w:hAnsi="Simplified Arabic" w:cs="Simplified Arabic"/>
          <w:sz w:val="28"/>
          <w:szCs w:val="28"/>
          <w:rtl/>
          <w:lang w:bidi="ar-YE"/>
        </w:rPr>
        <w:t xml:space="preserve">، وصححه الألباني في السلسلة الصحيحة برقم </w:t>
      </w:r>
      <w:r w:rsidRPr="00F049D3">
        <w:rPr>
          <w:rFonts w:ascii="Simplified Arabic" w:hAnsi="Simplified Arabic" w:cs="Simplified Arabic"/>
          <w:b/>
          <w:bCs/>
          <w:sz w:val="28"/>
          <w:szCs w:val="28"/>
          <w:rtl/>
          <w:lang w:bidi="ar-YE"/>
        </w:rPr>
        <w:t>205</w:t>
      </w:r>
      <w:r>
        <w:rPr>
          <w:rFonts w:ascii="Simplified Arabic" w:hAnsi="Simplified Arabic" w:cs="Simplified Arabic"/>
          <w:sz w:val="28"/>
          <w:szCs w:val="28"/>
          <w:rtl/>
          <w:lang w:bidi="ar-YE"/>
        </w:rPr>
        <w:t>.</w:t>
      </w:r>
    </w:p>
  </w:footnote>
  <w:footnote w:id="538">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رقم (</w:t>
      </w:r>
      <w:r w:rsidRPr="00F049D3">
        <w:rPr>
          <w:rFonts w:ascii="Simplified Arabic" w:hAnsi="Simplified Arabic" w:cs="Simplified Arabic"/>
          <w:b/>
          <w:bCs/>
          <w:sz w:val="28"/>
          <w:szCs w:val="28"/>
          <w:rtl/>
          <w:lang w:bidi="ar-YE"/>
        </w:rPr>
        <w:t>6490</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2963</w:t>
      </w:r>
      <w:r>
        <w:rPr>
          <w:rFonts w:ascii="Simplified Arabic" w:hAnsi="Simplified Arabic" w:cs="Simplified Arabic"/>
          <w:sz w:val="28"/>
          <w:szCs w:val="28"/>
          <w:rtl/>
          <w:lang w:bidi="ar-YE"/>
        </w:rPr>
        <w:t>).</w:t>
      </w:r>
    </w:p>
  </w:footnote>
  <w:footnote w:id="539">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الترمذي برقم </w:t>
      </w:r>
      <w:r w:rsidRPr="00F049D3">
        <w:rPr>
          <w:rFonts w:ascii="Simplified Arabic" w:hAnsi="Simplified Arabic" w:cs="Simplified Arabic"/>
          <w:b/>
          <w:bCs/>
          <w:sz w:val="28"/>
          <w:szCs w:val="28"/>
          <w:rtl/>
          <w:lang w:bidi="ar-YE"/>
        </w:rPr>
        <w:t>2685</w:t>
      </w:r>
      <w:r w:rsidRPr="00F049D3">
        <w:rPr>
          <w:rFonts w:ascii="Simplified Arabic" w:hAnsi="Simplified Arabic" w:cs="Simplified Arabic"/>
          <w:sz w:val="28"/>
          <w:szCs w:val="28"/>
          <w:rtl/>
          <w:lang w:bidi="ar-YE"/>
        </w:rPr>
        <w:t>، وقال ا</w:t>
      </w:r>
      <w:r>
        <w:rPr>
          <w:rFonts w:ascii="Simplified Arabic" w:hAnsi="Simplified Arabic" w:cs="Simplified Arabic"/>
          <w:sz w:val="28"/>
          <w:szCs w:val="28"/>
          <w:rtl/>
          <w:lang w:bidi="ar-YE"/>
        </w:rPr>
        <w:t>لترمذي: هذا حديث حسن غريب صحيح.</w:t>
      </w:r>
    </w:p>
  </w:footnote>
  <w:footnote w:id="540">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مختصر منهاج القاصدين، لابن قدامة باختصار (ص</w:t>
      </w:r>
      <w:r w:rsidRPr="00F049D3">
        <w:rPr>
          <w:rFonts w:ascii="Simplified Arabic" w:hAnsi="Simplified Arabic" w:cs="Simplified Arabic"/>
          <w:b/>
          <w:bCs/>
          <w:sz w:val="28"/>
          <w:szCs w:val="28"/>
          <w:rtl/>
          <w:lang w:bidi="ar-YE"/>
        </w:rPr>
        <w:t>141</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150</w:t>
      </w:r>
      <w:r>
        <w:rPr>
          <w:rFonts w:ascii="Simplified Arabic" w:hAnsi="Simplified Arabic" w:cs="Simplified Arabic"/>
          <w:sz w:val="28"/>
          <w:szCs w:val="28"/>
          <w:rtl/>
          <w:lang w:bidi="ar-YE"/>
        </w:rPr>
        <w:t>).</w:t>
      </w:r>
    </w:p>
  </w:footnote>
  <w:footnote w:id="541">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الفتاوى (</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425</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426</w:t>
      </w:r>
      <w:r>
        <w:rPr>
          <w:rFonts w:ascii="Simplified Arabic" w:hAnsi="Simplified Arabic" w:cs="Simplified Arabic"/>
          <w:sz w:val="28"/>
          <w:szCs w:val="28"/>
          <w:rtl/>
          <w:lang w:bidi="ar-YE"/>
        </w:rPr>
        <w:t>).</w:t>
      </w:r>
    </w:p>
  </w:footnote>
  <w:footnote w:id="542">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1013</w:t>
      </w:r>
      <w:r w:rsidRPr="00F049D3">
        <w:rPr>
          <w:rFonts w:ascii="Simplified Arabic" w:hAnsi="Simplified Arabic" w:cs="Simplified Arabic"/>
          <w:sz w:val="28"/>
          <w:szCs w:val="28"/>
          <w:rtl/>
          <w:lang w:bidi="ar-YE"/>
        </w:rPr>
        <w:t>) ورقم (</w:t>
      </w:r>
      <w:r w:rsidRPr="00F049D3">
        <w:rPr>
          <w:rFonts w:ascii="Simplified Arabic" w:hAnsi="Simplified Arabic" w:cs="Simplified Arabic"/>
          <w:b/>
          <w:bCs/>
          <w:sz w:val="28"/>
          <w:szCs w:val="28"/>
          <w:rtl/>
          <w:lang w:bidi="ar-YE"/>
        </w:rPr>
        <w:t>1014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897</w:t>
      </w:r>
      <w:r>
        <w:rPr>
          <w:rFonts w:ascii="Simplified Arabic" w:hAnsi="Simplified Arabic" w:cs="Simplified Arabic"/>
          <w:sz w:val="28"/>
          <w:szCs w:val="28"/>
          <w:rtl/>
          <w:lang w:bidi="ar-YE"/>
        </w:rPr>
        <w:t>).</w:t>
      </w:r>
    </w:p>
  </w:footnote>
  <w:footnote w:id="543">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المحلى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93</w:t>
      </w:r>
      <w:r>
        <w:rPr>
          <w:rFonts w:ascii="Simplified Arabic" w:hAnsi="Simplified Arabic" w:cs="Simplified Arabic"/>
          <w:sz w:val="28"/>
          <w:szCs w:val="28"/>
          <w:rtl/>
          <w:lang w:bidi="ar-YE"/>
        </w:rPr>
        <w:t>).</w:t>
      </w:r>
    </w:p>
  </w:footnote>
  <w:footnote w:id="544">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1165</w:t>
      </w:r>
      <w:r w:rsidRPr="00F049D3">
        <w:rPr>
          <w:rFonts w:ascii="Simplified Arabic" w:hAnsi="Simplified Arabic" w:cs="Simplified Arabic"/>
          <w:sz w:val="28"/>
          <w:szCs w:val="28"/>
          <w:rtl/>
          <w:lang w:bidi="ar-YE"/>
        </w:rPr>
        <w:t>)، والترمذي برقم (</w:t>
      </w:r>
      <w:r w:rsidRPr="00F049D3">
        <w:rPr>
          <w:rFonts w:ascii="Simplified Arabic" w:hAnsi="Simplified Arabic" w:cs="Simplified Arabic"/>
          <w:b/>
          <w:bCs/>
          <w:sz w:val="28"/>
          <w:szCs w:val="28"/>
          <w:rtl/>
          <w:lang w:bidi="ar-YE"/>
        </w:rPr>
        <w:t>558</w:t>
      </w:r>
      <w:r>
        <w:rPr>
          <w:rFonts w:ascii="Simplified Arabic" w:hAnsi="Simplified Arabic" w:cs="Simplified Arabic"/>
          <w:sz w:val="28"/>
          <w:szCs w:val="28"/>
          <w:rtl/>
          <w:lang w:bidi="ar-YE"/>
        </w:rPr>
        <w:t>)، وقال: حديث حسن صحيح.</w:t>
      </w:r>
    </w:p>
  </w:footnote>
  <w:footnote w:id="545">
    <w:p w:rsidR="00BC3470" w:rsidRPr="00822261" w:rsidRDefault="00BC3470" w:rsidP="0082226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1173</w:t>
      </w:r>
      <w:r w:rsidRPr="00F049D3">
        <w:rPr>
          <w:rFonts w:ascii="Simplified Arabic" w:hAnsi="Simplified Arabic" w:cs="Simplified Arabic"/>
          <w:sz w:val="28"/>
          <w:szCs w:val="28"/>
          <w:rtl/>
          <w:lang w:bidi="ar-YE"/>
        </w:rPr>
        <w:t>)، وقال أبو داود: وهذا حديث غريب إسناده جيد، وحسنه الشيخ الألباني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1040</w:t>
      </w:r>
      <w:r>
        <w:rPr>
          <w:rFonts w:ascii="Simplified Arabic" w:hAnsi="Simplified Arabic" w:cs="Simplified Arabic"/>
          <w:sz w:val="28"/>
          <w:szCs w:val="28"/>
          <w:rtl/>
          <w:lang w:bidi="ar-YE"/>
        </w:rPr>
        <w:t>).</w:t>
      </w:r>
    </w:p>
  </w:footnote>
  <w:footnote w:id="546">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ابن ماجه برقم (</w:t>
      </w:r>
      <w:r w:rsidRPr="00F049D3">
        <w:rPr>
          <w:rFonts w:ascii="Simplified Arabic" w:hAnsi="Simplified Arabic" w:cs="Simplified Arabic"/>
          <w:b/>
          <w:bCs/>
          <w:sz w:val="28"/>
          <w:szCs w:val="28"/>
          <w:rtl/>
          <w:lang w:bidi="ar-YE"/>
        </w:rPr>
        <w:t>1269</w:t>
      </w:r>
      <w:r w:rsidRPr="00F049D3">
        <w:rPr>
          <w:rFonts w:ascii="Simplified Arabic" w:hAnsi="Simplified Arabic" w:cs="Simplified Arabic"/>
          <w:sz w:val="28"/>
          <w:szCs w:val="28"/>
          <w:rtl/>
          <w:lang w:bidi="ar-YE"/>
        </w:rPr>
        <w:t>)، وصححه الألباني في صحيح سنن ابن ماجه (</w:t>
      </w:r>
      <w:r w:rsidRPr="00F049D3">
        <w:rPr>
          <w:rFonts w:ascii="Simplified Arabic" w:hAnsi="Simplified Arabic" w:cs="Simplified Arabic"/>
          <w:b/>
          <w:bCs/>
          <w:sz w:val="28"/>
          <w:szCs w:val="28"/>
          <w:rtl/>
          <w:lang w:bidi="ar-YE"/>
        </w:rPr>
        <w:t>213</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214</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1048</w:t>
      </w:r>
      <w:r>
        <w:rPr>
          <w:rFonts w:ascii="Simplified Arabic" w:hAnsi="Simplified Arabic" w:cs="Simplified Arabic"/>
          <w:sz w:val="28"/>
          <w:szCs w:val="28"/>
          <w:rtl/>
          <w:lang w:bidi="ar-YE"/>
        </w:rPr>
        <w:t>.</w:t>
      </w:r>
    </w:p>
  </w:footnote>
  <w:footnote w:id="547">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مريعًا: أي: ذا مراعة وخصب، يقال: أمرعت البلاد إذا أخصبت ويُروى: مربعًا بالباء، أي: منبتًا للربيع</w:t>
      </w:r>
      <w:r>
        <w:rPr>
          <w:rFonts w:ascii="Simplified Arabic" w:hAnsi="Simplified Arabic" w:cs="Simplified Arabic"/>
          <w:sz w:val="28"/>
          <w:szCs w:val="28"/>
          <w:rtl/>
          <w:lang w:bidi="ar-YE"/>
        </w:rPr>
        <w:t>.</w:t>
      </w:r>
    </w:p>
  </w:footnote>
  <w:footnote w:id="548">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1169</w:t>
      </w:r>
      <w:r w:rsidRPr="00F049D3">
        <w:rPr>
          <w:rFonts w:ascii="Simplified Arabic" w:hAnsi="Simplified Arabic" w:cs="Simplified Arabic"/>
          <w:sz w:val="28"/>
          <w:szCs w:val="28"/>
          <w:rtl/>
          <w:lang w:bidi="ar-YE"/>
        </w:rPr>
        <w:t>)، وصححه الألباني في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216</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1036</w:t>
      </w:r>
      <w:r>
        <w:rPr>
          <w:rFonts w:ascii="Simplified Arabic" w:hAnsi="Simplified Arabic" w:cs="Simplified Arabic"/>
          <w:sz w:val="28"/>
          <w:szCs w:val="28"/>
          <w:rtl/>
          <w:lang w:bidi="ar-YE"/>
        </w:rPr>
        <w:t>.</w:t>
      </w:r>
    </w:p>
  </w:footnote>
  <w:footnote w:id="549">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هي إحدى صحاري المدينة، أحجار الزيت هي حجارة شديدة السواد، لها بريق، وقد دخلت هذه الأماكن في المدينة الآن.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216</w:t>
      </w:r>
      <w:r>
        <w:rPr>
          <w:rFonts w:ascii="Simplified Arabic" w:hAnsi="Simplified Arabic" w:cs="Simplified Arabic"/>
          <w:sz w:val="28"/>
          <w:szCs w:val="28"/>
          <w:rtl/>
          <w:lang w:bidi="ar-YE"/>
        </w:rPr>
        <w:t>).</w:t>
      </w:r>
    </w:p>
  </w:footnote>
  <w:footnote w:id="550">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1168</w:t>
      </w:r>
      <w:r w:rsidRPr="00F049D3">
        <w:rPr>
          <w:rFonts w:ascii="Simplified Arabic" w:hAnsi="Simplified Arabic" w:cs="Simplified Arabic"/>
          <w:sz w:val="28"/>
          <w:szCs w:val="28"/>
          <w:rtl/>
          <w:lang w:bidi="ar-YE"/>
        </w:rPr>
        <w:t>)، وصححه الألباني في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216</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1035</w:t>
      </w:r>
      <w:r>
        <w:rPr>
          <w:rFonts w:ascii="Simplified Arabic" w:hAnsi="Simplified Arabic" w:cs="Simplified Arabic"/>
          <w:sz w:val="28"/>
          <w:szCs w:val="28"/>
          <w:rtl/>
          <w:lang w:bidi="ar-YE"/>
        </w:rPr>
        <w:t>.</w:t>
      </w:r>
    </w:p>
  </w:footnote>
  <w:footnote w:id="551">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1176</w:t>
      </w:r>
      <w:r w:rsidRPr="00F049D3">
        <w:rPr>
          <w:rFonts w:ascii="Simplified Arabic" w:hAnsi="Simplified Arabic" w:cs="Simplified Arabic"/>
          <w:sz w:val="28"/>
          <w:szCs w:val="28"/>
          <w:rtl/>
          <w:lang w:bidi="ar-YE"/>
        </w:rPr>
        <w:t>)، وحسنه الألباني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218</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1043</w:t>
      </w:r>
      <w:r>
        <w:rPr>
          <w:rFonts w:ascii="Simplified Arabic" w:hAnsi="Simplified Arabic" w:cs="Simplified Arabic"/>
          <w:sz w:val="28"/>
          <w:szCs w:val="28"/>
          <w:rtl/>
          <w:lang w:bidi="ar-YE"/>
        </w:rPr>
        <w:t xml:space="preserve">. </w:t>
      </w:r>
    </w:p>
  </w:footnote>
  <w:footnote w:id="552">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الآكام: </w:t>
      </w:r>
      <w:r>
        <w:rPr>
          <w:rFonts w:ascii="Simplified Arabic" w:hAnsi="Simplified Arabic" w:cs="Simplified Arabic"/>
          <w:sz w:val="28"/>
          <w:szCs w:val="28"/>
          <w:rtl/>
          <w:lang w:bidi="ar-YE"/>
        </w:rPr>
        <w:t>وهي دون الجبل وأعلى من الرابية.</w:t>
      </w:r>
    </w:p>
  </w:footnote>
  <w:footnote w:id="553">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وهي الجبل المنبسط ليس بالعالي.</w:t>
      </w:r>
    </w:p>
  </w:footnote>
  <w:footnote w:id="554">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1014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897</w:t>
      </w:r>
      <w:r>
        <w:rPr>
          <w:rFonts w:ascii="Simplified Arabic" w:hAnsi="Simplified Arabic" w:cs="Simplified Arabic"/>
          <w:sz w:val="28"/>
          <w:szCs w:val="28"/>
          <w:rtl/>
          <w:lang w:bidi="ar-YE"/>
        </w:rPr>
        <w:t>).</w:t>
      </w:r>
    </w:p>
  </w:footnote>
  <w:footnote w:id="555">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لابن القيم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439</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444</w:t>
      </w:r>
      <w:r>
        <w:rPr>
          <w:rFonts w:ascii="Simplified Arabic" w:hAnsi="Simplified Arabic" w:cs="Simplified Arabic"/>
          <w:sz w:val="28"/>
          <w:szCs w:val="28"/>
          <w:rtl/>
          <w:lang w:bidi="ar-YE"/>
        </w:rPr>
        <w:t>).</w:t>
      </w:r>
    </w:p>
  </w:footnote>
  <w:footnote w:id="556">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558</w:t>
      </w:r>
      <w:r>
        <w:rPr>
          <w:rFonts w:ascii="Simplified Arabic" w:hAnsi="Simplified Arabic" w:cs="Simplified Arabic"/>
          <w:sz w:val="28"/>
          <w:szCs w:val="28"/>
          <w:rtl/>
          <w:lang w:bidi="ar-YE"/>
        </w:rPr>
        <w:t>)، وقال: حديث حسن صحيح.</w:t>
      </w:r>
    </w:p>
  </w:footnote>
  <w:footnote w:id="557">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337</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338</w:t>
      </w:r>
      <w:r>
        <w:rPr>
          <w:rFonts w:ascii="Simplified Arabic" w:hAnsi="Simplified Arabic" w:cs="Simplified Arabic"/>
          <w:sz w:val="28"/>
          <w:szCs w:val="28"/>
          <w:rtl/>
          <w:lang w:bidi="ar-YE"/>
        </w:rPr>
        <w:t xml:space="preserve">). </w:t>
      </w:r>
    </w:p>
  </w:footnote>
  <w:footnote w:id="558">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الملخص الفقهي، للشيخ صالح الفوزان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289</w:t>
      </w:r>
      <w:r>
        <w:rPr>
          <w:rFonts w:ascii="Simplified Arabic" w:hAnsi="Simplified Arabic" w:cs="Simplified Arabic"/>
          <w:sz w:val="28"/>
          <w:szCs w:val="28"/>
          <w:rtl/>
          <w:lang w:bidi="ar-YE"/>
        </w:rPr>
        <w:t>).</w:t>
      </w:r>
    </w:p>
  </w:footnote>
  <w:footnote w:id="559">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1024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894</w:t>
      </w:r>
      <w:r>
        <w:rPr>
          <w:rFonts w:ascii="Simplified Arabic" w:hAnsi="Simplified Arabic" w:cs="Simplified Arabic"/>
          <w:sz w:val="28"/>
          <w:szCs w:val="28"/>
          <w:rtl/>
          <w:lang w:bidi="ar-YE"/>
        </w:rPr>
        <w:t xml:space="preserve">) بدون الجهر بالقراءة. </w:t>
      </w:r>
    </w:p>
  </w:footnote>
  <w:footnote w:id="560">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ابن خزيمة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332</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1406</w:t>
      </w:r>
      <w:r w:rsidRPr="00F049D3">
        <w:rPr>
          <w:rFonts w:ascii="Simplified Arabic" w:hAnsi="Simplified Arabic" w:cs="Simplified Arabic"/>
          <w:sz w:val="28"/>
          <w:szCs w:val="28"/>
          <w:rtl/>
          <w:lang w:bidi="ar-YE"/>
        </w:rPr>
        <w:t xml:space="preserve">. </w:t>
      </w:r>
    </w:p>
  </w:footnote>
  <w:footnote w:id="561">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تقدم تخريجه.</w:t>
      </w:r>
    </w:p>
  </w:footnote>
  <w:footnote w:id="562">
    <w:p w:rsidR="00BC3470" w:rsidRPr="00F049D3" w:rsidRDefault="00BC3470" w:rsidP="00A0788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 xml:space="preserve">برقم </w:t>
      </w:r>
      <w:r w:rsidRPr="00F049D3">
        <w:rPr>
          <w:rFonts w:ascii="Simplified Arabic" w:hAnsi="Simplified Arabic" w:cs="Simplified Arabic"/>
          <w:b/>
          <w:bCs/>
          <w:spacing w:val="0"/>
          <w:rtl/>
        </w:rPr>
        <w:t>896</w:t>
      </w:r>
      <w:r>
        <w:rPr>
          <w:rFonts w:ascii="Simplified Arabic" w:hAnsi="Simplified Arabic" w:cs="Simplified Arabic"/>
          <w:spacing w:val="0"/>
          <w:rtl/>
        </w:rPr>
        <w:t>.</w:t>
      </w:r>
    </w:p>
  </w:footnote>
  <w:footnote w:id="563">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208</w:t>
      </w:r>
      <w:r>
        <w:rPr>
          <w:rFonts w:ascii="Simplified Arabic" w:hAnsi="Simplified Arabic" w:cs="Simplified Arabic"/>
          <w:sz w:val="28"/>
          <w:szCs w:val="28"/>
          <w:rtl/>
          <w:lang w:bidi="ar-YE"/>
        </w:rPr>
        <w:t>).</w:t>
      </w:r>
    </w:p>
  </w:footnote>
  <w:footnote w:id="564">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14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73</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8327</w:t>
      </w:r>
      <w:r>
        <w:rPr>
          <w:rFonts w:ascii="Simplified Arabic" w:hAnsi="Simplified Arabic" w:cs="Simplified Arabic"/>
          <w:sz w:val="28"/>
          <w:szCs w:val="28"/>
          <w:rtl/>
          <w:lang w:bidi="ar-YE"/>
        </w:rPr>
        <w:t>)، وقال محققوه: صحيح لغيره.</w:t>
      </w:r>
    </w:p>
  </w:footnote>
  <w:footnote w:id="565">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26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388</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16465</w:t>
      </w:r>
      <w:r w:rsidRPr="00F049D3">
        <w:rPr>
          <w:rFonts w:ascii="Simplified Arabic" w:hAnsi="Simplified Arabic" w:cs="Simplified Arabic"/>
          <w:sz w:val="28"/>
          <w:szCs w:val="28"/>
          <w:rtl/>
          <w:lang w:bidi="ar-YE"/>
        </w:rPr>
        <w:t>)، وقال محققوه: حديث صحيح دون قو</w:t>
      </w:r>
      <w:r>
        <w:rPr>
          <w:rFonts w:ascii="Simplified Arabic" w:hAnsi="Simplified Arabic" w:cs="Simplified Arabic"/>
          <w:sz w:val="28"/>
          <w:szCs w:val="28"/>
          <w:rtl/>
          <w:lang w:bidi="ar-YE"/>
        </w:rPr>
        <w:t>له: «وتحول الناس معه»، فهو حسن.</w:t>
      </w:r>
    </w:p>
  </w:footnote>
  <w:footnote w:id="566">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مجموع فتاوى ورسائل ابن عثيمين (</w:t>
      </w:r>
      <w:r w:rsidRPr="00F049D3">
        <w:rPr>
          <w:rFonts w:ascii="Simplified Arabic" w:hAnsi="Simplified Arabic" w:cs="Simplified Arabic"/>
          <w:b/>
          <w:bCs/>
          <w:sz w:val="28"/>
          <w:szCs w:val="28"/>
          <w:rtl/>
          <w:lang w:bidi="ar-YE"/>
        </w:rPr>
        <w:t>16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360</w:t>
      </w:r>
      <w:r>
        <w:rPr>
          <w:rFonts w:ascii="Simplified Arabic" w:hAnsi="Simplified Arabic" w:cs="Simplified Arabic"/>
          <w:sz w:val="28"/>
          <w:szCs w:val="28"/>
          <w:rtl/>
          <w:lang w:bidi="ar-YE"/>
        </w:rPr>
        <w:t>).</w:t>
      </w:r>
    </w:p>
  </w:footnote>
  <w:footnote w:id="567">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سبق تخريجه.</w:t>
      </w:r>
    </w:p>
  </w:footnote>
  <w:footnote w:id="568">
    <w:p w:rsidR="00BC3470" w:rsidRPr="00F049D3" w:rsidRDefault="00BC3470" w:rsidP="00A0788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فتح الباري (</w:t>
      </w:r>
      <w:r w:rsidRPr="00F049D3">
        <w:rPr>
          <w:rFonts w:ascii="Simplified Arabic" w:hAnsi="Simplified Arabic" w:cs="Simplified Arabic"/>
          <w:b/>
          <w:bCs/>
          <w:spacing w:val="0"/>
          <w:rtl/>
        </w:rPr>
        <w:t>3</w:t>
      </w:r>
      <w:r w:rsidRPr="00F049D3">
        <w:rPr>
          <w:rFonts w:ascii="Simplified Arabic" w:hAnsi="Simplified Arabic" w:cs="Simplified Arabic"/>
          <w:spacing w:val="0"/>
          <w:rtl/>
        </w:rPr>
        <w:t>/</w:t>
      </w:r>
      <w:r w:rsidRPr="00F049D3">
        <w:rPr>
          <w:rFonts w:ascii="Simplified Arabic" w:hAnsi="Simplified Arabic" w:cs="Simplified Arabic"/>
          <w:b/>
          <w:bCs/>
          <w:spacing w:val="0"/>
          <w:rtl/>
        </w:rPr>
        <w:t>187</w:t>
      </w:r>
      <w:r>
        <w:rPr>
          <w:rFonts w:ascii="Simplified Arabic" w:hAnsi="Simplified Arabic" w:cs="Simplified Arabic"/>
          <w:spacing w:val="0"/>
          <w:rtl/>
        </w:rPr>
        <w:t>).</w:t>
      </w:r>
    </w:p>
  </w:footnote>
  <w:footnote w:id="569">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1010</w:t>
      </w:r>
      <w:r>
        <w:rPr>
          <w:rFonts w:ascii="Simplified Arabic" w:hAnsi="Simplified Arabic" w:cs="Simplified Arabic"/>
          <w:sz w:val="28"/>
          <w:szCs w:val="28"/>
          <w:rtl/>
          <w:lang w:bidi="ar-YE"/>
        </w:rPr>
        <w:t>).</w:t>
      </w:r>
    </w:p>
  </w:footnote>
  <w:footnote w:id="570">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تاريخ دمشق، لابن عساكر (</w:t>
      </w:r>
      <w:r w:rsidRPr="00F049D3">
        <w:rPr>
          <w:rFonts w:ascii="Simplified Arabic" w:hAnsi="Simplified Arabic" w:cs="Simplified Arabic"/>
          <w:b/>
          <w:bCs/>
          <w:sz w:val="28"/>
          <w:szCs w:val="28"/>
          <w:rtl/>
          <w:lang w:bidi="ar-YE"/>
        </w:rPr>
        <w:t>26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357</w:t>
      </w:r>
      <w:r>
        <w:rPr>
          <w:rFonts w:ascii="Simplified Arabic" w:hAnsi="Simplified Arabic" w:cs="Simplified Arabic"/>
          <w:sz w:val="28"/>
          <w:szCs w:val="28"/>
          <w:rtl/>
          <w:lang w:bidi="ar-YE"/>
        </w:rPr>
        <w:t>).</w:t>
      </w:r>
    </w:p>
  </w:footnote>
  <w:footnote w:id="571">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346</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347</w:t>
      </w:r>
      <w:r>
        <w:rPr>
          <w:rFonts w:ascii="Simplified Arabic" w:hAnsi="Simplified Arabic" w:cs="Simplified Arabic"/>
          <w:sz w:val="28"/>
          <w:szCs w:val="28"/>
          <w:rtl/>
          <w:lang w:bidi="ar-YE"/>
        </w:rPr>
        <w:t>).</w:t>
      </w:r>
    </w:p>
  </w:footnote>
  <w:footnote w:id="572">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المقصود بالخفاف: ما</w:t>
      </w:r>
      <w:r>
        <w:rPr>
          <w:rFonts w:ascii="Simplified Arabic" w:hAnsi="Simplified Arabic" w:cs="Simplified Arabic"/>
          <w:sz w:val="28"/>
          <w:szCs w:val="28"/>
          <w:rtl/>
          <w:lang w:bidi="ar-YE"/>
        </w:rPr>
        <w:t xml:space="preserve"> يلبس على الرجلين من جلد ونحوه.</w:t>
      </w:r>
    </w:p>
  </w:footnote>
  <w:footnote w:id="573">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المقصود بالجوارب: ما يلبس على الرجلين </w:t>
      </w:r>
      <w:r>
        <w:rPr>
          <w:rFonts w:ascii="Simplified Arabic" w:hAnsi="Simplified Arabic" w:cs="Simplified Arabic"/>
          <w:sz w:val="28"/>
          <w:szCs w:val="28"/>
          <w:rtl/>
          <w:lang w:bidi="ar-YE"/>
        </w:rPr>
        <w:t>من قطن ونحوه، وما يعرف بالشراب.</w:t>
      </w:r>
    </w:p>
  </w:footnote>
  <w:footnote w:id="574">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359</w:t>
      </w:r>
      <w:r>
        <w:rPr>
          <w:rFonts w:ascii="Simplified Arabic" w:hAnsi="Simplified Arabic" w:cs="Simplified Arabic"/>
          <w:sz w:val="28"/>
          <w:szCs w:val="28"/>
          <w:rtl/>
          <w:lang w:bidi="ar-YE"/>
        </w:rPr>
        <w:t xml:space="preserve">). </w:t>
      </w:r>
    </w:p>
  </w:footnote>
  <w:footnote w:id="575">
    <w:p w:rsidR="00BC3470" w:rsidRPr="00F049D3" w:rsidRDefault="00BC3470" w:rsidP="00A0788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المغني، لابن قدامة (</w:t>
      </w:r>
      <w:r w:rsidRPr="00F049D3">
        <w:rPr>
          <w:rFonts w:ascii="Simplified Arabic" w:hAnsi="Simplified Arabic" w:cs="Simplified Arabic"/>
          <w:b/>
          <w:bCs/>
          <w:spacing w:val="0"/>
          <w:rtl/>
        </w:rPr>
        <w:t>1</w:t>
      </w:r>
      <w:r w:rsidRPr="00F049D3">
        <w:rPr>
          <w:rFonts w:ascii="Simplified Arabic" w:hAnsi="Simplified Arabic" w:cs="Simplified Arabic"/>
          <w:spacing w:val="0"/>
          <w:rtl/>
        </w:rPr>
        <w:t>/</w:t>
      </w:r>
      <w:r w:rsidRPr="00F049D3">
        <w:rPr>
          <w:rFonts w:ascii="Simplified Arabic" w:hAnsi="Simplified Arabic" w:cs="Simplified Arabic"/>
          <w:b/>
          <w:bCs/>
          <w:spacing w:val="0"/>
          <w:rtl/>
        </w:rPr>
        <w:t>359</w:t>
      </w:r>
      <w:r>
        <w:rPr>
          <w:rFonts w:ascii="Simplified Arabic" w:hAnsi="Simplified Arabic" w:cs="Simplified Arabic"/>
          <w:spacing w:val="0"/>
          <w:rtl/>
        </w:rPr>
        <w:t>).</w:t>
      </w:r>
    </w:p>
  </w:footnote>
  <w:footnote w:id="576">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الإجماع، لابن المنذر (ص</w:t>
      </w:r>
      <w:r w:rsidRPr="00F049D3">
        <w:rPr>
          <w:rFonts w:ascii="Simplified Arabic" w:hAnsi="Simplified Arabic" w:cs="Simplified Arabic"/>
          <w:b/>
          <w:bCs/>
          <w:sz w:val="28"/>
          <w:szCs w:val="28"/>
          <w:rtl/>
          <w:lang w:bidi="ar-YE"/>
        </w:rPr>
        <w:t>5</w:t>
      </w:r>
      <w:r>
        <w:rPr>
          <w:rFonts w:ascii="Simplified Arabic" w:hAnsi="Simplified Arabic" w:cs="Simplified Arabic"/>
          <w:sz w:val="28"/>
          <w:szCs w:val="28"/>
          <w:rtl/>
          <w:lang w:bidi="ar-YE"/>
        </w:rPr>
        <w:t>).</w:t>
      </w:r>
    </w:p>
  </w:footnote>
  <w:footnote w:id="577">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في المسح على الخفين، للشيخ ابن عثيمين (ص</w:t>
      </w:r>
      <w:r w:rsidRPr="00F049D3">
        <w:rPr>
          <w:rFonts w:ascii="Simplified Arabic" w:hAnsi="Simplified Arabic" w:cs="Simplified Arabic"/>
          <w:b/>
          <w:bCs/>
          <w:sz w:val="28"/>
          <w:szCs w:val="28"/>
          <w:rtl/>
          <w:lang w:bidi="ar-YE"/>
        </w:rPr>
        <w:t>23</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25</w:t>
      </w:r>
      <w:r>
        <w:rPr>
          <w:rFonts w:ascii="Simplified Arabic" w:hAnsi="Simplified Arabic" w:cs="Simplified Arabic"/>
          <w:sz w:val="28"/>
          <w:szCs w:val="28"/>
          <w:rtl/>
          <w:lang w:bidi="ar-YE"/>
        </w:rPr>
        <w:t>).</w:t>
      </w:r>
    </w:p>
  </w:footnote>
  <w:footnote w:id="578">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206</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274</w:t>
      </w:r>
      <w:r>
        <w:rPr>
          <w:rFonts w:ascii="Simplified Arabic" w:hAnsi="Simplified Arabic" w:cs="Simplified Arabic"/>
          <w:sz w:val="28"/>
          <w:szCs w:val="28"/>
          <w:rtl/>
          <w:lang w:bidi="ar-YE"/>
        </w:rPr>
        <w:t>).</w:t>
      </w:r>
    </w:p>
  </w:footnote>
  <w:footnote w:id="579">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387</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272</w:t>
      </w:r>
      <w:r>
        <w:rPr>
          <w:rFonts w:ascii="Simplified Arabic" w:hAnsi="Simplified Arabic" w:cs="Simplified Arabic"/>
          <w:sz w:val="28"/>
          <w:szCs w:val="28"/>
          <w:rtl/>
          <w:lang w:bidi="ar-YE"/>
        </w:rPr>
        <w:t>).</w:t>
      </w:r>
    </w:p>
  </w:footnote>
  <w:footnote w:id="580">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وفي صحيح مسلم قال إبراهيم: كان يعجبهم هذا الحديث لأن إسلام جرير كان بعد نزول المائدة، وفيها آية الوضوء التي تفيد وجوب غسل الرجلين. وفي صحيح سنن النسائي (</w:t>
      </w:r>
      <w:r w:rsidRPr="00F049D3">
        <w:rPr>
          <w:rFonts w:ascii="Simplified Arabic" w:hAnsi="Simplified Arabic" w:cs="Simplified Arabic"/>
          <w:b/>
          <w:bCs/>
          <w:sz w:val="28"/>
          <w:szCs w:val="28"/>
          <w:rtl/>
          <w:lang w:bidi="ar-YE"/>
        </w:rPr>
        <w:t>114</w:t>
      </w:r>
      <w:r w:rsidRPr="00F049D3">
        <w:rPr>
          <w:rFonts w:ascii="Simplified Arabic" w:hAnsi="Simplified Arabic" w:cs="Simplified Arabic"/>
          <w:sz w:val="28"/>
          <w:szCs w:val="28"/>
          <w:rtl/>
          <w:lang w:bidi="ar-YE"/>
        </w:rPr>
        <w:t>): كان إسلام جرير قبل موت النبي صلى الله عليه وسلـم</w:t>
      </w:r>
      <w:r>
        <w:rPr>
          <w:rFonts w:ascii="Simplified Arabic" w:hAnsi="Simplified Arabic" w:cs="Simplified Arabic"/>
          <w:sz w:val="28"/>
          <w:szCs w:val="28"/>
          <w:rtl/>
          <w:lang w:bidi="ar-YE"/>
        </w:rPr>
        <w:t xml:space="preserve"> بيسير.</w:t>
      </w:r>
    </w:p>
  </w:footnote>
  <w:footnote w:id="581">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159</w:t>
      </w:r>
      <w:r w:rsidRPr="00F049D3">
        <w:rPr>
          <w:rFonts w:ascii="Simplified Arabic" w:hAnsi="Simplified Arabic" w:cs="Simplified Arabic"/>
          <w:sz w:val="28"/>
          <w:szCs w:val="28"/>
          <w:rtl/>
          <w:lang w:bidi="ar-YE"/>
        </w:rPr>
        <w:t>)، وصححه الألباني في الإرواء برقم (</w:t>
      </w:r>
      <w:r w:rsidRPr="00F049D3">
        <w:rPr>
          <w:rFonts w:ascii="Simplified Arabic" w:hAnsi="Simplified Arabic" w:cs="Simplified Arabic"/>
          <w:b/>
          <w:bCs/>
          <w:sz w:val="28"/>
          <w:szCs w:val="28"/>
          <w:rtl/>
          <w:lang w:bidi="ar-YE"/>
        </w:rPr>
        <w:t>101</w:t>
      </w:r>
      <w:r>
        <w:rPr>
          <w:rFonts w:ascii="Simplified Arabic" w:hAnsi="Simplified Arabic" w:cs="Simplified Arabic"/>
          <w:sz w:val="28"/>
          <w:szCs w:val="28"/>
          <w:rtl/>
          <w:lang w:bidi="ar-YE"/>
        </w:rPr>
        <w:t>).</w:t>
      </w:r>
    </w:p>
  </w:footnote>
  <w:footnote w:id="582">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أخرجه ابن أبي شيبة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190</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2006</w:t>
      </w:r>
      <w:r w:rsidRPr="00F049D3">
        <w:rPr>
          <w:rFonts w:ascii="Simplified Arabic" w:hAnsi="Simplified Arabic" w:cs="Simplified Arabic"/>
          <w:sz w:val="28"/>
          <w:szCs w:val="28"/>
          <w:rtl/>
          <w:lang w:bidi="ar-YE"/>
        </w:rPr>
        <w:t>)، وصححه الألباني في تحقيقه لرسالة المسح على الخفين، للشيخ جمال الدين القاسمي ص</w:t>
      </w:r>
      <w:r w:rsidRPr="00F049D3">
        <w:rPr>
          <w:rFonts w:ascii="Simplified Arabic" w:hAnsi="Simplified Arabic" w:cs="Simplified Arabic"/>
          <w:b/>
          <w:bCs/>
          <w:sz w:val="28"/>
          <w:szCs w:val="28"/>
          <w:rtl/>
          <w:lang w:bidi="ar-YE"/>
        </w:rPr>
        <w:t>54</w:t>
      </w:r>
      <w:r>
        <w:rPr>
          <w:rFonts w:ascii="Simplified Arabic" w:hAnsi="Simplified Arabic" w:cs="Simplified Arabic"/>
          <w:sz w:val="28"/>
          <w:szCs w:val="28"/>
          <w:rtl/>
          <w:lang w:bidi="ar-YE"/>
        </w:rPr>
        <w:t>.</w:t>
      </w:r>
    </w:p>
  </w:footnote>
  <w:footnote w:id="583">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779</w:t>
      </w:r>
      <w:r w:rsidRPr="00F049D3">
        <w:rPr>
          <w:rFonts w:ascii="Simplified Arabic" w:hAnsi="Simplified Arabic" w:cs="Simplified Arabic"/>
          <w:sz w:val="28"/>
          <w:szCs w:val="28"/>
          <w:rtl/>
          <w:lang w:bidi="ar-YE"/>
        </w:rPr>
        <w:t>، وصححه الشيخ الألباني في تحقيقه لرسالة الشيخ محمد جمال الدين القاسمي ص</w:t>
      </w:r>
      <w:r w:rsidRPr="00F049D3">
        <w:rPr>
          <w:rFonts w:ascii="Simplified Arabic" w:hAnsi="Simplified Arabic" w:cs="Simplified Arabic"/>
          <w:b/>
          <w:bCs/>
          <w:sz w:val="28"/>
          <w:szCs w:val="28"/>
          <w:rtl/>
          <w:lang w:bidi="ar-YE"/>
        </w:rPr>
        <w:t>54</w:t>
      </w:r>
      <w:r>
        <w:rPr>
          <w:rFonts w:ascii="Simplified Arabic" w:hAnsi="Simplified Arabic" w:cs="Simplified Arabic"/>
          <w:sz w:val="28"/>
          <w:szCs w:val="28"/>
          <w:rtl/>
          <w:lang w:bidi="ar-YE"/>
        </w:rPr>
        <w:t>.</w:t>
      </w:r>
    </w:p>
  </w:footnote>
  <w:footnote w:id="584">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قال الشيخ الألباني في تعليقه على رسالة الشيخ القاسمي المسح على الخفين (ص</w:t>
      </w:r>
      <w:r w:rsidRPr="00F049D3">
        <w:rPr>
          <w:rFonts w:ascii="Simplified Arabic" w:hAnsi="Simplified Arabic" w:cs="Simplified Arabic"/>
          <w:b/>
          <w:bCs/>
          <w:sz w:val="28"/>
          <w:szCs w:val="28"/>
          <w:rtl/>
          <w:lang w:bidi="ar-YE"/>
        </w:rPr>
        <w:t>54</w:t>
      </w:r>
      <w:r w:rsidRPr="00F049D3">
        <w:rPr>
          <w:rFonts w:ascii="Simplified Arabic" w:hAnsi="Simplified Arabic" w:cs="Simplified Arabic"/>
          <w:sz w:val="28"/>
          <w:szCs w:val="28"/>
          <w:rtl/>
          <w:lang w:bidi="ar-YE"/>
        </w:rPr>
        <w:t>): هذه الآثار أخرجها عبد الرزاق في مصنفه (</w:t>
      </w:r>
      <w:r w:rsidRPr="00F049D3">
        <w:rPr>
          <w:rFonts w:ascii="Simplified Arabic" w:hAnsi="Simplified Arabic" w:cs="Simplified Arabic"/>
          <w:b/>
          <w:bCs/>
          <w:sz w:val="28"/>
          <w:szCs w:val="28"/>
          <w:rtl/>
          <w:lang w:bidi="ar-YE"/>
        </w:rPr>
        <w:t>745</w:t>
      </w:r>
      <w:r w:rsidRPr="00F049D3">
        <w:rPr>
          <w:rFonts w:ascii="Simplified Arabic" w:hAnsi="Simplified Arabic" w:cs="Simplified Arabic"/>
          <w:sz w:val="28"/>
          <w:szCs w:val="28"/>
          <w:rtl/>
          <w:lang w:bidi="ar-YE"/>
        </w:rPr>
        <w:t xml:space="preserve">، </w:t>
      </w:r>
      <w:r w:rsidRPr="00F049D3">
        <w:rPr>
          <w:rFonts w:ascii="Simplified Arabic" w:hAnsi="Simplified Arabic" w:cs="Simplified Arabic"/>
          <w:b/>
          <w:bCs/>
          <w:sz w:val="28"/>
          <w:szCs w:val="28"/>
          <w:rtl/>
          <w:lang w:bidi="ar-YE"/>
        </w:rPr>
        <w:t>773</w:t>
      </w:r>
      <w:r w:rsidRPr="00F049D3">
        <w:rPr>
          <w:rFonts w:ascii="Simplified Arabic" w:hAnsi="Simplified Arabic" w:cs="Simplified Arabic"/>
          <w:sz w:val="28"/>
          <w:szCs w:val="28"/>
          <w:rtl/>
          <w:lang w:bidi="ar-YE"/>
        </w:rPr>
        <w:t xml:space="preserve">، </w:t>
      </w:r>
      <w:r w:rsidRPr="00F049D3">
        <w:rPr>
          <w:rFonts w:ascii="Simplified Arabic" w:hAnsi="Simplified Arabic" w:cs="Simplified Arabic"/>
          <w:b/>
          <w:bCs/>
          <w:sz w:val="28"/>
          <w:szCs w:val="28"/>
          <w:rtl/>
          <w:lang w:bidi="ar-YE"/>
        </w:rPr>
        <w:t>779</w:t>
      </w:r>
      <w:r w:rsidRPr="00F049D3">
        <w:rPr>
          <w:rFonts w:ascii="Simplified Arabic" w:hAnsi="Simplified Arabic" w:cs="Simplified Arabic"/>
          <w:sz w:val="28"/>
          <w:szCs w:val="28"/>
          <w:rtl/>
          <w:lang w:bidi="ar-YE"/>
        </w:rPr>
        <w:t xml:space="preserve">، </w:t>
      </w:r>
      <w:r w:rsidRPr="00F049D3">
        <w:rPr>
          <w:rFonts w:ascii="Simplified Arabic" w:hAnsi="Simplified Arabic" w:cs="Simplified Arabic"/>
          <w:b/>
          <w:bCs/>
          <w:sz w:val="28"/>
          <w:szCs w:val="28"/>
          <w:rtl/>
          <w:lang w:bidi="ar-YE"/>
        </w:rPr>
        <w:t>781</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782</w:t>
      </w:r>
      <w:r w:rsidRPr="00F049D3">
        <w:rPr>
          <w:rFonts w:ascii="Simplified Arabic" w:hAnsi="Simplified Arabic" w:cs="Simplified Arabic"/>
          <w:sz w:val="28"/>
          <w:szCs w:val="28"/>
          <w:rtl/>
          <w:lang w:bidi="ar-YE"/>
        </w:rPr>
        <w:t>)، وابن أبي شيبة في المصنف، وكثير من أسانيدها صحيح عنه</w:t>
      </w:r>
      <w:r>
        <w:rPr>
          <w:rFonts w:ascii="Simplified Arabic" w:hAnsi="Simplified Arabic" w:cs="Simplified Arabic"/>
          <w:sz w:val="28"/>
          <w:szCs w:val="28"/>
          <w:rtl/>
          <w:lang w:bidi="ar-YE"/>
        </w:rPr>
        <w:t>م، وبعضها له أكثر من طريق واحد.</w:t>
      </w:r>
    </w:p>
  </w:footnote>
  <w:footnote w:id="585">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276</w:t>
      </w:r>
      <w:r>
        <w:rPr>
          <w:rFonts w:ascii="Simplified Arabic" w:hAnsi="Simplified Arabic" w:cs="Simplified Arabic"/>
          <w:sz w:val="28"/>
          <w:szCs w:val="28"/>
          <w:rtl/>
          <w:lang w:bidi="ar-YE"/>
        </w:rPr>
        <w:t>).</w:t>
      </w:r>
    </w:p>
  </w:footnote>
  <w:footnote w:id="586">
    <w:p w:rsidR="00BC3470" w:rsidRPr="00F049D3" w:rsidRDefault="00BC3470" w:rsidP="00A0788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المجموع (</w:t>
      </w:r>
      <w:r w:rsidRPr="00F049D3">
        <w:rPr>
          <w:rFonts w:ascii="Simplified Arabic" w:hAnsi="Simplified Arabic" w:cs="Simplified Arabic"/>
          <w:b/>
          <w:bCs/>
          <w:spacing w:val="0"/>
          <w:rtl/>
        </w:rPr>
        <w:t>1</w:t>
      </w:r>
      <w:r w:rsidRPr="00F049D3">
        <w:rPr>
          <w:rFonts w:ascii="Simplified Arabic" w:hAnsi="Simplified Arabic" w:cs="Simplified Arabic"/>
          <w:spacing w:val="0"/>
          <w:rtl/>
        </w:rPr>
        <w:t>/</w:t>
      </w:r>
      <w:r w:rsidRPr="00F049D3">
        <w:rPr>
          <w:rFonts w:ascii="Simplified Arabic" w:hAnsi="Simplified Arabic" w:cs="Simplified Arabic"/>
          <w:b/>
          <w:bCs/>
          <w:spacing w:val="0"/>
          <w:rtl/>
        </w:rPr>
        <w:t>470</w:t>
      </w:r>
      <w:r>
        <w:rPr>
          <w:rFonts w:ascii="Simplified Arabic" w:hAnsi="Simplified Arabic" w:cs="Simplified Arabic"/>
          <w:spacing w:val="0"/>
          <w:rtl/>
        </w:rPr>
        <w:t>).</w:t>
      </w:r>
    </w:p>
  </w:footnote>
  <w:footnote w:id="587">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209</w:t>
      </w:r>
      <w:r w:rsidRPr="00F049D3">
        <w:rPr>
          <w:rFonts w:ascii="Simplified Arabic" w:hAnsi="Simplified Arabic" w:cs="Simplified Arabic"/>
          <w:sz w:val="28"/>
          <w:szCs w:val="28"/>
          <w:rtl/>
          <w:lang w:bidi="ar-YE"/>
        </w:rPr>
        <w:t xml:space="preserve">، </w:t>
      </w:r>
      <w:r w:rsidRPr="00F049D3">
        <w:rPr>
          <w:rFonts w:ascii="Simplified Arabic" w:hAnsi="Simplified Arabic" w:cs="Simplified Arabic"/>
          <w:b/>
          <w:bCs/>
          <w:sz w:val="28"/>
          <w:szCs w:val="28"/>
          <w:rtl/>
          <w:lang w:bidi="ar-YE"/>
        </w:rPr>
        <w:t>807</w:t>
      </w:r>
      <w:r w:rsidRPr="00F049D3">
        <w:rPr>
          <w:rFonts w:ascii="Simplified Arabic" w:hAnsi="Simplified Arabic" w:cs="Simplified Arabic"/>
          <w:sz w:val="28"/>
          <w:szCs w:val="28"/>
          <w:rtl/>
          <w:lang w:bidi="ar-YE"/>
        </w:rPr>
        <w:t>)، وقال الألباني: وإسناده</w:t>
      </w:r>
      <w:r>
        <w:rPr>
          <w:rFonts w:ascii="Simplified Arabic" w:hAnsi="Simplified Arabic" w:cs="Simplified Arabic"/>
          <w:sz w:val="28"/>
          <w:szCs w:val="28"/>
          <w:rtl/>
          <w:lang w:bidi="ar-YE"/>
        </w:rPr>
        <w:t xml:space="preserve"> صحيح على شرط الشيخين.</w:t>
      </w:r>
    </w:p>
  </w:footnote>
  <w:footnote w:id="588">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كتاب تمام النصح في أحكام المسح، للألباني ص</w:t>
      </w:r>
      <w:r w:rsidRPr="00F049D3">
        <w:rPr>
          <w:rFonts w:ascii="Simplified Arabic" w:hAnsi="Simplified Arabic" w:cs="Simplified Arabic"/>
          <w:b/>
          <w:bCs/>
          <w:sz w:val="28"/>
          <w:szCs w:val="28"/>
          <w:rtl/>
          <w:lang w:bidi="ar-YE"/>
        </w:rPr>
        <w:t>92</w:t>
      </w:r>
      <w:r>
        <w:rPr>
          <w:rFonts w:ascii="Simplified Arabic" w:hAnsi="Simplified Arabic" w:cs="Simplified Arabic"/>
          <w:sz w:val="28"/>
          <w:szCs w:val="28"/>
          <w:rtl/>
          <w:lang w:bidi="ar-YE"/>
        </w:rPr>
        <w:t>.</w:t>
      </w:r>
    </w:p>
  </w:footnote>
  <w:footnote w:id="589">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بحوث وفتاوى في المسح على الخفين، للشيخ ابن عثيمين (ص</w:t>
      </w:r>
      <w:r w:rsidRPr="00F049D3">
        <w:rPr>
          <w:rFonts w:ascii="Simplified Arabic" w:hAnsi="Simplified Arabic" w:cs="Simplified Arabic"/>
          <w:b/>
          <w:bCs/>
          <w:sz w:val="28"/>
          <w:szCs w:val="28"/>
          <w:rtl/>
          <w:lang w:bidi="ar-YE"/>
        </w:rPr>
        <w:t>28</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29</w:t>
      </w:r>
      <w:r>
        <w:rPr>
          <w:rFonts w:ascii="Simplified Arabic" w:hAnsi="Simplified Arabic" w:cs="Simplified Arabic"/>
          <w:sz w:val="28"/>
          <w:szCs w:val="28"/>
          <w:rtl/>
          <w:lang w:bidi="ar-YE"/>
        </w:rPr>
        <w:t>).</w:t>
      </w:r>
    </w:p>
  </w:footnote>
  <w:footnote w:id="590">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تمام النصح في أحكام المسح ص</w:t>
      </w:r>
      <w:r w:rsidRPr="00F049D3">
        <w:rPr>
          <w:rFonts w:ascii="Simplified Arabic" w:hAnsi="Simplified Arabic" w:cs="Simplified Arabic"/>
          <w:b/>
          <w:bCs/>
          <w:sz w:val="28"/>
          <w:szCs w:val="28"/>
          <w:rtl/>
          <w:lang w:bidi="ar-YE"/>
        </w:rPr>
        <w:t>92</w:t>
      </w:r>
      <w:r>
        <w:rPr>
          <w:rFonts w:ascii="Simplified Arabic" w:hAnsi="Simplified Arabic" w:cs="Simplified Arabic"/>
          <w:sz w:val="28"/>
          <w:szCs w:val="28"/>
          <w:rtl/>
          <w:lang w:bidi="ar-YE"/>
        </w:rPr>
        <w:t>.</w:t>
      </w:r>
    </w:p>
  </w:footnote>
  <w:footnote w:id="591">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المحلى، لابن حزم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94</w:t>
      </w:r>
      <w:r>
        <w:rPr>
          <w:rFonts w:ascii="Simplified Arabic" w:hAnsi="Simplified Arabic" w:cs="Simplified Arabic"/>
          <w:sz w:val="28"/>
          <w:szCs w:val="28"/>
          <w:rtl/>
          <w:lang w:bidi="ar-YE"/>
        </w:rPr>
        <w:t>) بتصرف.</w:t>
      </w:r>
    </w:p>
  </w:footnote>
  <w:footnote w:id="592">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سبق تخريجه.</w:t>
      </w:r>
    </w:p>
  </w:footnote>
  <w:footnote w:id="593">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مسند الإمام أحمد (</w:t>
      </w:r>
      <w:r w:rsidRPr="00F049D3">
        <w:rPr>
          <w:rFonts w:ascii="Simplified Arabic" w:hAnsi="Simplified Arabic" w:cs="Simplified Arabic"/>
          <w:b/>
          <w:bCs/>
          <w:sz w:val="28"/>
          <w:szCs w:val="28"/>
          <w:rtl/>
          <w:lang w:bidi="ar-YE"/>
        </w:rPr>
        <w:t>30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16</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18093</w:t>
      </w:r>
      <w:r>
        <w:rPr>
          <w:rFonts w:ascii="Simplified Arabic" w:hAnsi="Simplified Arabic" w:cs="Simplified Arabic"/>
          <w:sz w:val="28"/>
          <w:szCs w:val="28"/>
          <w:rtl/>
          <w:lang w:bidi="ar-YE"/>
        </w:rPr>
        <w:t>)، وقال محققوه: إسناده حسن.</w:t>
      </w:r>
    </w:p>
  </w:footnote>
  <w:footnote w:id="594">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650</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128</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605</w:t>
      </w:r>
      <w:r>
        <w:rPr>
          <w:rFonts w:ascii="Simplified Arabic" w:hAnsi="Simplified Arabic" w:cs="Simplified Arabic"/>
          <w:sz w:val="28"/>
          <w:szCs w:val="28"/>
          <w:rtl/>
          <w:lang w:bidi="ar-YE"/>
        </w:rPr>
        <w:t xml:space="preserve">. </w:t>
      </w:r>
    </w:p>
  </w:footnote>
  <w:footnote w:id="595">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رواه النسائي برقم (</w:t>
      </w:r>
      <w:r w:rsidRPr="00F049D3">
        <w:rPr>
          <w:rFonts w:ascii="Simplified Arabic" w:hAnsi="Simplified Arabic" w:cs="Simplified Arabic"/>
          <w:b/>
          <w:bCs/>
          <w:sz w:val="28"/>
          <w:szCs w:val="28"/>
          <w:rtl/>
          <w:lang w:bidi="ar-YE"/>
        </w:rPr>
        <w:t>127</w:t>
      </w:r>
      <w:r w:rsidRPr="00F049D3">
        <w:rPr>
          <w:rFonts w:ascii="Simplified Arabic" w:hAnsi="Simplified Arabic" w:cs="Simplified Arabic"/>
          <w:sz w:val="28"/>
          <w:szCs w:val="28"/>
          <w:rtl/>
          <w:lang w:bidi="ar-YE"/>
        </w:rPr>
        <w:t>)، والترمذي برقم (</w:t>
      </w:r>
      <w:r w:rsidRPr="00F049D3">
        <w:rPr>
          <w:rFonts w:ascii="Simplified Arabic" w:hAnsi="Simplified Arabic" w:cs="Simplified Arabic"/>
          <w:b/>
          <w:bCs/>
          <w:sz w:val="28"/>
          <w:szCs w:val="28"/>
          <w:rtl/>
          <w:lang w:bidi="ar-YE"/>
        </w:rPr>
        <w:t>96</w:t>
      </w:r>
      <w:r>
        <w:rPr>
          <w:rFonts w:ascii="Simplified Arabic" w:hAnsi="Simplified Arabic" w:cs="Simplified Arabic"/>
          <w:sz w:val="28"/>
          <w:szCs w:val="28"/>
          <w:rtl/>
          <w:lang w:bidi="ar-YE"/>
        </w:rPr>
        <w:t xml:space="preserve">)، وقال: هذا حديث حسن صحيح. </w:t>
      </w:r>
    </w:p>
  </w:footnote>
  <w:footnote w:id="596">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 xml:space="preserve">تقدم تخريجه. </w:t>
      </w:r>
    </w:p>
  </w:footnote>
  <w:footnote w:id="597">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الكافي لابن قدامة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77</w:t>
      </w:r>
      <w:r w:rsidRPr="00F049D3">
        <w:rPr>
          <w:rFonts w:ascii="Simplified Arabic" w:hAnsi="Simplified Arabic" w:cs="Simplified Arabic"/>
          <w:sz w:val="28"/>
          <w:szCs w:val="28"/>
          <w:rtl/>
          <w:lang w:bidi="ar-YE"/>
        </w:rPr>
        <w:t>)، والفقه الميسر لمجموعة من المشايخ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92</w:t>
      </w:r>
      <w:r>
        <w:rPr>
          <w:rFonts w:ascii="Simplified Arabic" w:hAnsi="Simplified Arabic" w:cs="Simplified Arabic"/>
          <w:sz w:val="28"/>
          <w:szCs w:val="28"/>
          <w:rtl/>
          <w:lang w:bidi="ar-YE"/>
        </w:rPr>
        <w:t xml:space="preserve">). </w:t>
      </w:r>
    </w:p>
  </w:footnote>
  <w:footnote w:id="598">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بحوث وفتاوى في المسح على الخفين (ص</w:t>
      </w:r>
      <w:r w:rsidRPr="00F049D3">
        <w:rPr>
          <w:rFonts w:ascii="Simplified Arabic" w:hAnsi="Simplified Arabic" w:cs="Simplified Arabic"/>
          <w:b/>
          <w:bCs/>
          <w:sz w:val="28"/>
          <w:szCs w:val="28"/>
          <w:rtl/>
          <w:lang w:bidi="ar-YE"/>
        </w:rPr>
        <w:t>38</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39</w:t>
      </w:r>
      <w:r>
        <w:rPr>
          <w:rFonts w:ascii="Simplified Arabic" w:hAnsi="Simplified Arabic" w:cs="Simplified Arabic"/>
          <w:sz w:val="28"/>
          <w:szCs w:val="28"/>
          <w:rtl/>
          <w:lang w:bidi="ar-YE"/>
        </w:rPr>
        <w:t xml:space="preserve">)، للشيخ ابن عثيمين. </w:t>
      </w:r>
    </w:p>
  </w:footnote>
  <w:footnote w:id="599">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بحوث وفتاوى في المسح على الخفين، للشيخ ابن عثيمين (ص</w:t>
      </w:r>
      <w:r w:rsidRPr="00F049D3">
        <w:rPr>
          <w:rFonts w:ascii="Simplified Arabic" w:hAnsi="Simplified Arabic" w:cs="Simplified Arabic"/>
          <w:b/>
          <w:bCs/>
          <w:sz w:val="28"/>
          <w:szCs w:val="28"/>
          <w:rtl/>
          <w:lang w:bidi="ar-YE"/>
        </w:rPr>
        <w:t>38</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39</w:t>
      </w:r>
      <w:r>
        <w:rPr>
          <w:rFonts w:ascii="Simplified Arabic" w:hAnsi="Simplified Arabic" w:cs="Simplified Arabic"/>
          <w:sz w:val="28"/>
          <w:szCs w:val="28"/>
          <w:rtl/>
          <w:lang w:bidi="ar-YE"/>
        </w:rPr>
        <w:t xml:space="preserve">). </w:t>
      </w:r>
    </w:p>
  </w:footnote>
  <w:footnote w:id="600">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مصنف عبد الرزاق (</w:t>
      </w:r>
      <w:r w:rsidRPr="00F049D3">
        <w:rPr>
          <w:rFonts w:ascii="Simplified Arabic" w:hAnsi="Simplified Arabic" w:cs="Simplified Arabic"/>
          <w:b/>
          <w:bCs/>
          <w:sz w:val="28"/>
          <w:szCs w:val="28"/>
          <w:rtl/>
          <w:lang w:bidi="ar-YE"/>
        </w:rPr>
        <w:t>753</w:t>
      </w:r>
      <w:r>
        <w:rPr>
          <w:rFonts w:ascii="Simplified Arabic" w:hAnsi="Simplified Arabic" w:cs="Simplified Arabic"/>
          <w:sz w:val="28"/>
          <w:szCs w:val="28"/>
          <w:rtl/>
          <w:lang w:bidi="ar-YE"/>
        </w:rPr>
        <w:t xml:space="preserve">). </w:t>
      </w:r>
    </w:p>
  </w:footnote>
  <w:footnote w:id="601">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اختيارات شيخ الإسلام (ص</w:t>
      </w:r>
      <w:r w:rsidRPr="00F049D3">
        <w:rPr>
          <w:rFonts w:ascii="Simplified Arabic" w:hAnsi="Simplified Arabic" w:cs="Simplified Arabic"/>
          <w:b/>
          <w:bCs/>
          <w:sz w:val="28"/>
          <w:szCs w:val="28"/>
          <w:rtl/>
          <w:lang w:bidi="ar-YE"/>
        </w:rPr>
        <w:t>33</w:t>
      </w:r>
      <w:r>
        <w:rPr>
          <w:rFonts w:ascii="Simplified Arabic" w:hAnsi="Simplified Arabic" w:cs="Simplified Arabic"/>
          <w:sz w:val="28"/>
          <w:szCs w:val="28"/>
          <w:rtl/>
          <w:lang w:bidi="ar-YE"/>
        </w:rPr>
        <w:t xml:space="preserve">). </w:t>
      </w:r>
    </w:p>
  </w:footnote>
  <w:footnote w:id="602">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مصنف عبد الرزاق (</w:t>
      </w:r>
      <w:r w:rsidRPr="00F049D3">
        <w:rPr>
          <w:rFonts w:ascii="Simplified Arabic" w:hAnsi="Simplified Arabic" w:cs="Simplified Arabic"/>
          <w:b/>
          <w:bCs/>
          <w:sz w:val="28"/>
          <w:szCs w:val="28"/>
          <w:rtl/>
          <w:lang w:bidi="ar-YE"/>
        </w:rPr>
        <w:t>783</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784</w:t>
      </w:r>
      <w:r w:rsidRPr="00F049D3">
        <w:rPr>
          <w:rFonts w:ascii="Simplified Arabic" w:hAnsi="Simplified Arabic" w:cs="Simplified Arabic"/>
          <w:sz w:val="28"/>
          <w:szCs w:val="28"/>
          <w:rtl/>
          <w:lang w:bidi="ar-YE"/>
        </w:rPr>
        <w:t>)، قال الألباني:</w:t>
      </w:r>
      <w:r>
        <w:rPr>
          <w:rFonts w:ascii="Simplified Arabic" w:hAnsi="Simplified Arabic" w:cs="Simplified Arabic"/>
          <w:sz w:val="28"/>
          <w:szCs w:val="28"/>
          <w:rtl/>
          <w:lang w:bidi="ar-YE"/>
        </w:rPr>
        <w:t xml:space="preserve"> صحيح. </w:t>
      </w:r>
    </w:p>
  </w:footnote>
  <w:footnote w:id="603">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اختيارات شيخ الإسلام ابن تيمية (ص</w:t>
      </w:r>
      <w:r w:rsidRPr="00F049D3">
        <w:rPr>
          <w:rFonts w:ascii="Simplified Arabic" w:hAnsi="Simplified Arabic" w:cs="Simplified Arabic"/>
          <w:b/>
          <w:bCs/>
          <w:sz w:val="28"/>
          <w:szCs w:val="28"/>
          <w:rtl/>
          <w:lang w:bidi="ar-YE"/>
        </w:rPr>
        <w:t>15</w:t>
      </w:r>
      <w:r>
        <w:rPr>
          <w:rFonts w:ascii="Simplified Arabic" w:hAnsi="Simplified Arabic" w:cs="Simplified Arabic"/>
          <w:sz w:val="28"/>
          <w:szCs w:val="28"/>
          <w:rtl/>
          <w:lang w:bidi="ar-YE"/>
        </w:rPr>
        <w:t xml:space="preserve">)، باختصار. </w:t>
      </w:r>
    </w:p>
  </w:footnote>
  <w:footnote w:id="604">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اختيارات شيخ الإسلام ابن تيمية (ص</w:t>
      </w:r>
      <w:r w:rsidRPr="00F049D3">
        <w:rPr>
          <w:rFonts w:ascii="Simplified Arabic" w:hAnsi="Simplified Arabic" w:cs="Simplified Arabic"/>
          <w:b/>
          <w:bCs/>
          <w:sz w:val="28"/>
          <w:szCs w:val="28"/>
          <w:rtl/>
          <w:lang w:bidi="ar-YE"/>
        </w:rPr>
        <w:t>15</w:t>
      </w:r>
      <w:r>
        <w:rPr>
          <w:rFonts w:ascii="Simplified Arabic" w:hAnsi="Simplified Arabic" w:cs="Simplified Arabic"/>
          <w:sz w:val="28"/>
          <w:szCs w:val="28"/>
          <w:rtl/>
          <w:lang w:bidi="ar-YE"/>
        </w:rPr>
        <w:t xml:space="preserve">)، باختصار. </w:t>
      </w:r>
    </w:p>
  </w:footnote>
  <w:footnote w:id="605">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تمام النصح في أحكام المسح، للشيخ محمد ناصر الدين الألباني (ص</w:t>
      </w:r>
      <w:r w:rsidRPr="00F049D3">
        <w:rPr>
          <w:rFonts w:ascii="Simplified Arabic" w:hAnsi="Simplified Arabic" w:cs="Simplified Arabic"/>
          <w:b/>
          <w:bCs/>
          <w:sz w:val="28"/>
          <w:szCs w:val="28"/>
          <w:rtl/>
          <w:lang w:bidi="ar-YE"/>
        </w:rPr>
        <w:t>87</w:t>
      </w:r>
      <w:r>
        <w:rPr>
          <w:rFonts w:ascii="Simplified Arabic" w:hAnsi="Simplified Arabic" w:cs="Simplified Arabic"/>
          <w:sz w:val="28"/>
          <w:szCs w:val="28"/>
          <w:rtl/>
          <w:lang w:bidi="ar-YE"/>
        </w:rPr>
        <w:t xml:space="preserve">). </w:t>
      </w:r>
    </w:p>
  </w:footnote>
  <w:footnote w:id="606">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المجموع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472</w:t>
      </w:r>
      <w:r>
        <w:rPr>
          <w:rFonts w:ascii="Simplified Arabic" w:hAnsi="Simplified Arabic" w:cs="Simplified Arabic"/>
          <w:sz w:val="28"/>
          <w:szCs w:val="28"/>
          <w:rtl/>
          <w:lang w:bidi="ar-YE"/>
        </w:rPr>
        <w:t xml:space="preserve">). </w:t>
      </w:r>
    </w:p>
  </w:footnote>
  <w:footnote w:id="607">
    <w:p w:rsidR="00BC3470" w:rsidRPr="00F049D3" w:rsidRDefault="00BC3470" w:rsidP="00A07881">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المغني، لابن قدامة (</w:t>
      </w:r>
      <w:r w:rsidRPr="00F049D3">
        <w:rPr>
          <w:rFonts w:ascii="Simplified Arabic" w:hAnsi="Simplified Arabic" w:cs="Simplified Arabic"/>
          <w:b/>
          <w:bCs/>
          <w:spacing w:val="0"/>
          <w:rtl/>
        </w:rPr>
        <w:t>1</w:t>
      </w:r>
      <w:r w:rsidRPr="00F049D3">
        <w:rPr>
          <w:rFonts w:ascii="Simplified Arabic" w:hAnsi="Simplified Arabic" w:cs="Simplified Arabic"/>
          <w:spacing w:val="0"/>
          <w:rtl/>
        </w:rPr>
        <w:t>/</w:t>
      </w:r>
      <w:r w:rsidRPr="00F049D3">
        <w:rPr>
          <w:rFonts w:ascii="Simplified Arabic" w:hAnsi="Simplified Arabic" w:cs="Simplified Arabic"/>
          <w:b/>
          <w:bCs/>
          <w:spacing w:val="0"/>
          <w:rtl/>
        </w:rPr>
        <w:t>290</w:t>
      </w:r>
      <w:r>
        <w:rPr>
          <w:rFonts w:ascii="Simplified Arabic" w:hAnsi="Simplified Arabic" w:cs="Simplified Arabic"/>
          <w:spacing w:val="0"/>
          <w:rtl/>
        </w:rPr>
        <w:t xml:space="preserve">). </w:t>
      </w:r>
    </w:p>
  </w:footnote>
  <w:footnote w:id="608">
    <w:p w:rsidR="00BC3470" w:rsidRPr="00A07881" w:rsidRDefault="00BC3470" w:rsidP="00A07881">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انظر: المغني، لابن قدامة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369</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371</w:t>
      </w:r>
      <w:r>
        <w:rPr>
          <w:rFonts w:ascii="Simplified Arabic" w:hAnsi="Simplified Arabic" w:cs="Simplified Arabic"/>
          <w:sz w:val="28"/>
          <w:szCs w:val="28"/>
          <w:rtl/>
          <w:lang w:bidi="ar-YE"/>
        </w:rPr>
        <w:t xml:space="preserve">). </w:t>
      </w:r>
    </w:p>
  </w:footnote>
  <w:footnote w:id="609">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بحوث وفتاوى في المسح على الخفين، للشيخ ابن عثيمين ص</w:t>
      </w:r>
      <w:r w:rsidRPr="00F049D3">
        <w:rPr>
          <w:rFonts w:ascii="Simplified Arabic" w:hAnsi="Simplified Arabic" w:cs="Simplified Arabic"/>
          <w:b/>
          <w:bCs/>
          <w:sz w:val="28"/>
          <w:szCs w:val="28"/>
          <w:rtl/>
          <w:lang w:bidi="ar-YE"/>
        </w:rPr>
        <w:t>19</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20</w:t>
      </w:r>
      <w:r>
        <w:rPr>
          <w:rFonts w:ascii="Simplified Arabic" w:hAnsi="Simplified Arabic" w:cs="Simplified Arabic"/>
          <w:sz w:val="28"/>
          <w:szCs w:val="28"/>
          <w:rtl/>
          <w:lang w:bidi="ar-YE"/>
        </w:rPr>
        <w:t xml:space="preserve">. </w:t>
      </w:r>
    </w:p>
  </w:footnote>
  <w:footnote w:id="610">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بحوث وفتاوى في المسح على الخفين، للشيخ ابن عثيمين (</w:t>
      </w:r>
      <w:r w:rsidRPr="00F049D3">
        <w:rPr>
          <w:rFonts w:ascii="Simplified Arabic" w:hAnsi="Simplified Arabic" w:cs="Simplified Arabic"/>
          <w:b/>
          <w:bCs/>
          <w:sz w:val="28"/>
          <w:szCs w:val="28"/>
          <w:rtl/>
          <w:lang w:bidi="ar-YE"/>
        </w:rPr>
        <w:t>34</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35</w:t>
      </w:r>
      <w:r>
        <w:rPr>
          <w:rFonts w:ascii="Simplified Arabic" w:hAnsi="Simplified Arabic" w:cs="Simplified Arabic"/>
          <w:sz w:val="28"/>
          <w:szCs w:val="28"/>
          <w:rtl/>
          <w:lang w:bidi="ar-YE"/>
        </w:rPr>
        <w:t xml:space="preserve">). </w:t>
      </w:r>
    </w:p>
  </w:footnote>
  <w:footnote w:id="611">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الملخص الفقهي، للشيخ صالح الفوزان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149</w:t>
      </w:r>
      <w:r>
        <w:rPr>
          <w:rFonts w:ascii="Simplified Arabic" w:hAnsi="Simplified Arabic" w:cs="Simplified Arabic"/>
          <w:sz w:val="28"/>
          <w:szCs w:val="28"/>
          <w:rtl/>
          <w:lang w:bidi="ar-YE"/>
        </w:rPr>
        <w:t>).</w:t>
      </w:r>
    </w:p>
  </w:footnote>
  <w:footnote w:id="612">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1229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573</w:t>
      </w:r>
      <w:r>
        <w:rPr>
          <w:rFonts w:ascii="Simplified Arabic" w:hAnsi="Simplified Arabic" w:cs="Simplified Arabic"/>
          <w:sz w:val="28"/>
          <w:szCs w:val="28"/>
          <w:rtl/>
          <w:lang w:bidi="ar-YE"/>
        </w:rPr>
        <w:t>).</w:t>
      </w:r>
    </w:p>
  </w:footnote>
  <w:footnote w:id="613">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574</w:t>
      </w:r>
      <w:r>
        <w:rPr>
          <w:rFonts w:ascii="Simplified Arabic" w:hAnsi="Simplified Arabic" w:cs="Simplified Arabic"/>
          <w:sz w:val="28"/>
          <w:szCs w:val="28"/>
          <w:rtl/>
          <w:lang w:bidi="ar-YE"/>
        </w:rPr>
        <w:t>).</w:t>
      </w:r>
    </w:p>
  </w:footnote>
  <w:footnote w:id="614">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482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572</w:t>
      </w:r>
      <w:r>
        <w:rPr>
          <w:rFonts w:ascii="Simplified Arabic" w:hAnsi="Simplified Arabic" w:cs="Simplified Arabic"/>
          <w:sz w:val="28"/>
          <w:szCs w:val="28"/>
          <w:rtl/>
          <w:lang w:bidi="ar-YE"/>
        </w:rPr>
        <w:t>).</w:t>
      </w:r>
    </w:p>
  </w:footnote>
  <w:footnote w:id="615">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829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570</w:t>
      </w:r>
      <w:r>
        <w:rPr>
          <w:rFonts w:ascii="Simplified Arabic" w:hAnsi="Simplified Arabic" w:cs="Simplified Arabic"/>
          <w:sz w:val="28"/>
          <w:szCs w:val="28"/>
          <w:rtl/>
          <w:lang w:bidi="ar-YE"/>
        </w:rPr>
        <w:t xml:space="preserve">). </w:t>
      </w:r>
    </w:p>
  </w:footnote>
  <w:footnote w:id="616">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ابن قدامة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403</w:t>
      </w:r>
      <w:r>
        <w:rPr>
          <w:rFonts w:ascii="Simplified Arabic" w:hAnsi="Simplified Arabic" w:cs="Simplified Arabic"/>
          <w:sz w:val="28"/>
          <w:szCs w:val="28"/>
          <w:rtl/>
          <w:lang w:bidi="ar-YE"/>
        </w:rPr>
        <w:t>).</w:t>
      </w:r>
    </w:p>
  </w:footnote>
  <w:footnote w:id="617">
    <w:p w:rsidR="00BC3470" w:rsidRPr="00F049D3" w:rsidRDefault="00BC3470" w:rsidP="004E67AE">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 xml:space="preserve">صحيح مسلم برقم </w:t>
      </w:r>
      <w:r w:rsidRPr="00F049D3">
        <w:rPr>
          <w:rFonts w:ascii="Simplified Arabic" w:hAnsi="Simplified Arabic" w:cs="Simplified Arabic"/>
          <w:b/>
          <w:bCs/>
          <w:spacing w:val="0"/>
          <w:rtl/>
        </w:rPr>
        <w:t>572</w:t>
      </w:r>
      <w:r>
        <w:rPr>
          <w:rFonts w:ascii="Simplified Arabic" w:hAnsi="Simplified Arabic" w:cs="Simplified Arabic"/>
          <w:spacing w:val="0"/>
          <w:rtl/>
        </w:rPr>
        <w:t xml:space="preserve">. </w:t>
      </w:r>
    </w:p>
  </w:footnote>
  <w:footnote w:id="618">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401</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572</w:t>
      </w:r>
      <w:r>
        <w:rPr>
          <w:rFonts w:ascii="Simplified Arabic" w:hAnsi="Simplified Arabic" w:cs="Simplified Arabic"/>
          <w:sz w:val="28"/>
          <w:szCs w:val="28"/>
          <w:rtl/>
          <w:lang w:bidi="ar-YE"/>
        </w:rPr>
        <w:t xml:space="preserve">). </w:t>
      </w:r>
    </w:p>
  </w:footnote>
  <w:footnote w:id="619">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الشرح الممتع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392</w:t>
      </w:r>
      <w:r w:rsidRPr="00F049D3">
        <w:rPr>
          <w:rFonts w:ascii="Simplified Arabic" w:hAnsi="Simplified Arabic" w:cs="Simplified Arabic"/>
          <w:sz w:val="28"/>
          <w:szCs w:val="28"/>
          <w:rtl/>
          <w:lang w:bidi="ar-YE"/>
        </w:rPr>
        <w:t>)،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338</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339</w:t>
      </w:r>
      <w:r w:rsidRPr="00F049D3">
        <w:rPr>
          <w:rFonts w:ascii="Simplified Arabic" w:hAnsi="Simplified Arabic" w:cs="Simplified Arabic"/>
          <w:sz w:val="28"/>
          <w:szCs w:val="28"/>
          <w:rtl/>
          <w:lang w:bidi="ar-YE"/>
        </w:rPr>
        <w:t>).</w:t>
      </w:r>
    </w:p>
  </w:footnote>
  <w:footnote w:id="620">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كتاب الس</w:t>
      </w:r>
      <w:r>
        <w:rPr>
          <w:rFonts w:ascii="Simplified Arabic" w:hAnsi="Simplified Arabic" w:cs="Simplified Arabic"/>
          <w:sz w:val="28"/>
          <w:szCs w:val="28"/>
          <w:rtl/>
          <w:lang w:bidi="ar-YE"/>
        </w:rPr>
        <w:t>هو، باب السهو في الفرض والتطوع.</w:t>
      </w:r>
    </w:p>
  </w:footnote>
  <w:footnote w:id="621">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572</w:t>
      </w:r>
      <w:r>
        <w:rPr>
          <w:rFonts w:ascii="Simplified Arabic" w:hAnsi="Simplified Arabic" w:cs="Simplified Arabic"/>
          <w:sz w:val="28"/>
          <w:szCs w:val="28"/>
          <w:rtl/>
          <w:lang w:bidi="ar-YE"/>
        </w:rPr>
        <w:t>).</w:t>
      </w:r>
    </w:p>
  </w:footnote>
  <w:footnote w:id="622">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401</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572</w:t>
      </w:r>
      <w:r>
        <w:rPr>
          <w:rFonts w:ascii="Simplified Arabic" w:hAnsi="Simplified Arabic" w:cs="Simplified Arabic"/>
          <w:sz w:val="28"/>
          <w:szCs w:val="28"/>
          <w:rtl/>
          <w:lang w:bidi="ar-YE"/>
        </w:rPr>
        <w:t>).</w:t>
      </w:r>
    </w:p>
  </w:footnote>
  <w:footnote w:id="623">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أي: أصاب</w:t>
      </w:r>
      <w:r>
        <w:rPr>
          <w:rFonts w:ascii="Simplified Arabic" w:hAnsi="Simplified Arabic" w:cs="Simplified Arabic"/>
          <w:sz w:val="28"/>
          <w:szCs w:val="28"/>
          <w:rtl/>
          <w:lang w:bidi="ar-YE"/>
        </w:rPr>
        <w:t>ه شيء يحتاج فيه إلى إعلام غيره.</w:t>
      </w:r>
    </w:p>
  </w:footnote>
  <w:footnote w:id="624">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684</w:t>
      </w:r>
      <w:r>
        <w:rPr>
          <w:rFonts w:ascii="Simplified Arabic" w:hAnsi="Simplified Arabic" w:cs="Simplified Arabic"/>
          <w:sz w:val="28"/>
          <w:szCs w:val="28"/>
          <w:rtl/>
          <w:lang w:bidi="ar-YE"/>
        </w:rPr>
        <w:t>).</w:t>
      </w:r>
    </w:p>
  </w:footnote>
  <w:footnote w:id="625">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572</w:t>
      </w:r>
      <w:r>
        <w:rPr>
          <w:rFonts w:ascii="Simplified Arabic" w:hAnsi="Simplified Arabic" w:cs="Simplified Arabic"/>
          <w:sz w:val="28"/>
          <w:szCs w:val="28"/>
          <w:rtl/>
          <w:lang w:bidi="ar-YE"/>
        </w:rPr>
        <w:t>).</w:t>
      </w:r>
    </w:p>
  </w:footnote>
  <w:footnote w:id="626">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مجموع الفتاوى ومقالات متنوعة، للشيخ ابن باز </w:t>
      </w:r>
      <w:r w:rsidRPr="00F049D3">
        <w:rPr>
          <w:rFonts w:ascii="Simplified Arabic" w:hAnsi="Simplified Arabic" w:cs="Simplified Arabic"/>
          <w:sz w:val="28"/>
          <w:szCs w:val="28"/>
          <w:rtl/>
          <w:lang w:bidi="fa-IR"/>
        </w:rPr>
        <w:t>رحمه الله</w:t>
      </w:r>
      <w:r w:rsidRPr="00F049D3">
        <w:rPr>
          <w:rFonts w:ascii="Simplified Arabic" w:hAnsi="Simplified Arabic" w:cs="Simplified Arabic"/>
          <w:sz w:val="28"/>
          <w:szCs w:val="28"/>
          <w:rtl/>
          <w:lang w:bidi="ar-YE"/>
        </w:rPr>
        <w:t xml:space="preserve">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270</w:t>
      </w:r>
      <w:r>
        <w:rPr>
          <w:rFonts w:ascii="Simplified Arabic" w:hAnsi="Simplified Arabic" w:cs="Simplified Arabic"/>
          <w:sz w:val="28"/>
          <w:szCs w:val="28"/>
          <w:rtl/>
          <w:lang w:bidi="ar-YE"/>
        </w:rPr>
        <w:t>).</w:t>
      </w:r>
    </w:p>
  </w:footnote>
  <w:footnote w:id="627">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الظهر والعصر.</w:t>
      </w:r>
    </w:p>
  </w:footnote>
  <w:footnote w:id="628">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1229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573</w:t>
      </w:r>
      <w:r>
        <w:rPr>
          <w:rFonts w:ascii="Simplified Arabic" w:hAnsi="Simplified Arabic" w:cs="Simplified Arabic"/>
          <w:sz w:val="28"/>
          <w:szCs w:val="28"/>
          <w:rtl/>
          <w:lang w:bidi="ar-YE"/>
        </w:rPr>
        <w:t>).</w:t>
      </w:r>
    </w:p>
  </w:footnote>
  <w:footnote w:id="629">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539</w:t>
      </w:r>
      <w:r>
        <w:rPr>
          <w:rFonts w:ascii="Simplified Arabic" w:hAnsi="Simplified Arabic" w:cs="Simplified Arabic"/>
          <w:sz w:val="28"/>
          <w:szCs w:val="28"/>
          <w:rtl/>
          <w:lang w:bidi="ar-YE"/>
        </w:rPr>
        <w:t>).</w:t>
      </w:r>
    </w:p>
  </w:footnote>
  <w:footnote w:id="630">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537</w:t>
      </w:r>
      <w:r>
        <w:rPr>
          <w:rFonts w:ascii="Simplified Arabic" w:hAnsi="Simplified Arabic" w:cs="Simplified Arabic"/>
          <w:sz w:val="28"/>
          <w:szCs w:val="28"/>
          <w:rtl/>
          <w:lang w:bidi="ar-YE"/>
        </w:rPr>
        <w:t>.</w:t>
      </w:r>
    </w:p>
  </w:footnote>
  <w:footnote w:id="631">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الكافي، لابن قدامة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368</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369</w:t>
      </w:r>
      <w:r>
        <w:rPr>
          <w:rFonts w:ascii="Simplified Arabic" w:hAnsi="Simplified Arabic" w:cs="Simplified Arabic"/>
          <w:sz w:val="28"/>
          <w:szCs w:val="28"/>
          <w:rtl/>
          <w:lang w:bidi="ar-YE"/>
        </w:rPr>
        <w:t>).</w:t>
      </w:r>
    </w:p>
  </w:footnote>
  <w:footnote w:id="632">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للبحوث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 xml:space="preserve">/المجموعة الثانية </w:t>
      </w:r>
      <w:r w:rsidRPr="00F049D3">
        <w:rPr>
          <w:rFonts w:ascii="Simplified Arabic" w:hAnsi="Simplified Arabic" w:cs="Simplified Arabic"/>
          <w:b/>
          <w:bCs/>
          <w:sz w:val="28"/>
          <w:szCs w:val="28"/>
          <w:rtl/>
          <w:lang w:bidi="ar-YE"/>
        </w:rPr>
        <w:t>435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17211</w:t>
      </w:r>
      <w:r>
        <w:rPr>
          <w:rFonts w:ascii="Simplified Arabic" w:hAnsi="Simplified Arabic" w:cs="Simplified Arabic"/>
          <w:sz w:val="28"/>
          <w:szCs w:val="28"/>
          <w:rtl/>
          <w:lang w:bidi="ar-YE"/>
        </w:rPr>
        <w:t>.</w:t>
      </w:r>
    </w:p>
  </w:footnote>
  <w:footnote w:id="633">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هذا ما رجحه الشيخ ابن عثيمين في رسالة سجود السهو، مع التنبيه إلى أن هناك قول يعت</w:t>
      </w:r>
      <w:r>
        <w:rPr>
          <w:rFonts w:ascii="Simplified Arabic" w:hAnsi="Simplified Arabic" w:cs="Simplified Arabic"/>
          <w:sz w:val="28"/>
          <w:szCs w:val="28"/>
          <w:rtl/>
          <w:lang w:bidi="ar-YE"/>
        </w:rPr>
        <w:t xml:space="preserve">بر كل ما عمل بعد السهو لاغيًا. </w:t>
      </w:r>
    </w:p>
  </w:footnote>
  <w:footnote w:id="634">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هذا ما رجحه الشيخ ابن عثيمين في الشرح الممتع ص</w:t>
      </w:r>
      <w:r w:rsidRPr="00F049D3">
        <w:rPr>
          <w:rFonts w:ascii="Simplified Arabic" w:hAnsi="Simplified Arabic" w:cs="Simplified Arabic"/>
          <w:b/>
          <w:bCs/>
          <w:sz w:val="28"/>
          <w:szCs w:val="28"/>
          <w:rtl/>
          <w:lang w:bidi="ar-YE"/>
        </w:rPr>
        <w:t>375</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376</w:t>
      </w:r>
      <w:r>
        <w:rPr>
          <w:rFonts w:ascii="Simplified Arabic" w:hAnsi="Simplified Arabic" w:cs="Simplified Arabic"/>
          <w:sz w:val="28"/>
          <w:szCs w:val="28"/>
          <w:rtl/>
          <w:lang w:bidi="ar-YE"/>
        </w:rPr>
        <w:t>.</w:t>
      </w:r>
    </w:p>
  </w:footnote>
  <w:footnote w:id="635">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مسند الإمام أحمد (</w:t>
      </w:r>
      <w:r w:rsidRPr="00F049D3">
        <w:rPr>
          <w:rFonts w:ascii="Simplified Arabic" w:hAnsi="Simplified Arabic" w:cs="Simplified Arabic"/>
          <w:b/>
          <w:bCs/>
          <w:sz w:val="28"/>
          <w:szCs w:val="28"/>
          <w:rtl/>
          <w:lang w:bidi="ar-YE"/>
        </w:rPr>
        <w:t>30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162</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18223</w:t>
      </w:r>
      <w:r w:rsidRPr="00F049D3">
        <w:rPr>
          <w:rFonts w:ascii="Simplified Arabic" w:hAnsi="Simplified Arabic" w:cs="Simplified Arabic"/>
          <w:sz w:val="28"/>
          <w:szCs w:val="28"/>
          <w:rtl/>
          <w:lang w:bidi="ar-YE"/>
        </w:rPr>
        <w:t>)</w:t>
      </w:r>
      <w:r>
        <w:rPr>
          <w:rFonts w:ascii="Simplified Arabic" w:hAnsi="Simplified Arabic" w:cs="Simplified Arabic"/>
          <w:sz w:val="28"/>
          <w:szCs w:val="28"/>
          <w:rtl/>
          <w:lang w:bidi="ar-YE"/>
        </w:rPr>
        <w:t>، وقال محققوه: حديث صحيح بطرقه.</w:t>
      </w:r>
    </w:p>
  </w:footnote>
  <w:footnote w:id="636">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وقيل: الشك في ترك الواجب كتركه وعليه سجود السهو، إلا إذا غلب على ظنه أنه جاء به فلا سجود عليه، واختار هذا القول ابن عثيمين</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كما في الشرح الممتع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386</w:t>
      </w:r>
      <w:r>
        <w:rPr>
          <w:rFonts w:ascii="Simplified Arabic" w:hAnsi="Simplified Arabic" w:cs="Simplified Arabic"/>
          <w:sz w:val="28"/>
          <w:szCs w:val="28"/>
          <w:rtl/>
          <w:lang w:bidi="ar-YE"/>
        </w:rPr>
        <w:t>).</w:t>
      </w:r>
    </w:p>
  </w:footnote>
  <w:footnote w:id="637">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571</w:t>
      </w:r>
      <w:r>
        <w:rPr>
          <w:rFonts w:ascii="Simplified Arabic" w:hAnsi="Simplified Arabic" w:cs="Simplified Arabic"/>
          <w:sz w:val="28"/>
          <w:szCs w:val="28"/>
          <w:rtl/>
          <w:lang w:bidi="ar-YE"/>
        </w:rPr>
        <w:t>.</w:t>
      </w:r>
    </w:p>
  </w:footnote>
  <w:footnote w:id="638">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401</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572</w:t>
      </w:r>
      <w:r w:rsidRPr="00F049D3">
        <w:rPr>
          <w:rFonts w:ascii="Simplified Arabic" w:hAnsi="Simplified Arabic" w:cs="Simplified Arabic"/>
          <w:sz w:val="28"/>
          <w:szCs w:val="28"/>
          <w:rtl/>
          <w:lang w:bidi="ar-YE"/>
        </w:rPr>
        <w:t>)، وأبو عوانه في صحيحه برقم (</w:t>
      </w:r>
      <w:r w:rsidRPr="00F049D3">
        <w:rPr>
          <w:rFonts w:ascii="Simplified Arabic" w:hAnsi="Simplified Arabic" w:cs="Simplified Arabic"/>
          <w:b/>
          <w:bCs/>
          <w:sz w:val="28"/>
          <w:szCs w:val="28"/>
          <w:rtl/>
          <w:lang w:bidi="ar-YE"/>
        </w:rPr>
        <w:t>1927</w:t>
      </w:r>
      <w:r w:rsidRPr="00F049D3">
        <w:rPr>
          <w:rFonts w:ascii="Simplified Arabic" w:hAnsi="Simplified Arabic" w:cs="Simplified Arabic"/>
          <w:sz w:val="28"/>
          <w:szCs w:val="28"/>
          <w:rtl/>
          <w:lang w:bidi="ar-YE"/>
        </w:rPr>
        <w:t>)، والرواية الثانية والثالثة لهم إلا البخاري، والرابعة للنسائي برقم (</w:t>
      </w:r>
      <w:r w:rsidRPr="00F049D3">
        <w:rPr>
          <w:rFonts w:ascii="Simplified Arabic" w:hAnsi="Simplified Arabic" w:cs="Simplified Arabic"/>
          <w:b/>
          <w:bCs/>
          <w:sz w:val="28"/>
          <w:szCs w:val="28"/>
          <w:rtl/>
          <w:lang w:bidi="ar-YE"/>
        </w:rPr>
        <w:t>1244</w:t>
      </w:r>
      <w:r>
        <w:rPr>
          <w:rFonts w:ascii="Simplified Arabic" w:hAnsi="Simplified Arabic" w:cs="Simplified Arabic"/>
          <w:sz w:val="28"/>
          <w:szCs w:val="28"/>
          <w:rtl/>
          <w:lang w:bidi="ar-YE"/>
        </w:rPr>
        <w:t>).</w:t>
      </w:r>
    </w:p>
  </w:footnote>
  <w:footnote w:id="639">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وانظر: تمام المنة في التعليق على فقه السنة، للشيخ الألباني؛ فقد أجاد</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في الكلام على هذه المسألة (ص</w:t>
      </w:r>
      <w:r w:rsidRPr="00F049D3">
        <w:rPr>
          <w:rFonts w:ascii="Simplified Arabic" w:hAnsi="Simplified Arabic" w:cs="Simplified Arabic"/>
          <w:b/>
          <w:bCs/>
          <w:sz w:val="28"/>
          <w:szCs w:val="28"/>
          <w:rtl/>
          <w:lang w:bidi="ar-YE"/>
        </w:rPr>
        <w:t>273</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274</w:t>
      </w:r>
      <w:r>
        <w:rPr>
          <w:rFonts w:ascii="Simplified Arabic" w:hAnsi="Simplified Arabic" w:cs="Simplified Arabic"/>
          <w:sz w:val="28"/>
          <w:szCs w:val="28"/>
          <w:rtl/>
          <w:lang w:bidi="ar-YE"/>
        </w:rPr>
        <w:t>).</w:t>
      </w:r>
    </w:p>
  </w:footnote>
  <w:footnote w:id="640">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نقل ذلك الشيخ سعيد القحطاني في كتابه سجود السهو (ص</w:t>
      </w:r>
      <w:r w:rsidRPr="00F049D3">
        <w:rPr>
          <w:rFonts w:ascii="Simplified Arabic" w:hAnsi="Simplified Arabic" w:cs="Simplified Arabic"/>
          <w:b/>
          <w:bCs/>
          <w:sz w:val="28"/>
          <w:szCs w:val="28"/>
          <w:rtl/>
          <w:lang w:bidi="ar-YE"/>
        </w:rPr>
        <w:t>26</w:t>
      </w:r>
      <w:r w:rsidRPr="00F049D3">
        <w:rPr>
          <w:rFonts w:ascii="Simplified Arabic" w:hAnsi="Simplified Arabic" w:cs="Simplified Arabic"/>
          <w:sz w:val="28"/>
          <w:szCs w:val="28"/>
          <w:rtl/>
          <w:lang w:bidi="ar-YE"/>
        </w:rPr>
        <w:t>)، عن الشيخ ابن باز</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في شرحه على الروض المربع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171</w:t>
      </w:r>
      <w:r>
        <w:rPr>
          <w:rFonts w:ascii="Simplified Arabic" w:hAnsi="Simplified Arabic" w:cs="Simplified Arabic"/>
          <w:sz w:val="28"/>
          <w:szCs w:val="28"/>
          <w:rtl/>
          <w:lang w:bidi="ar-YE"/>
        </w:rPr>
        <w:t>).</w:t>
      </w:r>
    </w:p>
  </w:footnote>
  <w:footnote w:id="641">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441</w:t>
      </w:r>
      <w:r w:rsidRPr="00F049D3">
        <w:rPr>
          <w:rFonts w:ascii="Simplified Arabic" w:hAnsi="Simplified Arabic" w:cs="Simplified Arabic"/>
          <w:sz w:val="28"/>
          <w:szCs w:val="28"/>
          <w:rtl/>
          <w:lang w:bidi="ar-YE"/>
        </w:rPr>
        <w:t>)، والشرح الممتع للشيخ ابن عثيمين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526</w:t>
      </w:r>
      <w:r>
        <w:rPr>
          <w:rFonts w:ascii="Simplified Arabic" w:hAnsi="Simplified Arabic" w:cs="Simplified Arabic"/>
          <w:sz w:val="28"/>
          <w:szCs w:val="28"/>
          <w:rtl/>
          <w:lang w:bidi="ar-YE"/>
        </w:rPr>
        <w:t>).</w:t>
      </w:r>
    </w:p>
  </w:footnote>
  <w:footnote w:id="642">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زاد المعاد، لابن القيم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281</w:t>
      </w:r>
      <w:r>
        <w:rPr>
          <w:rFonts w:ascii="Simplified Arabic" w:hAnsi="Simplified Arabic" w:cs="Simplified Arabic"/>
          <w:sz w:val="28"/>
          <w:szCs w:val="28"/>
          <w:rtl/>
          <w:lang w:bidi="ar-YE"/>
        </w:rPr>
        <w:t>).</w:t>
      </w:r>
    </w:p>
  </w:footnote>
  <w:footnote w:id="643">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شرح النووي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56</w:t>
      </w:r>
      <w:r>
        <w:rPr>
          <w:rFonts w:ascii="Simplified Arabic" w:hAnsi="Simplified Arabic" w:cs="Simplified Arabic"/>
          <w:sz w:val="28"/>
          <w:szCs w:val="28"/>
          <w:rtl/>
          <w:lang w:bidi="ar-YE"/>
        </w:rPr>
        <w:t>).</w:t>
      </w:r>
    </w:p>
  </w:footnote>
  <w:footnote w:id="644">
    <w:p w:rsidR="00BC3470" w:rsidRPr="00F049D3" w:rsidRDefault="00BC3470" w:rsidP="004E67AE">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الفتاوى (</w:t>
      </w:r>
      <w:r w:rsidRPr="00F049D3">
        <w:rPr>
          <w:rFonts w:ascii="Simplified Arabic" w:hAnsi="Simplified Arabic" w:cs="Simplified Arabic"/>
          <w:b/>
          <w:bCs/>
          <w:spacing w:val="0"/>
          <w:rtl/>
        </w:rPr>
        <w:t>23</w:t>
      </w:r>
      <w:r w:rsidRPr="00F049D3">
        <w:rPr>
          <w:rFonts w:ascii="Simplified Arabic" w:hAnsi="Simplified Arabic" w:cs="Simplified Arabic"/>
          <w:spacing w:val="0"/>
          <w:rtl/>
        </w:rPr>
        <w:t>/</w:t>
      </w:r>
      <w:r w:rsidRPr="00F049D3">
        <w:rPr>
          <w:rFonts w:ascii="Simplified Arabic" w:hAnsi="Simplified Arabic" w:cs="Simplified Arabic"/>
          <w:b/>
          <w:bCs/>
          <w:spacing w:val="0"/>
          <w:rtl/>
        </w:rPr>
        <w:t>36</w:t>
      </w:r>
      <w:r w:rsidRPr="00F049D3">
        <w:rPr>
          <w:rFonts w:ascii="Simplified Arabic" w:hAnsi="Simplified Arabic" w:cs="Simplified Arabic"/>
          <w:spacing w:val="0"/>
          <w:rtl/>
        </w:rPr>
        <w:t xml:space="preserve"> - </w:t>
      </w:r>
      <w:r w:rsidRPr="00F049D3">
        <w:rPr>
          <w:rFonts w:ascii="Simplified Arabic" w:hAnsi="Simplified Arabic" w:cs="Simplified Arabic"/>
          <w:b/>
          <w:bCs/>
          <w:spacing w:val="0"/>
          <w:rtl/>
        </w:rPr>
        <w:t>37</w:t>
      </w:r>
      <w:r>
        <w:rPr>
          <w:rFonts w:ascii="Simplified Arabic" w:hAnsi="Simplified Arabic" w:cs="Simplified Arabic"/>
          <w:spacing w:val="0"/>
          <w:rtl/>
        </w:rPr>
        <w:t xml:space="preserve">). </w:t>
      </w:r>
    </w:p>
  </w:footnote>
  <w:footnote w:id="645">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7288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1337</w:t>
      </w:r>
      <w:r>
        <w:rPr>
          <w:rFonts w:ascii="Simplified Arabic" w:hAnsi="Simplified Arabic" w:cs="Simplified Arabic"/>
          <w:sz w:val="28"/>
          <w:szCs w:val="28"/>
          <w:rtl/>
          <w:lang w:bidi="ar-YE"/>
        </w:rPr>
        <w:t>).</w:t>
      </w:r>
    </w:p>
  </w:footnote>
  <w:footnote w:id="646">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150</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271</w:t>
      </w:r>
      <w:r>
        <w:rPr>
          <w:rFonts w:ascii="Simplified Arabic" w:hAnsi="Simplified Arabic" w:cs="Simplified Arabic"/>
          <w:sz w:val="28"/>
          <w:szCs w:val="28"/>
          <w:rtl/>
          <w:lang w:bidi="ar-YE"/>
        </w:rPr>
        <w:t>).</w:t>
      </w:r>
    </w:p>
  </w:footnote>
  <w:footnote w:id="647">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213</w:t>
      </w:r>
      <w:r>
        <w:rPr>
          <w:rFonts w:ascii="Simplified Arabic" w:hAnsi="Simplified Arabic" w:cs="Simplified Arabic"/>
          <w:sz w:val="28"/>
          <w:szCs w:val="28"/>
          <w:rtl/>
          <w:lang w:bidi="ar-YE"/>
        </w:rPr>
        <w:t>).</w:t>
      </w:r>
    </w:p>
  </w:footnote>
  <w:footnote w:id="648">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40</w:t>
      </w:r>
      <w:r w:rsidRPr="00F049D3">
        <w:rPr>
          <w:rFonts w:ascii="Simplified Arabic" w:hAnsi="Simplified Arabic" w:cs="Simplified Arabic"/>
          <w:sz w:val="28"/>
          <w:szCs w:val="28"/>
          <w:rtl/>
          <w:lang w:bidi="ar-YE"/>
        </w:rPr>
        <w:t>)، وحسنه الألباني في صحيح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31</w:t>
      </w:r>
      <w:r>
        <w:rPr>
          <w:rFonts w:ascii="Simplified Arabic" w:hAnsi="Simplified Arabic" w:cs="Simplified Arabic"/>
          <w:sz w:val="28"/>
          <w:szCs w:val="28"/>
          <w:rtl/>
          <w:lang w:bidi="ar-YE"/>
        </w:rPr>
        <w:t xml:space="preserve">. </w:t>
      </w:r>
    </w:p>
  </w:footnote>
  <w:footnote w:id="649">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الرجيع: الروث، والعذرة.</w:t>
      </w:r>
    </w:p>
  </w:footnote>
  <w:footnote w:id="650">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162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237</w:t>
      </w:r>
      <w:r>
        <w:rPr>
          <w:rFonts w:ascii="Simplified Arabic" w:hAnsi="Simplified Arabic" w:cs="Simplified Arabic"/>
          <w:sz w:val="28"/>
          <w:szCs w:val="28"/>
          <w:rtl/>
          <w:lang w:bidi="ar-YE"/>
        </w:rPr>
        <w:t>).</w:t>
      </w:r>
    </w:p>
  </w:footnote>
  <w:footnote w:id="651">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161</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237</w:t>
      </w:r>
      <w:r>
        <w:rPr>
          <w:rFonts w:ascii="Simplified Arabic" w:hAnsi="Simplified Arabic" w:cs="Simplified Arabic"/>
          <w:sz w:val="28"/>
          <w:szCs w:val="28"/>
          <w:rtl/>
          <w:lang w:bidi="ar-YE"/>
        </w:rPr>
        <w:t>).</w:t>
      </w:r>
    </w:p>
  </w:footnote>
  <w:footnote w:id="652">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347</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368</w:t>
      </w:r>
      <w:r>
        <w:rPr>
          <w:rFonts w:ascii="Simplified Arabic" w:hAnsi="Simplified Arabic" w:cs="Simplified Arabic"/>
          <w:sz w:val="28"/>
          <w:szCs w:val="28"/>
          <w:rtl/>
          <w:lang w:bidi="ar-YE"/>
        </w:rPr>
        <w:t>).</w:t>
      </w:r>
    </w:p>
  </w:footnote>
  <w:footnote w:id="653">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مجموع فتاوى ومقالات للشيخ عبد العزيز بن باز</w:t>
      </w:r>
      <w:r w:rsidRPr="00F049D3">
        <w:rPr>
          <w:rFonts w:ascii="Simplified Arabic" w:hAnsi="Simplified Arabic" w:cs="Simplified Arabic"/>
          <w:sz w:val="28"/>
          <w:szCs w:val="28"/>
          <w:rtl/>
          <w:lang w:bidi="fa-IR"/>
        </w:rPr>
        <w:t xml:space="preserve"> رحمه الله</w:t>
      </w:r>
      <w:r w:rsidRPr="00F049D3">
        <w:rPr>
          <w:rFonts w:ascii="Simplified Arabic" w:hAnsi="Simplified Arabic" w:cs="Simplified Arabic"/>
          <w:sz w:val="28"/>
          <w:szCs w:val="28"/>
          <w:rtl/>
          <w:lang w:bidi="ar-YE"/>
        </w:rPr>
        <w:t xml:space="preserve"> (</w:t>
      </w:r>
      <w:r w:rsidRPr="00F049D3">
        <w:rPr>
          <w:rFonts w:ascii="Simplified Arabic" w:hAnsi="Simplified Arabic" w:cs="Simplified Arabic"/>
          <w:b/>
          <w:bCs/>
          <w:sz w:val="28"/>
          <w:szCs w:val="28"/>
          <w:rtl/>
          <w:lang w:bidi="ar-YE"/>
        </w:rPr>
        <w:t>12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240</w:t>
      </w:r>
      <w:r w:rsidRPr="00F049D3">
        <w:rPr>
          <w:rFonts w:ascii="Simplified Arabic" w:hAnsi="Simplified Arabic" w:cs="Simplified Arabic"/>
          <w:sz w:val="28"/>
          <w:szCs w:val="28"/>
          <w:rtl/>
          <w:lang w:bidi="ar-YE"/>
        </w:rPr>
        <w:t>)، وفتاوى الشيخ ابن عثيمين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155</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172</w:t>
      </w:r>
      <w:r>
        <w:rPr>
          <w:rFonts w:ascii="Simplified Arabic" w:hAnsi="Simplified Arabic" w:cs="Simplified Arabic"/>
          <w:sz w:val="28"/>
          <w:szCs w:val="28"/>
          <w:rtl/>
          <w:lang w:bidi="ar-YE"/>
        </w:rPr>
        <w:t>).</w:t>
      </w:r>
    </w:p>
  </w:footnote>
  <w:footnote w:id="654">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اللجنة الدائمة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344</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6420</w:t>
      </w:r>
      <w:r>
        <w:rPr>
          <w:rFonts w:ascii="Simplified Arabic" w:hAnsi="Simplified Arabic" w:cs="Simplified Arabic"/>
          <w:sz w:val="28"/>
          <w:szCs w:val="28"/>
          <w:rtl/>
          <w:lang w:bidi="ar-YE"/>
        </w:rPr>
        <w:t xml:space="preserve">. </w:t>
      </w:r>
    </w:p>
  </w:footnote>
  <w:footnote w:id="655">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مجموع فتاوى ومقالات الشيخ ابن باز (</w:t>
      </w:r>
      <w:r w:rsidRPr="00F049D3">
        <w:rPr>
          <w:rFonts w:ascii="Simplified Arabic" w:hAnsi="Simplified Arabic" w:cs="Simplified Arabic"/>
          <w:b/>
          <w:bCs/>
          <w:sz w:val="28"/>
          <w:szCs w:val="28"/>
          <w:rtl/>
          <w:lang w:bidi="ar-YE"/>
        </w:rPr>
        <w:t>12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239</w:t>
      </w:r>
      <w:r w:rsidRPr="00F049D3">
        <w:rPr>
          <w:rFonts w:ascii="Simplified Arabic" w:hAnsi="Simplified Arabic" w:cs="Simplified Arabic"/>
          <w:sz w:val="28"/>
          <w:szCs w:val="28"/>
          <w:rtl/>
          <w:lang w:bidi="ar-YE"/>
        </w:rPr>
        <w:t>)، وفتاوى الشيخ ابن عثيمين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156</w:t>
      </w:r>
      <w:r>
        <w:rPr>
          <w:rFonts w:ascii="Simplified Arabic" w:hAnsi="Simplified Arabic" w:cs="Simplified Arabic"/>
          <w:sz w:val="28"/>
          <w:szCs w:val="28"/>
          <w:rtl/>
          <w:lang w:bidi="ar-YE"/>
        </w:rPr>
        <w:t>).</w:t>
      </w:r>
    </w:p>
  </w:footnote>
  <w:footnote w:id="656">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948</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178</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835</w:t>
      </w:r>
      <w:r>
        <w:rPr>
          <w:rFonts w:ascii="Simplified Arabic" w:hAnsi="Simplified Arabic" w:cs="Simplified Arabic"/>
          <w:sz w:val="28"/>
          <w:szCs w:val="28"/>
          <w:rtl/>
          <w:lang w:bidi="ar-YE"/>
        </w:rPr>
        <w:t xml:space="preserve">. </w:t>
      </w:r>
    </w:p>
  </w:footnote>
  <w:footnote w:id="657">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1117</w:t>
      </w:r>
      <w:r>
        <w:rPr>
          <w:rFonts w:ascii="Simplified Arabic" w:hAnsi="Simplified Arabic" w:cs="Simplified Arabic"/>
          <w:sz w:val="28"/>
          <w:szCs w:val="28"/>
          <w:rtl/>
          <w:lang w:bidi="ar-YE"/>
        </w:rPr>
        <w:t xml:space="preserve">. </w:t>
      </w:r>
    </w:p>
  </w:footnote>
  <w:footnote w:id="658">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سبق تخريجه.</w:t>
      </w:r>
    </w:p>
  </w:footnote>
  <w:footnote w:id="659">
    <w:p w:rsidR="00BC3470" w:rsidRPr="00F049D3" w:rsidRDefault="00BC3470" w:rsidP="004E67AE">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Pr>
          <w:rFonts w:ascii="Simplified Arabic" w:hAnsi="Simplified Arabic" w:cs="Simplified Arabic"/>
          <w:spacing w:val="0"/>
          <w:rtl/>
        </w:rPr>
        <w:tab/>
        <w:t>سبق تخريجه.</w:t>
      </w:r>
    </w:p>
  </w:footnote>
  <w:footnote w:id="660">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689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411</w:t>
      </w:r>
      <w:r>
        <w:rPr>
          <w:rFonts w:ascii="Simplified Arabic" w:hAnsi="Simplified Arabic" w:cs="Simplified Arabic"/>
          <w:sz w:val="28"/>
          <w:szCs w:val="28"/>
          <w:rtl/>
          <w:lang w:bidi="ar-YE"/>
        </w:rPr>
        <w:t xml:space="preserve">). </w:t>
      </w:r>
    </w:p>
  </w:footnote>
  <w:footnote w:id="661">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570</w:t>
      </w:r>
      <w:r>
        <w:rPr>
          <w:rFonts w:ascii="Simplified Arabic" w:hAnsi="Simplified Arabic" w:cs="Simplified Arabic"/>
          <w:sz w:val="28"/>
          <w:szCs w:val="28"/>
          <w:rtl/>
          <w:lang w:bidi="ar-YE"/>
        </w:rPr>
        <w:t xml:space="preserve">). </w:t>
      </w:r>
    </w:p>
  </w:footnote>
  <w:footnote w:id="662">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النسائي برقم (</w:t>
      </w:r>
      <w:r w:rsidRPr="00F049D3">
        <w:rPr>
          <w:rFonts w:ascii="Simplified Arabic" w:hAnsi="Simplified Arabic" w:cs="Simplified Arabic"/>
          <w:b/>
          <w:bCs/>
          <w:sz w:val="28"/>
          <w:szCs w:val="28"/>
          <w:rtl/>
          <w:lang w:bidi="ar-YE"/>
        </w:rPr>
        <w:t>1661</w:t>
      </w:r>
      <w:r w:rsidRPr="00F049D3">
        <w:rPr>
          <w:rFonts w:ascii="Simplified Arabic" w:hAnsi="Simplified Arabic" w:cs="Simplified Arabic"/>
          <w:sz w:val="28"/>
          <w:szCs w:val="28"/>
          <w:rtl/>
          <w:lang w:bidi="ar-YE"/>
        </w:rPr>
        <w:t>)، وصححه الألباني في صحيح النسائي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365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1567</w:t>
      </w:r>
      <w:r>
        <w:rPr>
          <w:rFonts w:ascii="Simplified Arabic" w:hAnsi="Simplified Arabic" w:cs="Simplified Arabic"/>
          <w:sz w:val="28"/>
          <w:szCs w:val="28"/>
          <w:rtl/>
          <w:lang w:bidi="ar-YE"/>
        </w:rPr>
        <w:t>.</w:t>
      </w:r>
    </w:p>
  </w:footnote>
  <w:footnote w:id="663">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812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490</w:t>
      </w:r>
      <w:r>
        <w:rPr>
          <w:rFonts w:ascii="Simplified Arabic" w:hAnsi="Simplified Arabic" w:cs="Simplified Arabic"/>
          <w:sz w:val="28"/>
          <w:szCs w:val="28"/>
          <w:rtl/>
          <w:lang w:bidi="ar-YE"/>
        </w:rPr>
        <w:t>).</w:t>
      </w:r>
    </w:p>
  </w:footnote>
  <w:footnote w:id="664">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572</w:t>
      </w:r>
      <w:r w:rsidRPr="00F049D3">
        <w:rPr>
          <w:rFonts w:ascii="Simplified Arabic" w:hAnsi="Simplified Arabic" w:cs="Simplified Arabic"/>
          <w:sz w:val="28"/>
          <w:szCs w:val="28"/>
          <w:rtl/>
          <w:lang w:bidi="ar-YE"/>
        </w:rPr>
        <w:t>)، ومجموع فتاوى الشيخ ابن باز (</w:t>
      </w:r>
      <w:r w:rsidRPr="00F049D3">
        <w:rPr>
          <w:rFonts w:ascii="Simplified Arabic" w:hAnsi="Simplified Arabic" w:cs="Simplified Arabic"/>
          <w:b/>
          <w:bCs/>
          <w:sz w:val="28"/>
          <w:szCs w:val="28"/>
          <w:rtl/>
          <w:lang w:bidi="ar-YE"/>
        </w:rPr>
        <w:t>12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242</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247</w:t>
      </w:r>
      <w:r w:rsidRPr="00F049D3">
        <w:rPr>
          <w:rFonts w:ascii="Simplified Arabic" w:hAnsi="Simplified Arabic" w:cs="Simplified Arabic"/>
          <w:sz w:val="28"/>
          <w:szCs w:val="28"/>
          <w:rtl/>
          <w:lang w:bidi="ar-YE"/>
        </w:rPr>
        <w:t>)، وفتاوى الشيخ ابن عثيمين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329</w:t>
      </w:r>
      <w:r>
        <w:rPr>
          <w:rFonts w:ascii="Simplified Arabic" w:hAnsi="Simplified Arabic" w:cs="Simplified Arabic"/>
          <w:sz w:val="28"/>
          <w:szCs w:val="28"/>
          <w:rtl/>
          <w:lang w:bidi="ar-YE"/>
        </w:rPr>
        <w:t>).</w:t>
      </w:r>
    </w:p>
  </w:footnote>
  <w:footnote w:id="665">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سبق تخريجه.</w:t>
      </w:r>
    </w:p>
  </w:footnote>
  <w:footnote w:id="666">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168</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168</w:t>
      </w:r>
      <w:r>
        <w:rPr>
          <w:rFonts w:ascii="Simplified Arabic" w:hAnsi="Simplified Arabic" w:cs="Simplified Arabic"/>
          <w:sz w:val="28"/>
          <w:szCs w:val="28"/>
          <w:rtl/>
          <w:lang w:bidi="ar-YE"/>
        </w:rPr>
        <w:t>).</w:t>
      </w:r>
    </w:p>
  </w:footnote>
  <w:footnote w:id="667">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هذه الزيادة عزاها جماعة من أهل العلم للن</w:t>
      </w:r>
      <w:r>
        <w:rPr>
          <w:rFonts w:ascii="Simplified Arabic" w:hAnsi="Simplified Arabic" w:cs="Simplified Arabic"/>
          <w:sz w:val="28"/>
          <w:szCs w:val="28"/>
          <w:rtl/>
          <w:lang w:bidi="ar-YE"/>
        </w:rPr>
        <w:t>سائي، ولم أجدها في المطبوع منه.</w:t>
      </w:r>
    </w:p>
  </w:footnote>
  <w:footnote w:id="668">
    <w:p w:rsidR="00BC3470" w:rsidRPr="004E67AE" w:rsidRDefault="00BC3470" w:rsidP="004E67A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574</w:t>
      </w:r>
      <w:r>
        <w:rPr>
          <w:rFonts w:ascii="Simplified Arabic" w:hAnsi="Simplified Arabic" w:cs="Simplified Arabic"/>
          <w:sz w:val="28"/>
          <w:szCs w:val="28"/>
          <w:rtl/>
          <w:lang w:bidi="ar-YE"/>
        </w:rPr>
        <w:t>).</w:t>
      </w:r>
    </w:p>
  </w:footnote>
  <w:footnote w:id="669">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576</w:t>
      </w:r>
      <w:r w:rsidRPr="00F049D3">
        <w:rPr>
          <w:rFonts w:ascii="Simplified Arabic" w:hAnsi="Simplified Arabic" w:cs="Simplified Arabic"/>
          <w:sz w:val="28"/>
          <w:szCs w:val="28"/>
          <w:rtl/>
          <w:lang w:bidi="ar-YE"/>
        </w:rPr>
        <w:t>)، ومجموع فتاوى ابن باز (</w:t>
      </w:r>
      <w:r w:rsidRPr="00F049D3">
        <w:rPr>
          <w:rFonts w:ascii="Simplified Arabic" w:hAnsi="Simplified Arabic" w:cs="Simplified Arabic"/>
          <w:b/>
          <w:bCs/>
          <w:sz w:val="28"/>
          <w:szCs w:val="28"/>
          <w:rtl/>
          <w:lang w:bidi="ar-YE"/>
        </w:rPr>
        <w:t>12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243</w:t>
      </w:r>
      <w:r w:rsidRPr="00F049D3">
        <w:rPr>
          <w:rFonts w:ascii="Simplified Arabic" w:hAnsi="Simplified Arabic" w:cs="Simplified Arabic"/>
          <w:sz w:val="28"/>
          <w:szCs w:val="28"/>
          <w:rtl/>
          <w:lang w:bidi="ar-YE"/>
        </w:rPr>
        <w:t>)، ومجموع فتاوى ابن عثيمين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232</w:t>
      </w:r>
      <w:r>
        <w:rPr>
          <w:rFonts w:ascii="Simplified Arabic" w:hAnsi="Simplified Arabic" w:cs="Simplified Arabic"/>
          <w:sz w:val="28"/>
          <w:szCs w:val="28"/>
          <w:rtl/>
          <w:lang w:bidi="ar-YE"/>
        </w:rPr>
        <w:t>).</w:t>
      </w:r>
    </w:p>
  </w:footnote>
  <w:footnote w:id="670">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576</w:t>
      </w:r>
      <w:r w:rsidRPr="00F049D3">
        <w:rPr>
          <w:rFonts w:ascii="Simplified Arabic" w:hAnsi="Simplified Arabic" w:cs="Simplified Arabic"/>
          <w:sz w:val="28"/>
          <w:szCs w:val="28"/>
          <w:rtl/>
          <w:lang w:bidi="ar-YE"/>
        </w:rPr>
        <w:t>)، ومجموع فتاوى ابن باز (</w:t>
      </w:r>
      <w:r w:rsidRPr="00F049D3">
        <w:rPr>
          <w:rFonts w:ascii="Simplified Arabic" w:hAnsi="Simplified Arabic" w:cs="Simplified Arabic"/>
          <w:b/>
          <w:bCs/>
          <w:sz w:val="28"/>
          <w:szCs w:val="28"/>
          <w:rtl/>
          <w:lang w:bidi="ar-YE"/>
        </w:rPr>
        <w:t>12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243</w:t>
      </w:r>
      <w:r>
        <w:rPr>
          <w:rFonts w:ascii="Simplified Arabic" w:hAnsi="Simplified Arabic" w:cs="Simplified Arabic"/>
          <w:sz w:val="28"/>
          <w:szCs w:val="28"/>
          <w:rtl/>
          <w:lang w:bidi="ar-YE"/>
        </w:rPr>
        <w:t>).</w:t>
      </w:r>
    </w:p>
  </w:footnote>
  <w:footnote w:id="671">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السنن الكبرى للبيهقي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441</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3718</w:t>
      </w:r>
      <w:r w:rsidRPr="00F049D3">
        <w:rPr>
          <w:rFonts w:ascii="Simplified Arabic" w:hAnsi="Simplified Arabic" w:cs="Simplified Arabic"/>
          <w:sz w:val="28"/>
          <w:szCs w:val="28"/>
          <w:rtl/>
          <w:lang w:bidi="ar-YE"/>
        </w:rPr>
        <w:t>). قال الحافظ ابن حجر في بلوغ المرام: رواه البيهقي بسند قوي، ولكن صحح أبو حاتم وقفه. وصححه الألباني في السلسلة الصحيحة برقم (</w:t>
      </w:r>
      <w:r w:rsidRPr="00F049D3">
        <w:rPr>
          <w:rFonts w:ascii="Simplified Arabic" w:hAnsi="Simplified Arabic" w:cs="Simplified Arabic"/>
          <w:b/>
          <w:bCs/>
          <w:sz w:val="28"/>
          <w:szCs w:val="28"/>
          <w:rtl/>
          <w:lang w:bidi="ar-YE"/>
        </w:rPr>
        <w:t>323</w:t>
      </w:r>
      <w:r w:rsidRPr="00F049D3">
        <w:rPr>
          <w:rFonts w:ascii="Simplified Arabic" w:hAnsi="Simplified Arabic" w:cs="Simplified Arabic"/>
          <w:sz w:val="28"/>
          <w:szCs w:val="28"/>
          <w:rtl/>
          <w:lang w:bidi="ar-YE"/>
        </w:rPr>
        <w:t xml:space="preserve">)، وقال: والذي لا شك </w:t>
      </w:r>
      <w:r>
        <w:rPr>
          <w:rFonts w:ascii="Simplified Arabic" w:hAnsi="Simplified Arabic" w:cs="Simplified Arabic"/>
          <w:sz w:val="28"/>
          <w:szCs w:val="28"/>
          <w:rtl/>
          <w:lang w:bidi="ar-YE"/>
        </w:rPr>
        <w:t>فيه أن الحديث بمجموع طرقه صحيح.</w:t>
      </w:r>
    </w:p>
  </w:footnote>
  <w:footnote w:id="672">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287</w:t>
      </w:r>
      <w:r w:rsidRPr="00F049D3">
        <w:rPr>
          <w:rFonts w:ascii="Simplified Arabic" w:hAnsi="Simplified Arabic" w:cs="Simplified Arabic"/>
          <w:sz w:val="28"/>
          <w:szCs w:val="28"/>
          <w:rtl/>
          <w:lang w:bidi="ar-YE"/>
        </w:rPr>
        <w:t>)، وحسنه الألباني في صحيح سنن أبي داود (</w:t>
      </w:r>
      <w:r w:rsidRPr="00F049D3">
        <w:rPr>
          <w:rFonts w:ascii="Simplified Arabic" w:hAnsi="Simplified Arabic" w:cs="Simplified Arabic"/>
          <w:b/>
          <w:bCs/>
          <w:sz w:val="28"/>
          <w:szCs w:val="28"/>
          <w:rtl/>
          <w:lang w:bidi="ar-YE"/>
        </w:rPr>
        <w:t>56</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57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267</w:t>
      </w:r>
      <w:r>
        <w:rPr>
          <w:rFonts w:ascii="Simplified Arabic" w:hAnsi="Simplified Arabic" w:cs="Simplified Arabic"/>
          <w:sz w:val="28"/>
          <w:szCs w:val="28"/>
          <w:rtl/>
          <w:lang w:bidi="ar-YE"/>
        </w:rPr>
        <w:t>.</w:t>
      </w:r>
    </w:p>
  </w:footnote>
  <w:footnote w:id="673">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الترمذي برقم (</w:t>
      </w:r>
      <w:r w:rsidRPr="00F049D3">
        <w:rPr>
          <w:rFonts w:ascii="Simplified Arabic" w:hAnsi="Simplified Arabic" w:cs="Simplified Arabic"/>
          <w:b/>
          <w:bCs/>
          <w:sz w:val="28"/>
          <w:szCs w:val="28"/>
          <w:rtl/>
          <w:lang w:bidi="ar-YE"/>
        </w:rPr>
        <w:t>2621</w:t>
      </w:r>
      <w:r w:rsidRPr="00F049D3">
        <w:rPr>
          <w:rFonts w:ascii="Simplified Arabic" w:hAnsi="Simplified Arabic" w:cs="Simplified Arabic"/>
          <w:sz w:val="28"/>
          <w:szCs w:val="28"/>
          <w:rtl/>
          <w:lang w:bidi="ar-YE"/>
        </w:rPr>
        <w:t>)، وقال: حديث حسن صحيح غريب</w:t>
      </w:r>
      <w:r>
        <w:rPr>
          <w:rFonts w:ascii="Simplified Arabic" w:hAnsi="Simplified Arabic" w:cs="Simplified Arabic"/>
          <w:sz w:val="28"/>
          <w:szCs w:val="28"/>
          <w:rtl/>
          <w:lang w:bidi="ar-YE"/>
        </w:rPr>
        <w:t>.</w:t>
      </w:r>
    </w:p>
  </w:footnote>
  <w:footnote w:id="674">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597</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684</w:t>
      </w:r>
      <w:r>
        <w:rPr>
          <w:rFonts w:ascii="Simplified Arabic" w:hAnsi="Simplified Arabic" w:cs="Simplified Arabic"/>
          <w:sz w:val="28"/>
          <w:szCs w:val="28"/>
          <w:rtl/>
          <w:lang w:bidi="ar-YE"/>
        </w:rPr>
        <w:t>) واللفظ له.</w:t>
      </w:r>
    </w:p>
  </w:footnote>
  <w:footnote w:id="675">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المغني لابن قدامة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50</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52</w:t>
      </w:r>
      <w:r w:rsidRPr="00F049D3">
        <w:rPr>
          <w:rFonts w:ascii="Simplified Arabic" w:hAnsi="Simplified Arabic" w:cs="Simplified Arabic"/>
          <w:sz w:val="28"/>
          <w:szCs w:val="28"/>
          <w:rtl/>
          <w:lang w:bidi="ar-YE"/>
        </w:rPr>
        <w:t>)، وفتاوى الشيخ ابن باز (</w:t>
      </w:r>
      <w:r w:rsidRPr="00F049D3">
        <w:rPr>
          <w:rFonts w:ascii="Simplified Arabic" w:hAnsi="Simplified Arabic" w:cs="Simplified Arabic"/>
          <w:b/>
          <w:bCs/>
          <w:sz w:val="28"/>
          <w:szCs w:val="28"/>
          <w:rtl/>
          <w:lang w:bidi="ar-YE"/>
        </w:rPr>
        <w:t>12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252</w:t>
      </w:r>
      <w:r>
        <w:rPr>
          <w:rFonts w:ascii="Simplified Arabic" w:hAnsi="Simplified Arabic" w:cs="Simplified Arabic"/>
          <w:sz w:val="28"/>
          <w:szCs w:val="28"/>
          <w:rtl/>
          <w:lang w:bidi="ar-YE"/>
        </w:rPr>
        <w:t xml:space="preserve">). </w:t>
      </w:r>
    </w:p>
  </w:footnote>
  <w:footnote w:id="676">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1159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724</w:t>
      </w:r>
      <w:r>
        <w:rPr>
          <w:rFonts w:ascii="Simplified Arabic" w:hAnsi="Simplified Arabic" w:cs="Simplified Arabic"/>
          <w:sz w:val="28"/>
          <w:szCs w:val="28"/>
          <w:rtl/>
          <w:lang w:bidi="ar-YE"/>
        </w:rPr>
        <w:t xml:space="preserve">). </w:t>
      </w:r>
    </w:p>
  </w:footnote>
  <w:footnote w:id="677">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999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700</w:t>
      </w:r>
      <w:r>
        <w:rPr>
          <w:rFonts w:ascii="Simplified Arabic" w:hAnsi="Simplified Arabic" w:cs="Simplified Arabic"/>
          <w:sz w:val="28"/>
          <w:szCs w:val="28"/>
          <w:rtl/>
          <w:lang w:bidi="ar-YE"/>
        </w:rPr>
        <w:t xml:space="preserve">). </w:t>
      </w:r>
    </w:p>
  </w:footnote>
  <w:footnote w:id="678">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1102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689</w:t>
      </w:r>
      <w:r>
        <w:rPr>
          <w:rFonts w:ascii="Simplified Arabic" w:hAnsi="Simplified Arabic" w:cs="Simplified Arabic"/>
          <w:sz w:val="28"/>
          <w:szCs w:val="28"/>
          <w:rtl/>
          <w:lang w:bidi="ar-YE"/>
        </w:rPr>
        <w:t xml:space="preserve">). </w:t>
      </w:r>
    </w:p>
  </w:footnote>
  <w:footnote w:id="679">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شرح النووي على صحيح مسلم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205</w:t>
      </w:r>
      <w:r>
        <w:rPr>
          <w:rFonts w:ascii="Simplified Arabic" w:hAnsi="Simplified Arabic" w:cs="Simplified Arabic"/>
          <w:sz w:val="28"/>
          <w:szCs w:val="28"/>
          <w:rtl/>
          <w:lang w:bidi="ar-YE"/>
        </w:rPr>
        <w:t xml:space="preserve">). </w:t>
      </w:r>
    </w:p>
  </w:footnote>
  <w:footnote w:id="680">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 xml:space="preserve">الجُدُّ: شاطئُ البحرِ. </w:t>
      </w:r>
    </w:p>
  </w:footnote>
  <w:footnote w:id="681">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البيهقي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182</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5560</w:t>
      </w:r>
      <w:r w:rsidRPr="00F049D3">
        <w:rPr>
          <w:rFonts w:ascii="Simplified Arabic" w:hAnsi="Simplified Arabic" w:cs="Simplified Arabic"/>
          <w:sz w:val="28"/>
          <w:szCs w:val="28"/>
          <w:rtl/>
          <w:lang w:bidi="ar-YE"/>
        </w:rPr>
        <w:t>)، وابن أبي شيبة برقم (</w:t>
      </w:r>
      <w:r w:rsidRPr="00F049D3">
        <w:rPr>
          <w:rFonts w:ascii="Simplified Arabic" w:hAnsi="Simplified Arabic" w:cs="Simplified Arabic"/>
          <w:b/>
          <w:bCs/>
          <w:sz w:val="28"/>
          <w:szCs w:val="28"/>
          <w:rtl/>
          <w:lang w:bidi="ar-YE"/>
        </w:rPr>
        <w:t>6623</w:t>
      </w:r>
      <w:r>
        <w:rPr>
          <w:rFonts w:ascii="Simplified Arabic" w:hAnsi="Simplified Arabic" w:cs="Simplified Arabic"/>
          <w:sz w:val="28"/>
          <w:szCs w:val="28"/>
          <w:rtl/>
          <w:lang w:bidi="ar-YE"/>
        </w:rPr>
        <w:t xml:space="preserve">). </w:t>
      </w:r>
    </w:p>
  </w:footnote>
  <w:footnote w:id="682">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نيل الأوطار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244</w:t>
      </w:r>
      <w:r>
        <w:rPr>
          <w:rFonts w:ascii="Simplified Arabic" w:hAnsi="Simplified Arabic" w:cs="Simplified Arabic"/>
          <w:sz w:val="28"/>
          <w:szCs w:val="28"/>
          <w:rtl/>
          <w:lang w:bidi="ar-YE"/>
        </w:rPr>
        <w:t xml:space="preserve">). </w:t>
      </w:r>
    </w:p>
  </w:footnote>
  <w:footnote w:id="683">
    <w:p w:rsidR="00BC3470" w:rsidRPr="00F049D3" w:rsidRDefault="00BC3470" w:rsidP="00BC3470">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الإنصاف مع الشرح الكبير (</w:t>
      </w:r>
      <w:r w:rsidRPr="00F049D3">
        <w:rPr>
          <w:rFonts w:ascii="Simplified Arabic" w:hAnsi="Simplified Arabic" w:cs="Simplified Arabic"/>
          <w:b/>
          <w:bCs/>
          <w:spacing w:val="0"/>
          <w:rtl/>
        </w:rPr>
        <w:t>5</w:t>
      </w:r>
      <w:r w:rsidRPr="00F049D3">
        <w:rPr>
          <w:rFonts w:ascii="Simplified Arabic" w:hAnsi="Simplified Arabic" w:cs="Simplified Arabic"/>
          <w:spacing w:val="0"/>
          <w:rtl/>
        </w:rPr>
        <w:t>/</w:t>
      </w:r>
      <w:r w:rsidRPr="00F049D3">
        <w:rPr>
          <w:rFonts w:ascii="Simplified Arabic" w:hAnsi="Simplified Arabic" w:cs="Simplified Arabic"/>
          <w:b/>
          <w:bCs/>
          <w:spacing w:val="0"/>
          <w:rtl/>
        </w:rPr>
        <w:t>20</w:t>
      </w:r>
      <w:r>
        <w:rPr>
          <w:rFonts w:ascii="Simplified Arabic" w:hAnsi="Simplified Arabic" w:cs="Simplified Arabic"/>
          <w:spacing w:val="0"/>
          <w:rtl/>
        </w:rPr>
        <w:t xml:space="preserve">). </w:t>
      </w:r>
    </w:p>
  </w:footnote>
  <w:footnote w:id="684">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Pr>
          <w:rFonts w:ascii="Simplified Arabic" w:hAnsi="Simplified Arabic" w:cs="Simplified Arabic"/>
          <w:sz w:val="28"/>
          <w:szCs w:val="28"/>
          <w:rtl/>
          <w:lang w:bidi="ar-YE"/>
        </w:rPr>
        <w:tab/>
        <w:t xml:space="preserve">سبق تخريجه. </w:t>
      </w:r>
    </w:p>
  </w:footnote>
  <w:footnote w:id="685">
    <w:p w:rsidR="00BC3470" w:rsidRPr="00BC3470" w:rsidRDefault="00BC3470" w:rsidP="00BC3470">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انظر: رسالة الشيخ سعيد بن وهف القحطاني صلاة المريض، فقد أجاد وأفاد. </w:t>
      </w:r>
    </w:p>
  </w:footnote>
  <w:footnote w:id="686">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جزء من حديث في صحيح مسلم برقم (</w:t>
      </w:r>
      <w:r w:rsidRPr="00F049D3">
        <w:rPr>
          <w:rFonts w:ascii="Simplified Arabic" w:hAnsi="Simplified Arabic" w:cs="Simplified Arabic"/>
          <w:b/>
          <w:bCs/>
          <w:sz w:val="28"/>
          <w:szCs w:val="28"/>
          <w:rtl/>
          <w:lang w:bidi="ar-YE"/>
        </w:rPr>
        <w:t>2408</w:t>
      </w:r>
      <w:r w:rsidR="00F03C46">
        <w:rPr>
          <w:rFonts w:ascii="Simplified Arabic" w:hAnsi="Simplified Arabic" w:cs="Simplified Arabic"/>
          <w:sz w:val="28"/>
          <w:szCs w:val="28"/>
          <w:rtl/>
          <w:lang w:bidi="ar-YE"/>
        </w:rPr>
        <w:t xml:space="preserve">). </w:t>
      </w:r>
    </w:p>
  </w:footnote>
  <w:footnote w:id="687">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العقيدة الواسطية لشيخ الإسلام ابن تيمية، بشرح الشيخ ابن عثيمين بتصرف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274</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275</w:t>
      </w:r>
      <w:r w:rsidR="00F03C46">
        <w:rPr>
          <w:rFonts w:ascii="Simplified Arabic" w:hAnsi="Simplified Arabic" w:cs="Simplified Arabic"/>
          <w:sz w:val="28"/>
          <w:szCs w:val="28"/>
          <w:rtl/>
          <w:lang w:bidi="ar-YE"/>
        </w:rPr>
        <w:t>).</w:t>
      </w:r>
    </w:p>
  </w:footnote>
  <w:footnote w:id="688">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فضل أهل البيت وعلو مكانتهم عند أهل السنة والجماعة، للشيخ عبد المحسن البدر (ص</w:t>
      </w:r>
      <w:r w:rsidRPr="00F049D3">
        <w:rPr>
          <w:rFonts w:ascii="Simplified Arabic" w:hAnsi="Simplified Arabic" w:cs="Simplified Arabic"/>
          <w:b/>
          <w:bCs/>
          <w:sz w:val="28"/>
          <w:szCs w:val="28"/>
          <w:rtl/>
          <w:lang w:bidi="ar-YE"/>
        </w:rPr>
        <w:t>8</w:t>
      </w:r>
      <w:r w:rsidR="00F03C46">
        <w:rPr>
          <w:rFonts w:ascii="Simplified Arabic" w:hAnsi="Simplified Arabic" w:cs="Simplified Arabic"/>
          <w:sz w:val="28"/>
          <w:szCs w:val="28"/>
          <w:rtl/>
          <w:lang w:bidi="ar-YE"/>
        </w:rPr>
        <w:t xml:space="preserve">). </w:t>
      </w:r>
    </w:p>
  </w:footnote>
  <w:footnote w:id="689">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429</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10708</w:t>
      </w:r>
      <w:r w:rsidRPr="00F049D3">
        <w:rPr>
          <w:rFonts w:ascii="Simplified Arabic" w:hAnsi="Simplified Arabic" w:cs="Simplified Arabic"/>
          <w:sz w:val="28"/>
          <w:szCs w:val="28"/>
          <w:rtl/>
          <w:lang w:bidi="ar-YE"/>
        </w:rPr>
        <w:t>)، وحسن إسناده ابن حجر في فتح الباري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416</w:t>
      </w:r>
      <w:r w:rsidR="00F03C46">
        <w:rPr>
          <w:rFonts w:ascii="Simplified Arabic" w:hAnsi="Simplified Arabic" w:cs="Simplified Arabic"/>
          <w:sz w:val="28"/>
          <w:szCs w:val="28"/>
          <w:rtl/>
          <w:lang w:bidi="ar-YE"/>
        </w:rPr>
        <w:t xml:space="preserve">). </w:t>
      </w:r>
    </w:p>
  </w:footnote>
  <w:footnote w:id="690">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1485</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169</w:t>
      </w:r>
      <w:r w:rsidR="00F03C46">
        <w:rPr>
          <w:rFonts w:ascii="Simplified Arabic" w:hAnsi="Simplified Arabic" w:cs="Simplified Arabic"/>
          <w:sz w:val="28"/>
          <w:szCs w:val="28"/>
          <w:rtl/>
          <w:lang w:bidi="ar-YE"/>
        </w:rPr>
        <w:t xml:space="preserve">. </w:t>
      </w:r>
    </w:p>
  </w:footnote>
  <w:footnote w:id="691">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مسلم برقم </w:t>
      </w:r>
      <w:r w:rsidRPr="00F049D3">
        <w:rPr>
          <w:rFonts w:ascii="Simplified Arabic" w:hAnsi="Simplified Arabic" w:cs="Simplified Arabic"/>
          <w:b/>
          <w:bCs/>
          <w:sz w:val="28"/>
          <w:szCs w:val="28"/>
          <w:rtl/>
          <w:lang w:bidi="ar-YE"/>
        </w:rPr>
        <w:t>1069</w:t>
      </w:r>
      <w:r w:rsidR="00F03C46">
        <w:rPr>
          <w:rFonts w:ascii="Simplified Arabic" w:hAnsi="Simplified Arabic" w:cs="Simplified Arabic"/>
          <w:sz w:val="28"/>
          <w:szCs w:val="28"/>
          <w:rtl/>
          <w:lang w:bidi="ar-YE"/>
        </w:rPr>
        <w:t xml:space="preserve">. </w:t>
      </w:r>
    </w:p>
  </w:footnote>
  <w:footnote w:id="692">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خم اسم موضع غدير، وقال الزمخشري: غدير خم بين مكة والمدينة بالجحفة، وقيل: هو على ثلاثة أميال من الجحفة. اهـ معجم البلدان لياقوت الحموي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248</w:t>
      </w:r>
      <w:r w:rsidRPr="00F049D3">
        <w:rPr>
          <w:rFonts w:ascii="Simplified Arabic" w:hAnsi="Simplified Arabic" w:cs="Simplified Arabic"/>
          <w:sz w:val="28"/>
          <w:szCs w:val="28"/>
          <w:rtl/>
          <w:lang w:bidi="ar-YE"/>
        </w:rPr>
        <w:t>). وكان ذلك في</w:t>
      </w:r>
      <w:r w:rsidR="00F03C46">
        <w:rPr>
          <w:rFonts w:ascii="Simplified Arabic" w:hAnsi="Simplified Arabic" w:cs="Simplified Arabic"/>
          <w:sz w:val="28"/>
          <w:szCs w:val="28"/>
          <w:rtl/>
          <w:lang w:bidi="ar-YE"/>
        </w:rPr>
        <w:t xml:space="preserve"> اليوم الثامن عشر من ذي الحجة. </w:t>
      </w:r>
    </w:p>
  </w:footnote>
  <w:footnote w:id="693">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سميا ثقلين لأن الأخذ بهما ثقيل والعمل بهما ثقيل. قال: وأصل الثقل أن العرب تقول لكل شيء نفيس خطير مصون: ثقل، فسماهما ثقلين إعظامًا لقدرهما، وتفخيمًا لشأنهما. النهاية في غريب الحديث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216</w:t>
      </w:r>
      <w:r w:rsidRPr="00F049D3">
        <w:rPr>
          <w:rFonts w:ascii="Simplified Arabic" w:hAnsi="Simplified Arabic" w:cs="Simplified Arabic"/>
          <w:sz w:val="28"/>
          <w:szCs w:val="28"/>
          <w:rtl/>
          <w:lang w:bidi="ar-YE"/>
        </w:rPr>
        <w:t>)، ولسان العرب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90</w:t>
      </w:r>
      <w:r w:rsidR="00F03C46">
        <w:rPr>
          <w:rFonts w:ascii="Simplified Arabic" w:hAnsi="Simplified Arabic" w:cs="Simplified Arabic"/>
          <w:sz w:val="28"/>
          <w:szCs w:val="28"/>
          <w:rtl/>
          <w:lang w:bidi="ar-YE"/>
        </w:rPr>
        <w:t xml:space="preserve">). </w:t>
      </w:r>
    </w:p>
  </w:footnote>
  <w:footnote w:id="694">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2408</w:t>
      </w:r>
      <w:r w:rsidR="00F03C46">
        <w:rPr>
          <w:rFonts w:ascii="Simplified Arabic" w:hAnsi="Simplified Arabic" w:cs="Simplified Arabic"/>
          <w:sz w:val="28"/>
          <w:szCs w:val="28"/>
          <w:rtl/>
          <w:lang w:bidi="ar-YE"/>
        </w:rPr>
        <w:t xml:space="preserve">). </w:t>
      </w:r>
    </w:p>
  </w:footnote>
  <w:footnote w:id="695">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657</w:t>
      </w:r>
      <w:r w:rsidR="00F03C46">
        <w:rPr>
          <w:rFonts w:ascii="Simplified Arabic" w:hAnsi="Simplified Arabic" w:cs="Simplified Arabic"/>
          <w:sz w:val="28"/>
          <w:szCs w:val="28"/>
          <w:rtl/>
          <w:lang w:bidi="ar-YE"/>
        </w:rPr>
        <w:t xml:space="preserve">)، وقال: هذا حديث حسن صحيح. </w:t>
      </w:r>
    </w:p>
  </w:footnote>
  <w:footnote w:id="696">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3712</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1759</w:t>
      </w:r>
      <w:r w:rsidR="00F03C46">
        <w:rPr>
          <w:rFonts w:ascii="Simplified Arabic" w:hAnsi="Simplified Arabic" w:cs="Simplified Arabic"/>
          <w:sz w:val="28"/>
          <w:szCs w:val="28"/>
          <w:rtl/>
          <w:lang w:bidi="ar-YE"/>
        </w:rPr>
        <w:t xml:space="preserve">. </w:t>
      </w:r>
    </w:p>
  </w:footnote>
  <w:footnote w:id="697">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جلاء الأفهام (ص</w:t>
      </w:r>
      <w:r w:rsidRPr="00F049D3">
        <w:rPr>
          <w:rFonts w:ascii="Simplified Arabic" w:hAnsi="Simplified Arabic" w:cs="Simplified Arabic"/>
          <w:b/>
          <w:bCs/>
          <w:sz w:val="28"/>
          <w:szCs w:val="28"/>
          <w:rtl/>
          <w:lang w:bidi="ar-YE"/>
        </w:rPr>
        <w:t>328</w:t>
      </w:r>
      <w:r w:rsidR="00F03C46">
        <w:rPr>
          <w:rFonts w:ascii="Simplified Arabic" w:hAnsi="Simplified Arabic" w:cs="Simplified Arabic"/>
          <w:sz w:val="28"/>
          <w:szCs w:val="28"/>
          <w:rtl/>
          <w:lang w:bidi="ar-YE"/>
        </w:rPr>
        <w:t xml:space="preserve">). </w:t>
      </w:r>
    </w:p>
  </w:footnote>
  <w:footnote w:id="698">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1072</w:t>
      </w:r>
      <w:r w:rsidR="00F03C46">
        <w:rPr>
          <w:rFonts w:ascii="Simplified Arabic" w:hAnsi="Simplified Arabic" w:cs="Simplified Arabic"/>
          <w:sz w:val="28"/>
          <w:szCs w:val="28"/>
          <w:rtl/>
          <w:lang w:bidi="ar-YE"/>
        </w:rPr>
        <w:t xml:space="preserve">). </w:t>
      </w:r>
    </w:p>
  </w:footnote>
  <w:footnote w:id="699">
    <w:p w:rsidR="00BC3470" w:rsidRPr="00F049D3" w:rsidRDefault="00BC3470" w:rsidP="00F03C46">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برقم (</w:t>
      </w:r>
      <w:r w:rsidRPr="00F049D3">
        <w:rPr>
          <w:rFonts w:ascii="Simplified Arabic" w:hAnsi="Simplified Arabic" w:cs="Simplified Arabic"/>
          <w:b/>
          <w:bCs/>
          <w:spacing w:val="0"/>
          <w:rtl/>
        </w:rPr>
        <w:t>3140</w:t>
      </w:r>
      <w:r w:rsidR="00F03C46">
        <w:rPr>
          <w:rFonts w:ascii="Simplified Arabic" w:hAnsi="Simplified Arabic" w:cs="Simplified Arabic"/>
          <w:spacing w:val="0"/>
          <w:rtl/>
        </w:rPr>
        <w:t xml:space="preserve">). </w:t>
      </w:r>
    </w:p>
  </w:footnote>
  <w:footnote w:id="700">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2980</w:t>
      </w:r>
      <w:r w:rsidRPr="00F049D3">
        <w:rPr>
          <w:rFonts w:ascii="Simplified Arabic" w:hAnsi="Simplified Arabic" w:cs="Simplified Arabic"/>
          <w:sz w:val="28"/>
          <w:szCs w:val="28"/>
          <w:rtl/>
          <w:lang w:bidi="ar-YE"/>
        </w:rPr>
        <w:t>)، وصححه الألباني في صحيح سنن أبي داود برقم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577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2582</w:t>
      </w:r>
      <w:r w:rsidR="00F03C46">
        <w:rPr>
          <w:rFonts w:ascii="Simplified Arabic" w:hAnsi="Simplified Arabic" w:cs="Simplified Arabic"/>
          <w:sz w:val="28"/>
          <w:szCs w:val="28"/>
          <w:rtl/>
          <w:lang w:bidi="ar-YE"/>
        </w:rPr>
        <w:t xml:space="preserve">. </w:t>
      </w:r>
    </w:p>
  </w:footnote>
  <w:footnote w:id="701">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جامع المسائل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75</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76</w:t>
      </w:r>
      <w:r w:rsidR="00F03C46">
        <w:rPr>
          <w:rFonts w:ascii="Simplified Arabic" w:hAnsi="Simplified Arabic" w:cs="Simplified Arabic"/>
          <w:sz w:val="28"/>
          <w:szCs w:val="28"/>
          <w:rtl/>
          <w:lang w:bidi="ar-YE"/>
        </w:rPr>
        <w:t xml:space="preserve">). </w:t>
      </w:r>
    </w:p>
  </w:footnote>
  <w:footnote w:id="702">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قال النووي: المرحل بالحاء وهو الموشى المنقوش عليه صور رحال الإبل، أما المرط فبكسر الميم وهو كساء جمعه مروط. شرح صحيح مسلم (</w:t>
      </w:r>
      <w:r w:rsidRPr="00F049D3">
        <w:rPr>
          <w:rFonts w:ascii="Simplified Arabic" w:hAnsi="Simplified Arabic" w:cs="Simplified Arabic"/>
          <w:b/>
          <w:bCs/>
          <w:sz w:val="28"/>
          <w:szCs w:val="28"/>
          <w:rtl/>
          <w:lang w:bidi="ar-YE"/>
        </w:rPr>
        <w:t>15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566</w:t>
      </w:r>
      <w:r w:rsidRPr="00F049D3">
        <w:rPr>
          <w:rFonts w:ascii="Simplified Arabic" w:hAnsi="Simplified Arabic" w:cs="Simplified Arabic"/>
          <w:sz w:val="28"/>
          <w:szCs w:val="28"/>
          <w:rtl/>
          <w:lang w:bidi="ar-YE"/>
        </w:rPr>
        <w:t>)</w:t>
      </w:r>
      <w:r w:rsidR="00F03C46">
        <w:rPr>
          <w:rFonts w:ascii="Simplified Arabic" w:hAnsi="Simplified Arabic" w:cs="Simplified Arabic"/>
          <w:sz w:val="28"/>
          <w:szCs w:val="28"/>
          <w:rtl/>
          <w:lang w:bidi="ar-YE"/>
        </w:rPr>
        <w:t xml:space="preserve">. </w:t>
      </w:r>
    </w:p>
  </w:footnote>
  <w:footnote w:id="703">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2424</w:t>
      </w:r>
      <w:r w:rsidR="00F03C46">
        <w:rPr>
          <w:rFonts w:ascii="Simplified Arabic" w:hAnsi="Simplified Arabic" w:cs="Simplified Arabic"/>
          <w:sz w:val="28"/>
          <w:szCs w:val="28"/>
          <w:rtl/>
          <w:lang w:bidi="ar-YE"/>
        </w:rPr>
        <w:t xml:space="preserve">. </w:t>
      </w:r>
    </w:p>
  </w:footnote>
  <w:footnote w:id="704">
    <w:p w:rsidR="00BC3470" w:rsidRPr="00F049D3" w:rsidRDefault="00BC3470" w:rsidP="00F03C46">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منهاج السنة (</w:t>
      </w:r>
      <w:r w:rsidRPr="00F049D3">
        <w:rPr>
          <w:rFonts w:ascii="Simplified Arabic" w:hAnsi="Simplified Arabic" w:cs="Simplified Arabic"/>
          <w:b/>
          <w:bCs/>
          <w:spacing w:val="0"/>
          <w:rtl/>
        </w:rPr>
        <w:t>7</w:t>
      </w:r>
      <w:r w:rsidRPr="00F049D3">
        <w:rPr>
          <w:rFonts w:ascii="Simplified Arabic" w:hAnsi="Simplified Arabic" w:cs="Simplified Arabic"/>
          <w:spacing w:val="0"/>
          <w:rtl/>
        </w:rPr>
        <w:t>/</w:t>
      </w:r>
      <w:r w:rsidRPr="00F049D3">
        <w:rPr>
          <w:rFonts w:ascii="Simplified Arabic" w:hAnsi="Simplified Arabic" w:cs="Simplified Arabic"/>
          <w:b/>
          <w:bCs/>
          <w:spacing w:val="0"/>
          <w:rtl/>
        </w:rPr>
        <w:t>81</w:t>
      </w:r>
      <w:r w:rsidR="00F03C46">
        <w:rPr>
          <w:rFonts w:ascii="Simplified Arabic" w:hAnsi="Simplified Arabic" w:cs="Simplified Arabic"/>
          <w:spacing w:val="0"/>
          <w:rtl/>
        </w:rPr>
        <w:t xml:space="preserve">). </w:t>
      </w:r>
    </w:p>
  </w:footnote>
  <w:footnote w:id="705">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2404</w:t>
      </w:r>
      <w:r w:rsidR="00F03C46">
        <w:rPr>
          <w:rFonts w:ascii="Simplified Arabic" w:hAnsi="Simplified Arabic" w:cs="Simplified Arabic"/>
          <w:sz w:val="28"/>
          <w:szCs w:val="28"/>
          <w:rtl/>
          <w:lang w:bidi="ar-YE"/>
        </w:rPr>
        <w:t xml:space="preserve">). </w:t>
      </w:r>
    </w:p>
  </w:footnote>
  <w:footnote w:id="706">
    <w:p w:rsidR="00BC3470" w:rsidRPr="00F049D3" w:rsidRDefault="00BC3470" w:rsidP="00F03C46">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منهاج السنة (</w:t>
      </w:r>
      <w:r w:rsidRPr="00F049D3">
        <w:rPr>
          <w:rFonts w:ascii="Simplified Arabic" w:hAnsi="Simplified Arabic" w:cs="Simplified Arabic"/>
          <w:b/>
          <w:bCs/>
          <w:spacing w:val="0"/>
          <w:rtl/>
        </w:rPr>
        <w:t>4</w:t>
      </w:r>
      <w:r w:rsidRPr="00F049D3">
        <w:rPr>
          <w:rFonts w:ascii="Simplified Arabic" w:hAnsi="Simplified Arabic" w:cs="Simplified Arabic"/>
          <w:spacing w:val="0"/>
          <w:rtl/>
        </w:rPr>
        <w:t>/</w:t>
      </w:r>
      <w:r w:rsidRPr="00F049D3">
        <w:rPr>
          <w:rFonts w:ascii="Simplified Arabic" w:hAnsi="Simplified Arabic" w:cs="Simplified Arabic"/>
          <w:b/>
          <w:bCs/>
          <w:spacing w:val="0"/>
          <w:rtl/>
        </w:rPr>
        <w:t>13</w:t>
      </w:r>
      <w:r w:rsidR="00F03C46">
        <w:rPr>
          <w:rFonts w:ascii="Simplified Arabic" w:hAnsi="Simplified Arabic" w:cs="Simplified Arabic"/>
          <w:spacing w:val="0"/>
          <w:rtl/>
        </w:rPr>
        <w:t xml:space="preserve">). </w:t>
      </w:r>
    </w:p>
  </w:footnote>
  <w:footnote w:id="707">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الكشاف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566</w:t>
      </w:r>
      <w:r w:rsidR="00F03C46">
        <w:rPr>
          <w:rFonts w:ascii="Simplified Arabic" w:hAnsi="Simplified Arabic" w:cs="Simplified Arabic"/>
          <w:sz w:val="28"/>
          <w:szCs w:val="28"/>
          <w:rtl/>
          <w:lang w:bidi="ar-YE"/>
        </w:rPr>
        <w:t xml:space="preserve">). </w:t>
      </w:r>
    </w:p>
  </w:footnote>
  <w:footnote w:id="708">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إسماعيل هو ابن إبراهيم الخليل وهو الذي أمر الله إبراهي</w:t>
      </w:r>
      <w:r w:rsidR="00F03C46">
        <w:rPr>
          <w:rFonts w:ascii="Simplified Arabic" w:hAnsi="Simplified Arabic" w:cs="Simplified Arabic"/>
          <w:sz w:val="28"/>
          <w:szCs w:val="28"/>
          <w:rtl/>
          <w:lang w:bidi="ar-YE"/>
        </w:rPr>
        <w:t xml:space="preserve">م بذبحه وقصته في سورة الصافات. </w:t>
      </w:r>
    </w:p>
  </w:footnote>
  <w:footnote w:id="709">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كنانة هو الأب الرابع عشر لرسول الله صلى الله عليه و</w:t>
      </w:r>
      <w:r w:rsidR="00F03C46">
        <w:rPr>
          <w:rFonts w:ascii="Simplified Arabic" w:hAnsi="Simplified Arabic" w:cs="Simplified Arabic"/>
          <w:sz w:val="28"/>
          <w:szCs w:val="28"/>
          <w:rtl/>
          <w:lang w:bidi="ar-YE"/>
        </w:rPr>
        <w:t xml:space="preserve">سلـم. </w:t>
      </w:r>
    </w:p>
  </w:footnote>
  <w:footnote w:id="710">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قريش هو الأب الحادي عشر لرسول الله صلى الله عليه وسلـم، وهو فهر بن مالك؛ وقيل: الأب ا</w:t>
      </w:r>
      <w:r w:rsidR="00F03C46">
        <w:rPr>
          <w:rFonts w:ascii="Simplified Arabic" w:hAnsi="Simplified Arabic" w:cs="Simplified Arabic"/>
          <w:sz w:val="28"/>
          <w:szCs w:val="28"/>
          <w:rtl/>
          <w:lang w:bidi="ar-YE"/>
        </w:rPr>
        <w:t xml:space="preserve">لثالث عشر، وهو النضر بن كنانة. </w:t>
      </w:r>
    </w:p>
  </w:footnote>
  <w:footnote w:id="711">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هاشم هو الأب الثالث ل</w:t>
      </w:r>
      <w:r w:rsidR="00F03C46">
        <w:rPr>
          <w:rFonts w:ascii="Simplified Arabic" w:hAnsi="Simplified Arabic" w:cs="Simplified Arabic"/>
          <w:sz w:val="28"/>
          <w:szCs w:val="28"/>
          <w:rtl/>
          <w:lang w:bidi="ar-YE"/>
        </w:rPr>
        <w:t xml:space="preserve">رسول الله صلى الله عليه وسلـم. </w:t>
      </w:r>
    </w:p>
  </w:footnote>
  <w:footnote w:id="712">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2276</w:t>
      </w:r>
      <w:r w:rsidR="00F03C46">
        <w:rPr>
          <w:rFonts w:ascii="Simplified Arabic" w:hAnsi="Simplified Arabic" w:cs="Simplified Arabic"/>
          <w:sz w:val="28"/>
          <w:szCs w:val="28"/>
          <w:rtl/>
          <w:lang w:bidi="ar-YE"/>
        </w:rPr>
        <w:t xml:space="preserve">). </w:t>
      </w:r>
    </w:p>
  </w:footnote>
  <w:footnote w:id="713">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اقتضاء الصراط المستقيم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419</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420</w:t>
      </w:r>
      <w:r w:rsidR="00F03C46">
        <w:rPr>
          <w:rFonts w:ascii="Simplified Arabic" w:hAnsi="Simplified Arabic" w:cs="Simplified Arabic"/>
          <w:sz w:val="28"/>
          <w:szCs w:val="28"/>
          <w:rtl/>
          <w:lang w:bidi="ar-YE"/>
        </w:rPr>
        <w:t xml:space="preserve">). </w:t>
      </w:r>
    </w:p>
  </w:footnote>
  <w:footnote w:id="714">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307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1788</w:t>
      </w:r>
      <w:r w:rsidR="00F03C46">
        <w:rPr>
          <w:rFonts w:ascii="Simplified Arabic" w:hAnsi="Simplified Arabic" w:cs="Simplified Arabic"/>
          <w:sz w:val="28"/>
          <w:szCs w:val="28"/>
          <w:rtl/>
          <w:lang w:bidi="ar-YE"/>
        </w:rPr>
        <w:t xml:space="preserve">)، وقال محققوه: حسن لغيره. </w:t>
      </w:r>
    </w:p>
  </w:footnote>
  <w:footnote w:id="715">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3369</w:t>
      </w:r>
      <w:r w:rsidRPr="00F049D3">
        <w:rPr>
          <w:rFonts w:ascii="Simplified Arabic" w:hAnsi="Simplified Arabic" w:cs="Simplified Arabic"/>
          <w:sz w:val="28"/>
          <w:szCs w:val="28"/>
          <w:rtl/>
          <w:lang w:bidi="ar-YE"/>
        </w:rPr>
        <w:t>)، وصحيح مسلم (</w:t>
      </w:r>
      <w:r w:rsidRPr="00F049D3">
        <w:rPr>
          <w:rFonts w:ascii="Simplified Arabic" w:hAnsi="Simplified Arabic" w:cs="Simplified Arabic"/>
          <w:b/>
          <w:bCs/>
          <w:sz w:val="28"/>
          <w:szCs w:val="28"/>
          <w:rtl/>
          <w:lang w:bidi="ar-YE"/>
        </w:rPr>
        <w:t>407</w:t>
      </w:r>
      <w:r w:rsidR="00F03C46">
        <w:rPr>
          <w:rFonts w:ascii="Simplified Arabic" w:hAnsi="Simplified Arabic" w:cs="Simplified Arabic"/>
          <w:sz w:val="28"/>
          <w:szCs w:val="28"/>
          <w:rtl/>
          <w:lang w:bidi="ar-YE"/>
        </w:rPr>
        <w:t xml:space="preserve">). </w:t>
      </w:r>
    </w:p>
  </w:footnote>
  <w:footnote w:id="716">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أهل البيت عند شيخ الإسلام ابن تيمية، للدكتور عمر القرموشي (ص</w:t>
      </w:r>
      <w:r w:rsidRPr="00F049D3">
        <w:rPr>
          <w:rFonts w:ascii="Simplified Arabic" w:hAnsi="Simplified Arabic" w:cs="Simplified Arabic"/>
          <w:b/>
          <w:bCs/>
          <w:sz w:val="28"/>
          <w:szCs w:val="28"/>
          <w:rtl/>
          <w:lang w:bidi="ar-YE"/>
        </w:rPr>
        <w:t>188</w:t>
      </w:r>
      <w:r w:rsidR="00F03C46">
        <w:rPr>
          <w:rFonts w:ascii="Simplified Arabic" w:hAnsi="Simplified Arabic" w:cs="Simplified Arabic"/>
          <w:sz w:val="28"/>
          <w:szCs w:val="28"/>
          <w:rtl/>
          <w:lang w:bidi="ar-YE"/>
        </w:rPr>
        <w:t xml:space="preserve">). </w:t>
      </w:r>
    </w:p>
  </w:footnote>
  <w:footnote w:id="717">
    <w:p w:rsidR="00BC3470" w:rsidRPr="00F03C46" w:rsidRDefault="00BC3470" w:rsidP="00F03C46">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00F03C46">
        <w:rPr>
          <w:rFonts w:ascii="Simplified Arabic" w:hAnsi="Simplified Arabic" w:cs="Simplified Arabic"/>
          <w:sz w:val="28"/>
          <w:szCs w:val="28"/>
          <w:rtl/>
          <w:lang w:bidi="ar-YE"/>
        </w:rPr>
        <w:tab/>
        <w:t xml:space="preserve">سبق تخريجه. </w:t>
      </w:r>
    </w:p>
  </w:footnote>
  <w:footnote w:id="718">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المفهم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304</w:t>
      </w:r>
      <w:r w:rsidR="001E25DE">
        <w:rPr>
          <w:rFonts w:ascii="Simplified Arabic" w:hAnsi="Simplified Arabic" w:cs="Simplified Arabic"/>
          <w:sz w:val="28"/>
          <w:szCs w:val="28"/>
          <w:rtl/>
          <w:lang w:bidi="ar-YE"/>
        </w:rPr>
        <w:t xml:space="preserve">). </w:t>
      </w:r>
    </w:p>
  </w:footnote>
  <w:footnote w:id="719">
    <w:p w:rsidR="00BC3470" w:rsidRPr="00F049D3" w:rsidRDefault="00BC3470" w:rsidP="001E25DE">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برقم (</w:t>
      </w:r>
      <w:r w:rsidRPr="00F049D3">
        <w:rPr>
          <w:rFonts w:ascii="Simplified Arabic" w:hAnsi="Simplified Arabic" w:cs="Simplified Arabic"/>
          <w:b/>
          <w:bCs/>
          <w:spacing w:val="0"/>
          <w:rtl/>
        </w:rPr>
        <w:t>3713</w:t>
      </w:r>
      <w:r w:rsidR="001E25DE">
        <w:rPr>
          <w:rFonts w:ascii="Simplified Arabic" w:hAnsi="Simplified Arabic" w:cs="Simplified Arabic"/>
          <w:spacing w:val="0"/>
          <w:rtl/>
        </w:rPr>
        <w:t xml:space="preserve">). </w:t>
      </w:r>
    </w:p>
  </w:footnote>
  <w:footnote w:id="720">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79</w:t>
      </w:r>
      <w:r w:rsidR="001E25DE">
        <w:rPr>
          <w:rFonts w:ascii="Simplified Arabic" w:hAnsi="Simplified Arabic" w:cs="Simplified Arabic"/>
          <w:sz w:val="28"/>
          <w:szCs w:val="28"/>
          <w:rtl/>
          <w:lang w:bidi="ar-YE"/>
        </w:rPr>
        <w:t xml:space="preserve">). </w:t>
      </w:r>
    </w:p>
  </w:footnote>
  <w:footnote w:id="721">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3712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1759</w:t>
      </w:r>
      <w:r w:rsidR="001E25DE">
        <w:rPr>
          <w:rFonts w:ascii="Simplified Arabic" w:hAnsi="Simplified Arabic" w:cs="Simplified Arabic"/>
          <w:sz w:val="28"/>
          <w:szCs w:val="28"/>
          <w:rtl/>
          <w:lang w:bidi="ar-YE"/>
        </w:rPr>
        <w:t xml:space="preserve">). </w:t>
      </w:r>
    </w:p>
  </w:footnote>
  <w:footnote w:id="722">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منهاج السنة (</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33</w:t>
      </w:r>
      <w:r w:rsidRPr="00F049D3">
        <w:rPr>
          <w:rFonts w:ascii="Simplified Arabic" w:hAnsi="Simplified Arabic" w:cs="Simplified Arabic"/>
          <w:sz w:val="28"/>
          <w:szCs w:val="28"/>
          <w:rtl/>
          <w:lang w:bidi="ar-YE"/>
        </w:rPr>
        <w:t>)، وتاريخ الطبري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570</w:t>
      </w:r>
      <w:r w:rsidR="001E25DE">
        <w:rPr>
          <w:rFonts w:ascii="Simplified Arabic" w:hAnsi="Simplified Arabic" w:cs="Simplified Arabic"/>
          <w:sz w:val="28"/>
          <w:szCs w:val="28"/>
          <w:rtl/>
          <w:lang w:bidi="ar-YE"/>
        </w:rPr>
        <w:t xml:space="preserve">). </w:t>
      </w:r>
    </w:p>
  </w:footnote>
  <w:footnote w:id="723">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مجموع الفتاوى (</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407</w:t>
      </w:r>
      <w:r w:rsidRPr="00F049D3">
        <w:rPr>
          <w:rFonts w:ascii="Simplified Arabic" w:hAnsi="Simplified Arabic" w:cs="Simplified Arabic"/>
          <w:sz w:val="28"/>
          <w:szCs w:val="28"/>
          <w:rtl/>
          <w:lang w:bidi="ar-YE"/>
        </w:rPr>
        <w:t>)، ومنهاج السنة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606</w:t>
      </w:r>
      <w:r w:rsidR="001E25DE">
        <w:rPr>
          <w:rFonts w:ascii="Simplified Arabic" w:hAnsi="Simplified Arabic" w:cs="Simplified Arabic"/>
          <w:sz w:val="28"/>
          <w:szCs w:val="28"/>
          <w:rtl/>
          <w:lang w:bidi="ar-YE"/>
        </w:rPr>
        <w:t xml:space="preserve">). </w:t>
      </w:r>
    </w:p>
  </w:footnote>
  <w:footnote w:id="724">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المسند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92</w:t>
      </w:r>
      <w:r w:rsidRPr="00F049D3">
        <w:rPr>
          <w:rFonts w:ascii="Simplified Arabic" w:hAnsi="Simplified Arabic" w:cs="Simplified Arabic"/>
          <w:sz w:val="28"/>
          <w:szCs w:val="28"/>
          <w:rtl/>
          <w:lang w:bidi="ar-YE"/>
        </w:rPr>
        <w:t>)، وقال الذهبي في سير أعلام النبلاء (</w:t>
      </w:r>
      <w:r w:rsidRPr="00F049D3">
        <w:rPr>
          <w:rFonts w:ascii="Simplified Arabic" w:hAnsi="Simplified Arabic" w:cs="Simplified Arabic"/>
          <w:b/>
          <w:bCs/>
          <w:sz w:val="28"/>
          <w:szCs w:val="28"/>
          <w:rtl/>
          <w:lang w:bidi="ar-YE"/>
        </w:rPr>
        <w:t>15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509</w:t>
      </w:r>
      <w:r w:rsidRPr="00F049D3">
        <w:rPr>
          <w:rFonts w:ascii="Simplified Arabic" w:hAnsi="Simplified Arabic" w:cs="Simplified Arabic"/>
          <w:sz w:val="28"/>
          <w:szCs w:val="28"/>
          <w:rtl/>
          <w:lang w:bidi="ar-YE"/>
        </w:rPr>
        <w:t>): إسناده صالح. وصححه العراقي في تخريج إحياء علوم الدين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420</w:t>
      </w:r>
      <w:r w:rsidRPr="00F049D3">
        <w:rPr>
          <w:rFonts w:ascii="Simplified Arabic" w:hAnsi="Simplified Arabic" w:cs="Simplified Arabic"/>
          <w:sz w:val="28"/>
          <w:szCs w:val="28"/>
          <w:rtl/>
          <w:lang w:bidi="ar-YE"/>
        </w:rPr>
        <w:t xml:space="preserve">). </w:t>
      </w:r>
    </w:p>
  </w:footnote>
  <w:footnote w:id="725">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8</w:t>
      </w:r>
      <w:r w:rsidR="001E25DE">
        <w:rPr>
          <w:rFonts w:ascii="Simplified Arabic" w:hAnsi="Simplified Arabic" w:cs="Simplified Arabic"/>
          <w:sz w:val="28"/>
          <w:szCs w:val="28"/>
          <w:rtl/>
          <w:lang w:bidi="ar-YE"/>
        </w:rPr>
        <w:t xml:space="preserve">). </w:t>
      </w:r>
    </w:p>
  </w:footnote>
  <w:footnote w:id="726">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1359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2658</w:t>
      </w:r>
      <w:r w:rsidR="001E25DE">
        <w:rPr>
          <w:rFonts w:ascii="Simplified Arabic" w:hAnsi="Simplified Arabic" w:cs="Simplified Arabic"/>
          <w:sz w:val="28"/>
          <w:szCs w:val="28"/>
          <w:rtl/>
          <w:lang w:bidi="ar-YE"/>
        </w:rPr>
        <w:t xml:space="preserve">). </w:t>
      </w:r>
    </w:p>
  </w:footnote>
  <w:footnote w:id="727">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4854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463</w:t>
      </w:r>
      <w:r w:rsidR="001E25DE">
        <w:rPr>
          <w:rFonts w:ascii="Simplified Arabic" w:hAnsi="Simplified Arabic" w:cs="Simplified Arabic"/>
          <w:sz w:val="28"/>
          <w:szCs w:val="28"/>
          <w:rtl/>
          <w:lang w:bidi="ar-YE"/>
        </w:rPr>
        <w:t xml:space="preserve">) مختصرًا. </w:t>
      </w:r>
    </w:p>
  </w:footnote>
  <w:footnote w:id="728">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001E25DE">
        <w:rPr>
          <w:rFonts w:ascii="Simplified Arabic" w:hAnsi="Simplified Arabic" w:cs="Simplified Arabic"/>
          <w:sz w:val="28"/>
          <w:szCs w:val="28"/>
          <w:rtl/>
          <w:lang w:bidi="ar-YE"/>
        </w:rPr>
        <w:tab/>
        <w:t xml:space="preserve">أي: أسبوعًا. </w:t>
      </w:r>
    </w:p>
  </w:footnote>
  <w:footnote w:id="729">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1014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897</w:t>
      </w:r>
      <w:r w:rsidR="001E25DE">
        <w:rPr>
          <w:rFonts w:ascii="Simplified Arabic" w:hAnsi="Simplified Arabic" w:cs="Simplified Arabic"/>
          <w:sz w:val="28"/>
          <w:szCs w:val="28"/>
          <w:rtl/>
          <w:lang w:bidi="ar-YE"/>
        </w:rPr>
        <w:t xml:space="preserve">). </w:t>
      </w:r>
    </w:p>
  </w:footnote>
  <w:footnote w:id="730">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مجموع فتاوى ورسائل ابن عثيمين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108</w:t>
      </w:r>
      <w:r w:rsidR="001E25DE">
        <w:rPr>
          <w:rFonts w:ascii="Simplified Arabic" w:hAnsi="Simplified Arabic" w:cs="Simplified Arabic"/>
          <w:sz w:val="28"/>
          <w:szCs w:val="28"/>
          <w:rtl/>
          <w:lang w:bidi="ar-YE"/>
        </w:rPr>
        <w:t xml:space="preserve">). </w:t>
      </w:r>
    </w:p>
  </w:footnote>
  <w:footnote w:id="731">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الملخص الفقهي، للشيخ صالح الفوزان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577</w:t>
      </w:r>
      <w:r w:rsidR="001E25DE">
        <w:rPr>
          <w:rFonts w:ascii="Simplified Arabic" w:hAnsi="Simplified Arabic" w:cs="Simplified Arabic"/>
          <w:sz w:val="28"/>
          <w:szCs w:val="28"/>
          <w:rtl/>
          <w:lang w:bidi="ar-YE"/>
        </w:rPr>
        <w:t xml:space="preserve">). </w:t>
      </w:r>
    </w:p>
  </w:footnote>
  <w:footnote w:id="732">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فتاوى شيخ الإسلام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44</w:t>
      </w:r>
      <w:r w:rsidRPr="00F049D3">
        <w:rPr>
          <w:rFonts w:ascii="Simplified Arabic" w:hAnsi="Simplified Arabic" w:cs="Simplified Arabic"/>
          <w:sz w:val="28"/>
          <w:szCs w:val="28"/>
          <w:rtl/>
          <w:lang w:bidi="ar-YE"/>
        </w:rPr>
        <w:t>)، والاختيارات الفقهية ص</w:t>
      </w:r>
      <w:r w:rsidRPr="00F049D3">
        <w:rPr>
          <w:rFonts w:ascii="Simplified Arabic" w:hAnsi="Simplified Arabic" w:cs="Simplified Arabic"/>
          <w:b/>
          <w:bCs/>
          <w:sz w:val="28"/>
          <w:szCs w:val="28"/>
          <w:rtl/>
          <w:lang w:bidi="ar-YE"/>
        </w:rPr>
        <w:t>464</w:t>
      </w:r>
      <w:r w:rsidR="001E25DE">
        <w:rPr>
          <w:rFonts w:ascii="Simplified Arabic" w:hAnsi="Simplified Arabic" w:cs="Simplified Arabic"/>
          <w:sz w:val="28"/>
          <w:szCs w:val="28"/>
          <w:rtl/>
          <w:lang w:bidi="ar-YE"/>
        </w:rPr>
        <w:t xml:space="preserve">. </w:t>
      </w:r>
    </w:p>
  </w:footnote>
  <w:footnote w:id="733">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127</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2471</w:t>
      </w:r>
      <w:r w:rsidRPr="00F049D3">
        <w:rPr>
          <w:rFonts w:ascii="Simplified Arabic" w:hAnsi="Simplified Arabic" w:cs="Simplified Arabic"/>
          <w:sz w:val="28"/>
          <w:szCs w:val="28"/>
          <w:rtl/>
          <w:lang w:bidi="ar-YE"/>
        </w:rPr>
        <w:t>). وأخرجه البزار في مسنده برقم (</w:t>
      </w:r>
      <w:r w:rsidRPr="00F049D3">
        <w:rPr>
          <w:rFonts w:ascii="Simplified Arabic" w:hAnsi="Simplified Arabic" w:cs="Simplified Arabic"/>
          <w:b/>
          <w:bCs/>
          <w:sz w:val="28"/>
          <w:szCs w:val="28"/>
          <w:rtl/>
          <w:lang w:bidi="ar-YE"/>
        </w:rPr>
        <w:t>117</w:t>
      </w:r>
      <w:r w:rsidRPr="00F049D3">
        <w:rPr>
          <w:rFonts w:ascii="Simplified Arabic" w:hAnsi="Simplified Arabic" w:cs="Simplified Arabic"/>
          <w:sz w:val="28"/>
          <w:szCs w:val="28"/>
          <w:rtl/>
          <w:lang w:bidi="ar-YE"/>
        </w:rPr>
        <w:t>)، وقال عقبة: إسناده صالح، وحسنه الألباني في كتابه غاية المرام في تخريج أحاديث الحلال والحرام (ص</w:t>
      </w:r>
      <w:r w:rsidRPr="00F049D3">
        <w:rPr>
          <w:rFonts w:ascii="Simplified Arabic" w:hAnsi="Simplified Arabic" w:cs="Simplified Arabic"/>
          <w:b/>
          <w:bCs/>
          <w:sz w:val="28"/>
          <w:szCs w:val="28"/>
          <w:rtl/>
          <w:lang w:bidi="ar-YE"/>
        </w:rPr>
        <w:t>14</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w:t>
      </w:r>
      <w:r w:rsidR="001E25DE">
        <w:rPr>
          <w:rFonts w:ascii="Simplified Arabic" w:hAnsi="Simplified Arabic" w:cs="Simplified Arabic"/>
          <w:sz w:val="28"/>
          <w:szCs w:val="28"/>
          <w:rtl/>
          <w:lang w:bidi="ar-YE"/>
        </w:rPr>
        <w:t xml:space="preserve">). </w:t>
      </w:r>
    </w:p>
  </w:footnote>
  <w:footnote w:id="734">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السباع: قال في القاموس: السبع بضم الباء المفترس من الحيوان، ص</w:t>
      </w:r>
      <w:r w:rsidRPr="00F049D3">
        <w:rPr>
          <w:rFonts w:ascii="Simplified Arabic" w:hAnsi="Simplified Arabic" w:cs="Simplified Arabic"/>
          <w:b/>
          <w:bCs/>
          <w:sz w:val="28"/>
          <w:szCs w:val="28"/>
          <w:rtl/>
          <w:lang w:bidi="ar-YE"/>
        </w:rPr>
        <w:t>938</w:t>
      </w:r>
      <w:r w:rsidR="001E25DE">
        <w:rPr>
          <w:rFonts w:ascii="Simplified Arabic" w:hAnsi="Simplified Arabic" w:cs="Simplified Arabic"/>
          <w:sz w:val="28"/>
          <w:szCs w:val="28"/>
          <w:rtl/>
          <w:lang w:bidi="ar-YE"/>
        </w:rPr>
        <w:t xml:space="preserve">. </w:t>
      </w:r>
    </w:p>
  </w:footnote>
  <w:footnote w:id="735">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الناب: السن الذي خلف الرباعية، جمعه أنياب، وكل ذي ناب يتقوى به ويصاد، قال في النهاية في غريب الحديث: ما يفترس الحيوان ويأكله قهرًا كالأسد، والنمر، والذئب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337</w:t>
      </w:r>
      <w:r w:rsidR="001E25DE">
        <w:rPr>
          <w:rFonts w:ascii="Simplified Arabic" w:hAnsi="Simplified Arabic" w:cs="Simplified Arabic"/>
          <w:sz w:val="28"/>
          <w:szCs w:val="28"/>
          <w:rtl/>
          <w:lang w:bidi="ar-YE"/>
        </w:rPr>
        <w:t xml:space="preserve">). </w:t>
      </w:r>
    </w:p>
  </w:footnote>
  <w:footnote w:id="736">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المخلب: بكسر الميم وفتح اللام، قال أهل اللغة: المراد به ما هو في الطير بمنزلة الظفر للإنسان، ويباح منه الحمام، والعصفور لأنهما من المستطاب. تهذيب اللغة للأزهري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417</w:t>
      </w:r>
      <w:r w:rsidR="001E25DE">
        <w:rPr>
          <w:rFonts w:ascii="Simplified Arabic" w:hAnsi="Simplified Arabic" w:cs="Simplified Arabic"/>
          <w:sz w:val="28"/>
          <w:szCs w:val="28"/>
          <w:rtl/>
          <w:lang w:bidi="ar-YE"/>
        </w:rPr>
        <w:t xml:space="preserve">). </w:t>
      </w:r>
    </w:p>
  </w:footnote>
  <w:footnote w:id="737">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5530</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1932</w:t>
      </w:r>
      <w:r w:rsidR="001E25DE">
        <w:rPr>
          <w:rFonts w:ascii="Simplified Arabic" w:hAnsi="Simplified Arabic" w:cs="Simplified Arabic"/>
          <w:sz w:val="28"/>
          <w:szCs w:val="28"/>
          <w:rtl/>
          <w:lang w:bidi="ar-YE"/>
        </w:rPr>
        <w:t xml:space="preserve">). </w:t>
      </w:r>
    </w:p>
  </w:footnote>
  <w:footnote w:id="738">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1934</w:t>
      </w:r>
      <w:r w:rsidR="001E25DE">
        <w:rPr>
          <w:rFonts w:ascii="Simplified Arabic" w:hAnsi="Simplified Arabic" w:cs="Simplified Arabic"/>
          <w:sz w:val="28"/>
          <w:szCs w:val="28"/>
          <w:rtl/>
          <w:lang w:bidi="ar-YE"/>
        </w:rPr>
        <w:t xml:space="preserve">. </w:t>
      </w:r>
    </w:p>
  </w:footnote>
  <w:footnote w:id="739">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إعلام الموقعين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118</w:t>
      </w:r>
      <w:r w:rsidRPr="00F049D3">
        <w:rPr>
          <w:rFonts w:ascii="Simplified Arabic" w:hAnsi="Simplified Arabic" w:cs="Simplified Arabic"/>
          <w:sz w:val="28"/>
          <w:szCs w:val="28"/>
          <w:rtl/>
          <w:lang w:bidi="ar-YE"/>
        </w:rPr>
        <w:t>)،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380</w:t>
      </w:r>
      <w:r w:rsidRPr="00F049D3">
        <w:rPr>
          <w:rFonts w:ascii="Simplified Arabic" w:hAnsi="Simplified Arabic" w:cs="Simplified Arabic"/>
          <w:sz w:val="28"/>
          <w:szCs w:val="28"/>
          <w:rtl/>
          <w:lang w:bidi="ar-YE"/>
        </w:rPr>
        <w:t>).</w:t>
      </w:r>
      <w:r w:rsidR="001E25DE">
        <w:rPr>
          <w:rFonts w:ascii="Simplified Arabic" w:hAnsi="Simplified Arabic" w:cs="Simplified Arabic"/>
          <w:sz w:val="28"/>
          <w:szCs w:val="28"/>
          <w:rtl/>
          <w:lang w:bidi="ar-YE"/>
        </w:rPr>
        <w:t xml:space="preserve"> </w:t>
      </w:r>
    </w:p>
  </w:footnote>
  <w:footnote w:id="740">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حاشية الروض المربع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417</w:t>
      </w:r>
      <w:r w:rsidR="001E25DE">
        <w:rPr>
          <w:rFonts w:ascii="Simplified Arabic" w:hAnsi="Simplified Arabic" w:cs="Simplified Arabic"/>
          <w:sz w:val="28"/>
          <w:szCs w:val="28"/>
          <w:rtl/>
          <w:lang w:bidi="ar-YE"/>
        </w:rPr>
        <w:t xml:space="preserve">). </w:t>
      </w:r>
    </w:p>
  </w:footnote>
  <w:footnote w:id="741">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5204</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1941</w:t>
      </w:r>
      <w:r w:rsidR="001E25DE">
        <w:rPr>
          <w:rFonts w:ascii="Simplified Arabic" w:hAnsi="Simplified Arabic" w:cs="Simplified Arabic"/>
          <w:sz w:val="28"/>
          <w:szCs w:val="28"/>
          <w:rtl/>
          <w:lang w:bidi="ar-YE"/>
        </w:rPr>
        <w:t xml:space="preserve">. </w:t>
      </w:r>
    </w:p>
  </w:footnote>
  <w:footnote w:id="742">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حاشية الروض المربع (</w:t>
      </w:r>
      <w:r w:rsidRPr="00F049D3">
        <w:rPr>
          <w:rFonts w:ascii="Simplified Arabic" w:hAnsi="Simplified Arabic" w:cs="Simplified Arabic"/>
          <w:b/>
          <w:bCs/>
          <w:sz w:val="28"/>
          <w:szCs w:val="28"/>
          <w:rtl/>
          <w:lang w:bidi="ar-YE"/>
        </w:rPr>
        <w:t>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418</w:t>
      </w:r>
      <w:r w:rsidR="001E25DE">
        <w:rPr>
          <w:rFonts w:ascii="Simplified Arabic" w:hAnsi="Simplified Arabic" w:cs="Simplified Arabic"/>
          <w:sz w:val="28"/>
          <w:szCs w:val="28"/>
          <w:rtl/>
          <w:lang w:bidi="ar-YE"/>
        </w:rPr>
        <w:t xml:space="preserve">). </w:t>
      </w:r>
    </w:p>
  </w:footnote>
  <w:footnote w:id="743">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2237</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1567</w:t>
      </w:r>
      <w:r w:rsidR="001E25DE">
        <w:rPr>
          <w:rFonts w:ascii="Simplified Arabic" w:hAnsi="Simplified Arabic" w:cs="Simplified Arabic"/>
          <w:sz w:val="28"/>
          <w:szCs w:val="28"/>
          <w:rtl/>
          <w:lang w:bidi="ar-YE"/>
        </w:rPr>
        <w:t xml:space="preserve">. </w:t>
      </w:r>
    </w:p>
  </w:footnote>
  <w:footnote w:id="744">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1569</w:t>
      </w:r>
      <w:r w:rsidR="001E25DE">
        <w:rPr>
          <w:rFonts w:ascii="Simplified Arabic" w:hAnsi="Simplified Arabic" w:cs="Simplified Arabic"/>
          <w:sz w:val="28"/>
          <w:szCs w:val="28"/>
          <w:rtl/>
          <w:lang w:bidi="ar-YE"/>
        </w:rPr>
        <w:t>.</w:t>
      </w:r>
    </w:p>
  </w:footnote>
  <w:footnote w:id="745">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الفقه الميسر في ضوء الكتاب والسنة، لمجموعة من العلماء (ص</w:t>
      </w:r>
      <w:r w:rsidRPr="00F049D3">
        <w:rPr>
          <w:rFonts w:ascii="Simplified Arabic" w:hAnsi="Simplified Arabic" w:cs="Simplified Arabic"/>
          <w:b/>
          <w:bCs/>
          <w:sz w:val="28"/>
          <w:szCs w:val="28"/>
          <w:rtl/>
          <w:lang w:bidi="ar-YE"/>
        </w:rPr>
        <w:t>400</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401</w:t>
      </w:r>
      <w:r w:rsidRPr="00F049D3">
        <w:rPr>
          <w:rFonts w:ascii="Simplified Arabic" w:hAnsi="Simplified Arabic" w:cs="Simplified Arabic"/>
          <w:sz w:val="28"/>
          <w:szCs w:val="28"/>
          <w:rtl/>
          <w:lang w:bidi="ar-YE"/>
        </w:rPr>
        <w:t>)؛ الروضة الندية شرح الدرر البهية، للشيخ محمد صديق حسن خان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385</w:t>
      </w:r>
      <w:r w:rsidR="001E25DE">
        <w:rPr>
          <w:rFonts w:ascii="Simplified Arabic" w:hAnsi="Simplified Arabic" w:cs="Simplified Arabic"/>
          <w:sz w:val="28"/>
          <w:szCs w:val="28"/>
          <w:rtl/>
          <w:lang w:bidi="ar-YE"/>
        </w:rPr>
        <w:t xml:space="preserve">). </w:t>
      </w:r>
    </w:p>
  </w:footnote>
  <w:footnote w:id="746">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3785</w:t>
      </w:r>
      <w:r w:rsidRPr="00F049D3">
        <w:rPr>
          <w:rFonts w:ascii="Simplified Arabic" w:hAnsi="Simplified Arabic" w:cs="Simplified Arabic"/>
          <w:sz w:val="28"/>
          <w:szCs w:val="28"/>
          <w:rtl/>
          <w:lang w:bidi="ar-YE"/>
        </w:rPr>
        <w:t>، وصححه الشيخ الألباني في إرواء الغليل (</w:t>
      </w:r>
      <w:r w:rsidRPr="00F049D3">
        <w:rPr>
          <w:rFonts w:ascii="Simplified Arabic" w:hAnsi="Simplified Arabic" w:cs="Simplified Arabic"/>
          <w:b/>
          <w:bCs/>
          <w:sz w:val="28"/>
          <w:szCs w:val="28"/>
          <w:rtl/>
          <w:lang w:bidi="ar-YE"/>
        </w:rPr>
        <w:t>8</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149</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2503</w:t>
      </w:r>
      <w:r w:rsidR="001E25DE">
        <w:rPr>
          <w:rFonts w:ascii="Simplified Arabic" w:hAnsi="Simplified Arabic" w:cs="Simplified Arabic"/>
          <w:sz w:val="28"/>
          <w:szCs w:val="28"/>
          <w:rtl/>
          <w:lang w:bidi="ar-YE"/>
        </w:rPr>
        <w:t xml:space="preserve">. </w:t>
      </w:r>
    </w:p>
  </w:footnote>
  <w:footnote w:id="747">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إعلام الموقعين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40</w:t>
      </w:r>
      <w:r w:rsidR="001E25DE">
        <w:rPr>
          <w:rFonts w:ascii="Simplified Arabic" w:hAnsi="Simplified Arabic" w:cs="Simplified Arabic"/>
          <w:sz w:val="28"/>
          <w:szCs w:val="28"/>
          <w:rtl/>
          <w:lang w:bidi="ar-YE"/>
        </w:rPr>
        <w:t xml:space="preserve">). </w:t>
      </w:r>
    </w:p>
  </w:footnote>
  <w:footnote w:id="748">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5778</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109</w:t>
      </w:r>
      <w:r w:rsidR="001E25DE">
        <w:rPr>
          <w:rFonts w:ascii="Simplified Arabic" w:hAnsi="Simplified Arabic" w:cs="Simplified Arabic"/>
          <w:sz w:val="28"/>
          <w:szCs w:val="28"/>
          <w:rtl/>
          <w:lang w:bidi="ar-YE"/>
        </w:rPr>
        <w:t xml:space="preserve">. </w:t>
      </w:r>
    </w:p>
  </w:footnote>
  <w:footnote w:id="749">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برقم </w:t>
      </w:r>
      <w:r w:rsidRPr="00F049D3">
        <w:rPr>
          <w:rFonts w:ascii="Simplified Arabic" w:hAnsi="Simplified Arabic" w:cs="Simplified Arabic"/>
          <w:b/>
          <w:bCs/>
          <w:sz w:val="28"/>
          <w:szCs w:val="28"/>
          <w:rtl/>
          <w:lang w:bidi="ar-YE"/>
        </w:rPr>
        <w:t>2003</w:t>
      </w:r>
      <w:r w:rsidR="001E25DE">
        <w:rPr>
          <w:rFonts w:ascii="Simplified Arabic" w:hAnsi="Simplified Arabic" w:cs="Simplified Arabic"/>
          <w:sz w:val="28"/>
          <w:szCs w:val="28"/>
          <w:rtl/>
          <w:lang w:bidi="ar-YE"/>
        </w:rPr>
        <w:t>.</w:t>
      </w:r>
    </w:p>
  </w:footnote>
  <w:footnote w:id="750">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2858</w:t>
      </w:r>
      <w:r w:rsidRPr="00F049D3">
        <w:rPr>
          <w:rFonts w:ascii="Simplified Arabic" w:hAnsi="Simplified Arabic" w:cs="Simplified Arabic"/>
          <w:sz w:val="28"/>
          <w:szCs w:val="28"/>
          <w:rtl/>
          <w:lang w:bidi="ar-YE"/>
        </w:rPr>
        <w:t>، ومسند أحمد (</w:t>
      </w:r>
      <w:r w:rsidRPr="00F049D3">
        <w:rPr>
          <w:rFonts w:ascii="Simplified Arabic" w:hAnsi="Simplified Arabic" w:cs="Simplified Arabic"/>
          <w:b/>
          <w:bCs/>
          <w:sz w:val="28"/>
          <w:szCs w:val="28"/>
          <w:rtl/>
          <w:lang w:bidi="ar-YE"/>
        </w:rPr>
        <w:t>36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235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21904</w:t>
      </w:r>
      <w:r w:rsidR="001E25DE">
        <w:rPr>
          <w:rFonts w:ascii="Simplified Arabic" w:hAnsi="Simplified Arabic" w:cs="Simplified Arabic"/>
          <w:sz w:val="28"/>
          <w:szCs w:val="28"/>
          <w:rtl/>
          <w:lang w:bidi="ar-YE"/>
        </w:rPr>
        <w:t xml:space="preserve">، وقال محققوه: حديث حسن. </w:t>
      </w:r>
    </w:p>
  </w:footnote>
  <w:footnote w:id="751">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w:t>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5267</w:t>
      </w:r>
      <w:r w:rsidRPr="00F049D3">
        <w:rPr>
          <w:rFonts w:ascii="Simplified Arabic" w:hAnsi="Simplified Arabic" w:cs="Simplified Arabic"/>
          <w:sz w:val="28"/>
          <w:szCs w:val="28"/>
          <w:rtl/>
          <w:lang w:bidi="ar-YE"/>
        </w:rPr>
        <w:t>، ومسند أحمد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295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3242</w:t>
      </w:r>
      <w:r w:rsidRPr="00F049D3">
        <w:rPr>
          <w:rFonts w:ascii="Simplified Arabic" w:hAnsi="Simplified Arabic" w:cs="Simplified Arabic"/>
          <w:sz w:val="28"/>
          <w:szCs w:val="28"/>
          <w:rtl/>
          <w:lang w:bidi="ar-YE"/>
        </w:rPr>
        <w:t>، وقال محققوه: حدي</w:t>
      </w:r>
      <w:r w:rsidR="001E25DE">
        <w:rPr>
          <w:rFonts w:ascii="Simplified Arabic" w:hAnsi="Simplified Arabic" w:cs="Simplified Arabic"/>
          <w:sz w:val="28"/>
          <w:szCs w:val="28"/>
          <w:rtl/>
          <w:lang w:bidi="ar-YE"/>
        </w:rPr>
        <w:t>ث صحيح رجاله ثقات رجال الشيخين.</w:t>
      </w:r>
    </w:p>
  </w:footnote>
  <w:footnote w:id="752">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3223</w:t>
      </w:r>
      <w:r w:rsidRPr="00F049D3">
        <w:rPr>
          <w:rFonts w:ascii="Simplified Arabic" w:hAnsi="Simplified Arabic" w:cs="Simplified Arabic"/>
          <w:sz w:val="28"/>
          <w:szCs w:val="28"/>
          <w:rtl/>
          <w:lang w:bidi="ar-YE"/>
        </w:rPr>
        <w:t>، وصححه الألباني في صحيح سنن ابن ماجه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2608</w:t>
      </w:r>
      <w:r w:rsidR="001E25DE">
        <w:rPr>
          <w:rFonts w:ascii="Simplified Arabic" w:hAnsi="Simplified Arabic" w:cs="Simplified Arabic"/>
          <w:sz w:val="28"/>
          <w:szCs w:val="28"/>
          <w:rtl/>
          <w:lang w:bidi="ar-YE"/>
        </w:rPr>
        <w:t xml:space="preserve">. </w:t>
      </w:r>
    </w:p>
  </w:footnote>
  <w:footnote w:id="753">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25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36</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15757</w:t>
      </w:r>
      <w:r w:rsidRPr="00F049D3">
        <w:rPr>
          <w:rFonts w:ascii="Simplified Arabic" w:hAnsi="Simplified Arabic" w:cs="Simplified Arabic"/>
          <w:sz w:val="28"/>
          <w:szCs w:val="28"/>
          <w:rtl/>
          <w:lang w:bidi="ar-YE"/>
        </w:rPr>
        <w:t>، وقال محق</w:t>
      </w:r>
      <w:r w:rsidR="001E25DE">
        <w:rPr>
          <w:rFonts w:ascii="Simplified Arabic" w:hAnsi="Simplified Arabic" w:cs="Simplified Arabic"/>
          <w:sz w:val="28"/>
          <w:szCs w:val="28"/>
          <w:rtl/>
          <w:lang w:bidi="ar-YE"/>
        </w:rPr>
        <w:t>قوه: إسناده صحيح.</w:t>
      </w:r>
    </w:p>
  </w:footnote>
  <w:footnote w:id="754">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الأبقع: هو الذي في ظهره أو بطنه بياض. شرح صحيح مسلم للنووي (</w:t>
      </w:r>
      <w:r w:rsidRPr="00F049D3">
        <w:rPr>
          <w:rFonts w:ascii="Simplified Arabic" w:hAnsi="Simplified Arabic" w:cs="Simplified Arabic"/>
          <w:b/>
          <w:bCs/>
          <w:sz w:val="28"/>
          <w:szCs w:val="28"/>
          <w:rtl/>
          <w:lang w:bidi="ar-YE"/>
        </w:rPr>
        <w:t>8</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353</w:t>
      </w:r>
      <w:r w:rsidR="001E25DE">
        <w:rPr>
          <w:rFonts w:ascii="Simplified Arabic" w:hAnsi="Simplified Arabic" w:cs="Simplified Arabic"/>
          <w:sz w:val="28"/>
          <w:szCs w:val="28"/>
          <w:rtl/>
          <w:lang w:bidi="ar-YE"/>
        </w:rPr>
        <w:t xml:space="preserve">). </w:t>
      </w:r>
    </w:p>
  </w:footnote>
  <w:footnote w:id="755">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1829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1198</w:t>
      </w:r>
      <w:r w:rsidR="001E25DE">
        <w:rPr>
          <w:rFonts w:ascii="Simplified Arabic" w:hAnsi="Simplified Arabic" w:cs="Simplified Arabic"/>
          <w:sz w:val="28"/>
          <w:szCs w:val="28"/>
          <w:rtl/>
          <w:lang w:bidi="ar-YE"/>
        </w:rPr>
        <w:t xml:space="preserve">) واللفظ له. </w:t>
      </w:r>
    </w:p>
  </w:footnote>
  <w:footnote w:id="756">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وهو على قدر الحمامة على شكل الغراب، قيل: سمي بذلك لأنه يعق فراخه فيتركها بلا طعام، وبهذا يظهر أنه نوع من الغربان. فتح الباري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38</w:t>
      </w:r>
      <w:r w:rsidR="001E25DE">
        <w:rPr>
          <w:rFonts w:ascii="Simplified Arabic" w:hAnsi="Simplified Arabic" w:cs="Simplified Arabic"/>
          <w:sz w:val="28"/>
          <w:szCs w:val="28"/>
          <w:rtl/>
          <w:lang w:bidi="ar-YE"/>
        </w:rPr>
        <w:t xml:space="preserve">). </w:t>
      </w:r>
    </w:p>
  </w:footnote>
  <w:footnote w:id="757">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وهو الذي في رجليه أو في جناحيه أو بطنه بياض أو حمرة. فتح الباري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38</w:t>
      </w:r>
      <w:r w:rsidR="001E25DE">
        <w:rPr>
          <w:rFonts w:ascii="Simplified Arabic" w:hAnsi="Simplified Arabic" w:cs="Simplified Arabic"/>
          <w:sz w:val="28"/>
          <w:szCs w:val="28"/>
          <w:rtl/>
          <w:lang w:bidi="ar-YE"/>
        </w:rPr>
        <w:t xml:space="preserve">). </w:t>
      </w:r>
    </w:p>
  </w:footnote>
  <w:footnote w:id="758">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انظر: فتح الباري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38</w:t>
      </w:r>
      <w:r w:rsidR="001E25DE">
        <w:rPr>
          <w:rFonts w:ascii="Simplified Arabic" w:hAnsi="Simplified Arabic" w:cs="Simplified Arabic"/>
          <w:sz w:val="28"/>
          <w:szCs w:val="28"/>
          <w:rtl/>
          <w:lang w:bidi="ar-YE"/>
        </w:rPr>
        <w:t xml:space="preserve">). </w:t>
      </w:r>
    </w:p>
  </w:footnote>
  <w:footnote w:id="759">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3359</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2238</w:t>
      </w:r>
      <w:r w:rsidR="001E25DE">
        <w:rPr>
          <w:rFonts w:ascii="Simplified Arabic" w:hAnsi="Simplified Arabic" w:cs="Simplified Arabic"/>
          <w:sz w:val="28"/>
          <w:szCs w:val="28"/>
          <w:rtl/>
          <w:lang w:bidi="ar-YE"/>
        </w:rPr>
        <w:t xml:space="preserve">. </w:t>
      </w:r>
    </w:p>
  </w:footnote>
  <w:footnote w:id="760">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55</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2865</w:t>
      </w:r>
      <w:r w:rsidR="001E25DE">
        <w:rPr>
          <w:rFonts w:ascii="Simplified Arabic" w:hAnsi="Simplified Arabic" w:cs="Simplified Arabic"/>
          <w:sz w:val="28"/>
          <w:szCs w:val="28"/>
          <w:rtl/>
          <w:lang w:bidi="ar-YE"/>
        </w:rPr>
        <w:t>، وقال محققوه: حسن.</w:t>
      </w:r>
    </w:p>
  </w:footnote>
  <w:footnote w:id="761">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83</w:t>
      </w:r>
      <w:r w:rsidRPr="00F049D3">
        <w:rPr>
          <w:rFonts w:ascii="Simplified Arabic" w:hAnsi="Simplified Arabic" w:cs="Simplified Arabic"/>
          <w:sz w:val="28"/>
          <w:szCs w:val="28"/>
          <w:rtl/>
          <w:lang w:bidi="ar-YE"/>
        </w:rPr>
        <w:t xml:space="preserve">، وسنن الترمذي برقم </w:t>
      </w:r>
      <w:r w:rsidRPr="00F049D3">
        <w:rPr>
          <w:rFonts w:ascii="Simplified Arabic" w:hAnsi="Simplified Arabic" w:cs="Simplified Arabic"/>
          <w:b/>
          <w:bCs/>
          <w:sz w:val="28"/>
          <w:szCs w:val="28"/>
          <w:rtl/>
          <w:lang w:bidi="ar-YE"/>
        </w:rPr>
        <w:t>69</w:t>
      </w:r>
      <w:r w:rsidR="001E25DE">
        <w:rPr>
          <w:rFonts w:ascii="Simplified Arabic" w:hAnsi="Simplified Arabic" w:cs="Simplified Arabic"/>
          <w:sz w:val="28"/>
          <w:szCs w:val="28"/>
          <w:rtl/>
          <w:lang w:bidi="ar-YE"/>
        </w:rPr>
        <w:t>، وقال: هذا حديث حسن صحيح.</w:t>
      </w:r>
    </w:p>
  </w:footnote>
  <w:footnote w:id="762">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مسند الإمام أحمد (</w:t>
      </w:r>
      <w:r w:rsidRPr="00F049D3">
        <w:rPr>
          <w:rFonts w:ascii="Simplified Arabic" w:hAnsi="Simplified Arabic" w:cs="Simplified Arabic"/>
          <w:b/>
          <w:bCs/>
          <w:sz w:val="28"/>
          <w:szCs w:val="28"/>
          <w:rtl/>
          <w:lang w:bidi="ar-YE"/>
        </w:rPr>
        <w:t>10</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216</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5723</w:t>
      </w:r>
      <w:r w:rsidRPr="00F049D3">
        <w:rPr>
          <w:rFonts w:ascii="Simplified Arabic" w:hAnsi="Simplified Arabic" w:cs="Simplified Arabic"/>
          <w:sz w:val="28"/>
          <w:szCs w:val="28"/>
          <w:rtl/>
          <w:lang w:bidi="ar-YE"/>
        </w:rPr>
        <w:t xml:space="preserve">، وقال محققوه: حديث حسن، وابن ماجه برقم </w:t>
      </w:r>
      <w:r w:rsidRPr="00F049D3">
        <w:rPr>
          <w:rFonts w:ascii="Simplified Arabic" w:hAnsi="Simplified Arabic" w:cs="Simplified Arabic"/>
          <w:b/>
          <w:bCs/>
          <w:sz w:val="28"/>
          <w:szCs w:val="28"/>
          <w:rtl/>
          <w:lang w:bidi="ar-YE"/>
        </w:rPr>
        <w:t>3314</w:t>
      </w:r>
      <w:r w:rsidR="001E25DE">
        <w:rPr>
          <w:rFonts w:ascii="Simplified Arabic" w:hAnsi="Simplified Arabic" w:cs="Simplified Arabic"/>
          <w:sz w:val="28"/>
          <w:szCs w:val="28"/>
          <w:rtl/>
          <w:lang w:bidi="ar-YE"/>
        </w:rPr>
        <w:t xml:space="preserve">. </w:t>
      </w:r>
    </w:p>
  </w:footnote>
  <w:footnote w:id="763">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5510</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1942</w:t>
      </w:r>
      <w:r w:rsidR="001E25DE">
        <w:rPr>
          <w:rFonts w:ascii="Simplified Arabic" w:hAnsi="Simplified Arabic" w:cs="Simplified Arabic"/>
          <w:sz w:val="28"/>
          <w:szCs w:val="28"/>
          <w:rtl/>
          <w:lang w:bidi="ar-YE"/>
        </w:rPr>
        <w:t xml:space="preserve">. </w:t>
      </w:r>
    </w:p>
  </w:footnote>
  <w:footnote w:id="764">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5520</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1941</w:t>
      </w:r>
      <w:r w:rsidR="001E25DE">
        <w:rPr>
          <w:rFonts w:ascii="Simplified Arabic" w:hAnsi="Simplified Arabic" w:cs="Simplified Arabic"/>
          <w:sz w:val="28"/>
          <w:szCs w:val="28"/>
          <w:rtl/>
          <w:lang w:bidi="ar-YE"/>
        </w:rPr>
        <w:t>.</w:t>
      </w:r>
    </w:p>
  </w:footnote>
  <w:footnote w:id="765">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2570</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1196</w:t>
      </w:r>
      <w:r w:rsidR="001E25DE">
        <w:rPr>
          <w:rFonts w:ascii="Simplified Arabic" w:hAnsi="Simplified Arabic" w:cs="Simplified Arabic"/>
          <w:sz w:val="28"/>
          <w:szCs w:val="28"/>
          <w:rtl/>
          <w:lang w:bidi="ar-YE"/>
        </w:rPr>
        <w:t xml:space="preserve">. </w:t>
      </w:r>
    </w:p>
  </w:footnote>
  <w:footnote w:id="766">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2575</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1947</w:t>
      </w:r>
      <w:r w:rsidR="001E25DE">
        <w:rPr>
          <w:rFonts w:ascii="Simplified Arabic" w:hAnsi="Simplified Arabic" w:cs="Simplified Arabic"/>
          <w:sz w:val="28"/>
          <w:szCs w:val="28"/>
          <w:rtl/>
          <w:lang w:bidi="ar-YE"/>
        </w:rPr>
        <w:t>.</w:t>
      </w:r>
    </w:p>
  </w:footnote>
  <w:footnote w:id="767">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7267</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1944</w:t>
      </w:r>
      <w:r w:rsidR="001E25DE">
        <w:rPr>
          <w:rFonts w:ascii="Simplified Arabic" w:hAnsi="Simplified Arabic" w:cs="Simplified Arabic"/>
          <w:sz w:val="28"/>
          <w:szCs w:val="28"/>
          <w:rtl/>
          <w:lang w:bidi="ar-YE"/>
        </w:rPr>
        <w:t>.</w:t>
      </w:r>
    </w:p>
  </w:footnote>
  <w:footnote w:id="768">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2572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1953</w:t>
      </w:r>
      <w:r w:rsidR="001E25DE">
        <w:rPr>
          <w:rFonts w:ascii="Simplified Arabic" w:hAnsi="Simplified Arabic" w:cs="Simplified Arabic"/>
          <w:sz w:val="28"/>
          <w:szCs w:val="28"/>
          <w:rtl/>
          <w:lang w:bidi="ar-YE"/>
        </w:rPr>
        <w:t xml:space="preserve">). </w:t>
      </w:r>
    </w:p>
  </w:footnote>
  <w:footnote w:id="769">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1791</w:t>
      </w:r>
      <w:r w:rsidRPr="00F049D3">
        <w:rPr>
          <w:rFonts w:ascii="Simplified Arabic" w:hAnsi="Simplified Arabic" w:cs="Simplified Arabic"/>
          <w:sz w:val="28"/>
          <w:szCs w:val="28"/>
          <w:rtl/>
          <w:lang w:bidi="ar-YE"/>
        </w:rPr>
        <w:t>، و</w:t>
      </w:r>
      <w:r w:rsidR="001E25DE">
        <w:rPr>
          <w:rFonts w:ascii="Simplified Arabic" w:hAnsi="Simplified Arabic" w:cs="Simplified Arabic"/>
          <w:sz w:val="28"/>
          <w:szCs w:val="28"/>
          <w:rtl/>
          <w:lang w:bidi="ar-YE"/>
        </w:rPr>
        <w:t>قال الترمذي: هذا حديث حسن صحيح.</w:t>
      </w:r>
    </w:p>
  </w:footnote>
  <w:footnote w:id="770">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9</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574</w:t>
      </w:r>
      <w:r w:rsidR="001E25DE">
        <w:rPr>
          <w:rFonts w:ascii="Simplified Arabic" w:hAnsi="Simplified Arabic" w:cs="Simplified Arabic"/>
          <w:sz w:val="28"/>
          <w:szCs w:val="28"/>
          <w:rtl/>
          <w:lang w:bidi="ar-YE"/>
        </w:rPr>
        <w:t>).</w:t>
      </w:r>
    </w:p>
  </w:footnote>
  <w:footnote w:id="771">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5517</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1649</w:t>
      </w:r>
      <w:r w:rsidR="001E25DE">
        <w:rPr>
          <w:rFonts w:ascii="Simplified Arabic" w:hAnsi="Simplified Arabic" w:cs="Simplified Arabic"/>
          <w:sz w:val="28"/>
          <w:szCs w:val="28"/>
          <w:rtl/>
          <w:lang w:bidi="ar-YE"/>
        </w:rPr>
        <w:t xml:space="preserve">). </w:t>
      </w:r>
    </w:p>
  </w:footnote>
  <w:footnote w:id="772">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فتح الباري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426</w:t>
      </w:r>
      <w:r w:rsidR="001E25DE">
        <w:rPr>
          <w:rFonts w:ascii="Simplified Arabic" w:hAnsi="Simplified Arabic" w:cs="Simplified Arabic"/>
          <w:sz w:val="28"/>
          <w:szCs w:val="28"/>
          <w:rtl/>
          <w:lang w:bidi="ar-YE"/>
        </w:rPr>
        <w:t>).</w:t>
      </w:r>
    </w:p>
  </w:footnote>
  <w:footnote w:id="773">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2653</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88</w:t>
      </w:r>
      <w:r w:rsidR="001E25DE">
        <w:rPr>
          <w:rFonts w:ascii="Simplified Arabic" w:hAnsi="Simplified Arabic" w:cs="Simplified Arabic"/>
          <w:sz w:val="28"/>
          <w:szCs w:val="28"/>
          <w:rtl/>
          <w:lang w:bidi="ar-YE"/>
        </w:rPr>
        <w:t>).</w:t>
      </w:r>
    </w:p>
  </w:footnote>
  <w:footnote w:id="774">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2653</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87</w:t>
      </w:r>
      <w:r w:rsidR="001E25DE">
        <w:rPr>
          <w:rFonts w:ascii="Simplified Arabic" w:hAnsi="Simplified Arabic" w:cs="Simplified Arabic"/>
          <w:sz w:val="28"/>
          <w:szCs w:val="28"/>
          <w:rtl/>
          <w:lang w:bidi="ar-YE"/>
        </w:rPr>
        <w:t>).</w:t>
      </w:r>
    </w:p>
  </w:footnote>
  <w:footnote w:id="775">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الضياء اللامع من الخطب الجوامع، للشيخ ابن عثيمين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451</w:t>
      </w:r>
      <w:r w:rsidR="001E25DE">
        <w:rPr>
          <w:rFonts w:ascii="Simplified Arabic" w:hAnsi="Simplified Arabic" w:cs="Simplified Arabic"/>
          <w:sz w:val="28"/>
          <w:szCs w:val="28"/>
          <w:rtl/>
          <w:lang w:bidi="ar-YE"/>
        </w:rPr>
        <w:t>) بتصرف.</w:t>
      </w:r>
    </w:p>
  </w:footnote>
  <w:footnote w:id="776">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263</w:t>
      </w:r>
      <w:r w:rsidRPr="00F049D3">
        <w:rPr>
          <w:rFonts w:ascii="Simplified Arabic" w:hAnsi="Simplified Arabic" w:cs="Simplified Arabic"/>
          <w:sz w:val="28"/>
          <w:szCs w:val="28"/>
          <w:rtl/>
          <w:lang w:bidi="ar-YE"/>
        </w:rPr>
        <w:t>)</w:t>
      </w:r>
      <w:r w:rsidR="001E25DE">
        <w:rPr>
          <w:rFonts w:ascii="Simplified Arabic" w:hAnsi="Simplified Arabic" w:cs="Simplified Arabic"/>
          <w:sz w:val="28"/>
          <w:szCs w:val="28"/>
          <w:rtl/>
          <w:lang w:bidi="ar-YE"/>
        </w:rPr>
        <w:t xml:space="preserve">. </w:t>
      </w:r>
    </w:p>
  </w:footnote>
  <w:footnote w:id="777">
    <w:p w:rsidR="00BC3470" w:rsidRPr="00F049D3" w:rsidRDefault="00BC3470" w:rsidP="001E25DE">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تفسير ابن كثير (</w:t>
      </w:r>
      <w:r w:rsidRPr="00F049D3">
        <w:rPr>
          <w:rFonts w:ascii="Simplified Arabic" w:hAnsi="Simplified Arabic" w:cs="Simplified Arabic"/>
          <w:b/>
          <w:bCs/>
          <w:spacing w:val="0"/>
          <w:rtl/>
        </w:rPr>
        <w:t>10</w:t>
      </w:r>
      <w:r w:rsidRPr="00F049D3">
        <w:rPr>
          <w:rFonts w:ascii="Simplified Arabic" w:hAnsi="Simplified Arabic" w:cs="Simplified Arabic"/>
          <w:spacing w:val="0"/>
          <w:rtl/>
        </w:rPr>
        <w:t>/</w:t>
      </w:r>
      <w:r w:rsidRPr="00F049D3">
        <w:rPr>
          <w:rFonts w:ascii="Simplified Arabic" w:hAnsi="Simplified Arabic" w:cs="Simplified Arabic"/>
          <w:b/>
          <w:bCs/>
          <w:spacing w:val="0"/>
          <w:rtl/>
        </w:rPr>
        <w:t>52</w:t>
      </w:r>
      <w:r w:rsidR="001E25DE">
        <w:rPr>
          <w:rFonts w:ascii="Simplified Arabic" w:hAnsi="Simplified Arabic" w:cs="Simplified Arabic"/>
          <w:spacing w:val="0"/>
          <w:rtl/>
        </w:rPr>
        <w:t xml:space="preserve">). </w:t>
      </w:r>
    </w:p>
  </w:footnote>
  <w:footnote w:id="778">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6</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416</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3870</w:t>
      </w:r>
      <w:r w:rsidR="001E25DE">
        <w:rPr>
          <w:rFonts w:ascii="Simplified Arabic" w:hAnsi="Simplified Arabic" w:cs="Simplified Arabic"/>
          <w:sz w:val="28"/>
          <w:szCs w:val="28"/>
          <w:rtl/>
          <w:lang w:bidi="ar-YE"/>
        </w:rPr>
        <w:t>)، وقال محققوه: إسناده حسن.</w:t>
      </w:r>
    </w:p>
  </w:footnote>
  <w:footnote w:id="779">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2651</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2535</w:t>
      </w:r>
      <w:r w:rsidR="001E25DE">
        <w:rPr>
          <w:rFonts w:ascii="Simplified Arabic" w:hAnsi="Simplified Arabic" w:cs="Simplified Arabic"/>
          <w:sz w:val="28"/>
          <w:szCs w:val="28"/>
          <w:rtl/>
          <w:lang w:bidi="ar-YE"/>
        </w:rPr>
        <w:t xml:space="preserve">). </w:t>
      </w:r>
    </w:p>
  </w:footnote>
  <w:footnote w:id="780">
    <w:p w:rsidR="00BC3470" w:rsidRPr="001E25DE" w:rsidRDefault="00BC3470" w:rsidP="001E25DE">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2652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2533</w:t>
      </w:r>
      <w:r w:rsidR="001E25DE">
        <w:rPr>
          <w:rFonts w:ascii="Simplified Arabic" w:hAnsi="Simplified Arabic" w:cs="Simplified Arabic"/>
          <w:sz w:val="28"/>
          <w:szCs w:val="28"/>
          <w:rtl/>
          <w:lang w:bidi="ar-YE"/>
        </w:rPr>
        <w:t xml:space="preserve">). </w:t>
      </w:r>
    </w:p>
  </w:footnote>
  <w:footnote w:id="781">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1719</w:t>
      </w:r>
      <w:r w:rsidR="001E25DE">
        <w:rPr>
          <w:rFonts w:ascii="Simplified Arabic" w:hAnsi="Simplified Arabic" w:cs="Simplified Arabic"/>
          <w:sz w:val="28"/>
          <w:szCs w:val="28"/>
          <w:rtl/>
          <w:lang w:bidi="ar-YE"/>
        </w:rPr>
        <w:t xml:space="preserve">). </w:t>
      </w:r>
    </w:p>
  </w:footnote>
  <w:footnote w:id="782">
    <w:p w:rsidR="00BC3470" w:rsidRPr="00F049D3" w:rsidRDefault="00BC3470" w:rsidP="001E25DE">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فتح الباري (</w:t>
      </w:r>
      <w:r w:rsidRPr="00F049D3">
        <w:rPr>
          <w:rFonts w:ascii="Simplified Arabic" w:hAnsi="Simplified Arabic" w:cs="Simplified Arabic"/>
          <w:b/>
          <w:bCs/>
          <w:spacing w:val="0"/>
          <w:rtl/>
        </w:rPr>
        <w:t>5</w:t>
      </w:r>
      <w:r w:rsidRPr="00F049D3">
        <w:rPr>
          <w:rFonts w:ascii="Simplified Arabic" w:hAnsi="Simplified Arabic" w:cs="Simplified Arabic"/>
          <w:spacing w:val="0"/>
          <w:rtl/>
        </w:rPr>
        <w:t>/</w:t>
      </w:r>
      <w:r w:rsidRPr="00F049D3">
        <w:rPr>
          <w:rFonts w:ascii="Simplified Arabic" w:hAnsi="Simplified Arabic" w:cs="Simplified Arabic"/>
          <w:b/>
          <w:bCs/>
          <w:spacing w:val="0"/>
          <w:rtl/>
        </w:rPr>
        <w:t>260</w:t>
      </w:r>
      <w:r w:rsidR="001E25DE">
        <w:rPr>
          <w:rFonts w:ascii="Simplified Arabic" w:hAnsi="Simplified Arabic" w:cs="Simplified Arabic"/>
          <w:spacing w:val="0"/>
          <w:rtl/>
        </w:rPr>
        <w:t xml:space="preserve">). </w:t>
      </w:r>
    </w:p>
  </w:footnote>
  <w:footnote w:id="783">
    <w:p w:rsidR="00BC3470" w:rsidRPr="001E25DE" w:rsidRDefault="00BC3470" w:rsidP="001E25DE">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الضياء اللامع من الخطب الجوامع، للشيخ ابن عثيمين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451</w:t>
      </w:r>
      <w:r w:rsidR="001E25DE">
        <w:rPr>
          <w:rFonts w:ascii="Simplified Arabic" w:hAnsi="Simplified Arabic" w:cs="Simplified Arabic"/>
          <w:sz w:val="28"/>
          <w:szCs w:val="28"/>
          <w:rtl/>
          <w:lang w:bidi="ar-YE"/>
        </w:rPr>
        <w:t xml:space="preserve">). </w:t>
      </w:r>
    </w:p>
  </w:footnote>
  <w:footnote w:id="784">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الضيا ء اللامع مع الخطب الجوامع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450</w:t>
      </w:r>
      <w:r w:rsidR="009C27FC">
        <w:rPr>
          <w:rFonts w:ascii="Simplified Arabic" w:hAnsi="Simplified Arabic" w:cs="Simplified Arabic"/>
          <w:sz w:val="28"/>
          <w:szCs w:val="28"/>
          <w:rtl/>
          <w:lang w:bidi="ar-YE"/>
        </w:rPr>
        <w:t xml:space="preserve">)، للشيخ ابن عثيمين. </w:t>
      </w:r>
    </w:p>
  </w:footnote>
  <w:footnote w:id="785">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7169</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1713</w:t>
      </w:r>
      <w:r w:rsidR="009C27FC">
        <w:rPr>
          <w:rFonts w:ascii="Simplified Arabic" w:hAnsi="Simplified Arabic" w:cs="Simplified Arabic"/>
          <w:sz w:val="28"/>
          <w:szCs w:val="28"/>
          <w:rtl/>
          <w:lang w:bidi="ar-YE"/>
        </w:rPr>
        <w:t xml:space="preserve">. </w:t>
      </w:r>
    </w:p>
  </w:footnote>
  <w:footnote w:id="786">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الكبائر، للذهبي (ص</w:t>
      </w:r>
      <w:r w:rsidRPr="00F049D3">
        <w:rPr>
          <w:rFonts w:ascii="Simplified Arabic" w:hAnsi="Simplified Arabic" w:cs="Simplified Arabic"/>
          <w:b/>
          <w:bCs/>
          <w:sz w:val="28"/>
          <w:szCs w:val="28"/>
          <w:rtl/>
          <w:lang w:bidi="ar-YE"/>
        </w:rPr>
        <w:t>79</w:t>
      </w:r>
      <w:r w:rsidR="009C27FC">
        <w:rPr>
          <w:rFonts w:ascii="Simplified Arabic" w:hAnsi="Simplified Arabic" w:cs="Simplified Arabic"/>
          <w:sz w:val="28"/>
          <w:szCs w:val="28"/>
          <w:rtl/>
          <w:lang w:bidi="ar-YE"/>
        </w:rPr>
        <w:t>).</w:t>
      </w:r>
    </w:p>
  </w:footnote>
  <w:footnote w:id="787">
    <w:p w:rsidR="00BC3470" w:rsidRPr="009C27FC" w:rsidRDefault="00BC3470" w:rsidP="009C27FC">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الضياء اللامع من الخطب الجوامع (</w:t>
      </w:r>
      <w:r w:rsidRPr="00F049D3">
        <w:rPr>
          <w:rFonts w:ascii="Simplified Arabic" w:hAnsi="Simplified Arabic" w:cs="Simplified Arabic"/>
          <w:b/>
          <w:bCs/>
          <w:sz w:val="28"/>
          <w:szCs w:val="28"/>
          <w:rtl/>
          <w:lang w:bidi="ar-YE"/>
        </w:rPr>
        <w:t>4</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453</w:t>
      </w:r>
      <w:r w:rsidRPr="00F049D3">
        <w:rPr>
          <w:rFonts w:ascii="Simplified Arabic" w:hAnsi="Simplified Arabic" w:cs="Simplified Arabic"/>
          <w:sz w:val="28"/>
          <w:szCs w:val="28"/>
          <w:rtl/>
          <w:lang w:bidi="ar-YE"/>
        </w:rPr>
        <w:t>)، للشيخ ابن عثيمين</w:t>
      </w:r>
      <w:r w:rsidRPr="00F049D3">
        <w:rPr>
          <w:rFonts w:ascii="Simplified Arabic" w:hAnsi="Simplified Arabic" w:cs="Simplified Arabic"/>
          <w:sz w:val="28"/>
          <w:szCs w:val="28"/>
          <w:rtl/>
          <w:lang w:bidi="fa-IR"/>
        </w:rPr>
        <w:t xml:space="preserve"> رحمه الله</w:t>
      </w:r>
      <w:r w:rsidR="009C27FC">
        <w:rPr>
          <w:rFonts w:ascii="Simplified Arabic" w:hAnsi="Simplified Arabic" w:cs="Simplified Arabic"/>
          <w:sz w:val="28"/>
          <w:szCs w:val="28"/>
          <w:rtl/>
          <w:lang w:bidi="ar-YE"/>
        </w:rPr>
        <w:t xml:space="preserve">. </w:t>
      </w:r>
    </w:p>
  </w:footnote>
  <w:footnote w:id="788">
    <w:p w:rsidR="00BC3470" w:rsidRPr="009C27FC" w:rsidRDefault="00BC3470" w:rsidP="009C27FC">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تفسير البغوي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945</w:t>
      </w:r>
      <w:r w:rsidR="009C27FC">
        <w:rPr>
          <w:rFonts w:ascii="Simplified Arabic" w:hAnsi="Simplified Arabic" w:cs="Simplified Arabic"/>
          <w:sz w:val="28"/>
          <w:szCs w:val="28"/>
          <w:rtl/>
          <w:lang w:bidi="ar-YE"/>
        </w:rPr>
        <w:t>).</w:t>
      </w:r>
    </w:p>
  </w:footnote>
  <w:footnote w:id="789">
    <w:p w:rsidR="00BC3470" w:rsidRPr="00F049D3" w:rsidRDefault="00BC3470" w:rsidP="009C27FC">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 xml:space="preserve"> تفسير ابن كثير (</w:t>
      </w:r>
      <w:r w:rsidRPr="00F049D3">
        <w:rPr>
          <w:rFonts w:ascii="Simplified Arabic" w:hAnsi="Simplified Arabic" w:cs="Simplified Arabic"/>
          <w:b/>
          <w:bCs/>
          <w:spacing w:val="0"/>
          <w:rtl/>
        </w:rPr>
        <w:t>13</w:t>
      </w:r>
      <w:r w:rsidRPr="00F049D3">
        <w:rPr>
          <w:rFonts w:ascii="Simplified Arabic" w:hAnsi="Simplified Arabic" w:cs="Simplified Arabic"/>
          <w:spacing w:val="0"/>
          <w:rtl/>
        </w:rPr>
        <w:t>/</w:t>
      </w:r>
      <w:r w:rsidRPr="00F049D3">
        <w:rPr>
          <w:rFonts w:ascii="Simplified Arabic" w:hAnsi="Simplified Arabic" w:cs="Simplified Arabic"/>
          <w:b/>
          <w:bCs/>
          <w:spacing w:val="0"/>
          <w:rtl/>
        </w:rPr>
        <w:t>563</w:t>
      </w:r>
      <w:r w:rsidR="009C27FC">
        <w:rPr>
          <w:rFonts w:ascii="Simplified Arabic" w:hAnsi="Simplified Arabic" w:cs="Simplified Arabic"/>
          <w:spacing w:val="0"/>
          <w:rtl/>
        </w:rPr>
        <w:t>).</w:t>
      </w:r>
    </w:p>
  </w:footnote>
  <w:footnote w:id="790">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28</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502</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17265</w:t>
      </w:r>
      <w:r w:rsidR="009C27FC">
        <w:rPr>
          <w:rFonts w:ascii="Simplified Arabic" w:hAnsi="Simplified Arabic" w:cs="Simplified Arabic"/>
          <w:sz w:val="28"/>
          <w:szCs w:val="28"/>
          <w:rtl/>
          <w:lang w:bidi="ar-YE"/>
        </w:rPr>
        <w:t>)، وقال محققوه: حسن لغيره.</w:t>
      </w:r>
    </w:p>
  </w:footnote>
  <w:footnote w:id="791">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2072</w:t>
      </w:r>
      <w:r w:rsidR="009C27FC">
        <w:rPr>
          <w:rFonts w:ascii="Simplified Arabic" w:hAnsi="Simplified Arabic" w:cs="Simplified Arabic"/>
          <w:sz w:val="28"/>
          <w:szCs w:val="28"/>
          <w:rtl/>
          <w:lang w:bidi="ar-YE"/>
        </w:rPr>
        <w:t xml:space="preserve">). </w:t>
      </w:r>
    </w:p>
  </w:footnote>
  <w:footnote w:id="792">
    <w:p w:rsidR="00BC3470" w:rsidRPr="009C27FC" w:rsidRDefault="00BC3470" w:rsidP="009C27FC">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سنن الترمذي برقم (</w:t>
      </w:r>
      <w:r w:rsidRPr="00F049D3">
        <w:rPr>
          <w:rFonts w:ascii="Simplified Arabic" w:hAnsi="Simplified Arabic" w:cs="Simplified Arabic"/>
          <w:b/>
          <w:bCs/>
          <w:sz w:val="28"/>
          <w:szCs w:val="28"/>
          <w:rtl/>
          <w:lang w:bidi="ar-YE"/>
        </w:rPr>
        <w:t>1358</w:t>
      </w:r>
      <w:r w:rsidR="009C27FC">
        <w:rPr>
          <w:rFonts w:ascii="Simplified Arabic" w:hAnsi="Simplified Arabic" w:cs="Simplified Arabic"/>
          <w:sz w:val="28"/>
          <w:szCs w:val="28"/>
          <w:rtl/>
          <w:lang w:bidi="ar-YE"/>
        </w:rPr>
        <w:t xml:space="preserve">)، وقال: حديث حسن صحيح. </w:t>
      </w:r>
    </w:p>
  </w:footnote>
  <w:footnote w:id="793">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1471</w:t>
      </w:r>
      <w:r w:rsidR="009C27FC">
        <w:rPr>
          <w:rFonts w:ascii="Simplified Arabic" w:hAnsi="Simplified Arabic" w:cs="Simplified Arabic"/>
          <w:sz w:val="28"/>
          <w:szCs w:val="28"/>
          <w:rtl/>
          <w:lang w:bidi="ar-YE"/>
        </w:rPr>
        <w:t xml:space="preserve">). </w:t>
      </w:r>
    </w:p>
  </w:footnote>
  <w:footnote w:id="794">
    <w:p w:rsidR="00BC3470" w:rsidRPr="00F049D3" w:rsidRDefault="00BC3470" w:rsidP="009C27FC">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 xml:space="preserve"> صحيح مسلم برقم (</w:t>
      </w:r>
      <w:r w:rsidRPr="00F049D3">
        <w:rPr>
          <w:rFonts w:ascii="Simplified Arabic" w:hAnsi="Simplified Arabic" w:cs="Simplified Arabic"/>
          <w:b/>
          <w:bCs/>
          <w:spacing w:val="0"/>
          <w:rtl/>
        </w:rPr>
        <w:t>2379</w:t>
      </w:r>
      <w:r w:rsidR="009C27FC">
        <w:rPr>
          <w:rFonts w:ascii="Simplified Arabic" w:hAnsi="Simplified Arabic" w:cs="Simplified Arabic"/>
          <w:spacing w:val="0"/>
          <w:rtl/>
        </w:rPr>
        <w:t xml:space="preserve">). </w:t>
      </w:r>
    </w:p>
  </w:footnote>
  <w:footnote w:id="795">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2262</w:t>
      </w:r>
      <w:r w:rsidR="009C27FC">
        <w:rPr>
          <w:rFonts w:ascii="Simplified Arabic" w:hAnsi="Simplified Arabic" w:cs="Simplified Arabic"/>
          <w:sz w:val="28"/>
          <w:szCs w:val="28"/>
          <w:rtl/>
          <w:lang w:bidi="ar-YE"/>
        </w:rPr>
        <w:t>).</w:t>
      </w:r>
    </w:p>
  </w:footnote>
  <w:footnote w:id="796">
    <w:p w:rsidR="00BC3470" w:rsidRPr="009C27FC" w:rsidRDefault="00BC3470" w:rsidP="009C27FC">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صحيح البخاري برقم </w:t>
      </w:r>
      <w:r w:rsidRPr="00F049D3">
        <w:rPr>
          <w:rFonts w:ascii="Simplified Arabic" w:hAnsi="Simplified Arabic" w:cs="Simplified Arabic"/>
          <w:b/>
          <w:bCs/>
          <w:sz w:val="28"/>
          <w:szCs w:val="28"/>
          <w:rtl/>
          <w:lang w:bidi="ar-YE"/>
        </w:rPr>
        <w:t>3780</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1427</w:t>
      </w:r>
      <w:r w:rsidR="009C27FC">
        <w:rPr>
          <w:rFonts w:ascii="Simplified Arabic" w:hAnsi="Simplified Arabic" w:cs="Simplified Arabic"/>
          <w:sz w:val="28"/>
          <w:szCs w:val="28"/>
          <w:rtl/>
          <w:lang w:bidi="ar-YE"/>
        </w:rPr>
        <w:t>.</w:t>
      </w:r>
    </w:p>
  </w:footnote>
  <w:footnote w:id="797">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إحياء علوم الدين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943</w:t>
      </w:r>
      <w:r w:rsidR="009C27FC">
        <w:rPr>
          <w:rFonts w:ascii="Simplified Arabic" w:hAnsi="Simplified Arabic" w:cs="Simplified Arabic"/>
          <w:sz w:val="28"/>
          <w:szCs w:val="28"/>
          <w:rtl/>
          <w:lang w:bidi="ar-YE"/>
        </w:rPr>
        <w:t>).</w:t>
      </w:r>
    </w:p>
  </w:footnote>
  <w:footnote w:id="798">
    <w:p w:rsidR="00BC3470" w:rsidRPr="00F049D3" w:rsidRDefault="00BC3470" w:rsidP="009C27FC">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 xml:space="preserve"> تاريخ بغداد (</w:t>
      </w:r>
      <w:r w:rsidRPr="00F049D3">
        <w:rPr>
          <w:rFonts w:ascii="Simplified Arabic" w:hAnsi="Simplified Arabic" w:cs="Simplified Arabic"/>
          <w:b/>
          <w:bCs/>
          <w:spacing w:val="0"/>
          <w:rtl/>
        </w:rPr>
        <w:t>10</w:t>
      </w:r>
      <w:r w:rsidRPr="00F049D3">
        <w:rPr>
          <w:rFonts w:ascii="Simplified Arabic" w:hAnsi="Simplified Arabic" w:cs="Simplified Arabic"/>
          <w:spacing w:val="0"/>
          <w:rtl/>
        </w:rPr>
        <w:t>/</w:t>
      </w:r>
      <w:r w:rsidRPr="00F049D3">
        <w:rPr>
          <w:rFonts w:ascii="Simplified Arabic" w:hAnsi="Simplified Arabic" w:cs="Simplified Arabic"/>
          <w:b/>
          <w:bCs/>
          <w:spacing w:val="0"/>
          <w:rtl/>
        </w:rPr>
        <w:t>160</w:t>
      </w:r>
      <w:r w:rsidR="009C27FC">
        <w:rPr>
          <w:rFonts w:ascii="Simplified Arabic" w:hAnsi="Simplified Arabic" w:cs="Simplified Arabic"/>
          <w:spacing w:val="0"/>
          <w:rtl/>
        </w:rPr>
        <w:t>).</w:t>
      </w:r>
    </w:p>
  </w:footnote>
  <w:footnote w:id="799">
    <w:p w:rsidR="00BC3470" w:rsidRPr="009C27FC" w:rsidRDefault="00BC3470" w:rsidP="009C27FC">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w:t>
      </w:r>
      <w:r w:rsidRPr="00F049D3">
        <w:rPr>
          <w:rFonts w:ascii="Simplified Arabic" w:hAnsi="Simplified Arabic" w:cs="Simplified Arabic"/>
          <w:sz w:val="28"/>
          <w:szCs w:val="28"/>
          <w:rtl/>
          <w:lang w:bidi="ar-YE"/>
        </w:rPr>
        <w:tab/>
        <w:t>مسند الإمام أحمد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92</w:t>
      </w:r>
      <w:r w:rsidRPr="00F049D3">
        <w:rPr>
          <w:rFonts w:ascii="Simplified Arabic" w:hAnsi="Simplified Arabic" w:cs="Simplified Arabic"/>
          <w:sz w:val="28"/>
          <w:szCs w:val="28"/>
          <w:rtl/>
          <w:lang w:bidi="ar-YE"/>
        </w:rPr>
        <w:t>)، وقال الذهبي في سير أعلام النبلاء (</w:t>
      </w:r>
      <w:r w:rsidRPr="00F049D3">
        <w:rPr>
          <w:rFonts w:ascii="Simplified Arabic" w:hAnsi="Simplified Arabic" w:cs="Simplified Arabic"/>
          <w:b/>
          <w:bCs/>
          <w:sz w:val="28"/>
          <w:szCs w:val="28"/>
          <w:rtl/>
          <w:lang w:bidi="ar-YE"/>
        </w:rPr>
        <w:t>15</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509</w:t>
      </w:r>
      <w:r w:rsidR="009C27FC">
        <w:rPr>
          <w:rFonts w:ascii="Simplified Arabic" w:hAnsi="Simplified Arabic" w:cs="Simplified Arabic"/>
          <w:sz w:val="28"/>
          <w:szCs w:val="28"/>
          <w:rtl/>
          <w:lang w:bidi="ar-YE"/>
        </w:rPr>
        <w:t>): إسناده صالح.</w:t>
      </w:r>
    </w:p>
  </w:footnote>
  <w:footnote w:id="800">
    <w:p w:rsidR="00BC3470" w:rsidRPr="009C27FC" w:rsidRDefault="00BC3470" w:rsidP="009C27FC">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 xml:space="preserve"> إحياء علوم الدين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60</w:t>
      </w:r>
      <w:r w:rsidRPr="00F049D3">
        <w:rPr>
          <w:rFonts w:ascii="Simplified Arabic" w:hAnsi="Simplified Arabic" w:cs="Simplified Arabic"/>
          <w:sz w:val="28"/>
          <w:szCs w:val="28"/>
          <w:rtl/>
          <w:lang w:bidi="ar-YE"/>
        </w:rPr>
        <w:t xml:space="preserve">) [طبعة دار </w:t>
      </w:r>
      <w:r w:rsidR="009C27FC">
        <w:rPr>
          <w:rFonts w:ascii="Simplified Arabic" w:hAnsi="Simplified Arabic" w:cs="Simplified Arabic"/>
          <w:sz w:val="28"/>
          <w:szCs w:val="28"/>
          <w:rtl/>
          <w:lang w:bidi="ar-YE"/>
        </w:rPr>
        <w:t>الكتب العلمية الثالثة - بيروت].</w:t>
      </w:r>
    </w:p>
  </w:footnote>
  <w:footnote w:id="801">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الترمذي برقم (</w:t>
      </w:r>
      <w:r w:rsidRPr="00F049D3">
        <w:rPr>
          <w:rFonts w:ascii="Simplified Arabic" w:hAnsi="Simplified Arabic" w:cs="Simplified Arabic"/>
          <w:b/>
          <w:bCs/>
          <w:sz w:val="28"/>
          <w:szCs w:val="28"/>
          <w:rtl/>
          <w:lang w:bidi="ar-YE"/>
        </w:rPr>
        <w:t>2344</w:t>
      </w:r>
      <w:r w:rsidRPr="00F049D3">
        <w:rPr>
          <w:rFonts w:ascii="Simplified Arabic" w:hAnsi="Simplified Arabic" w:cs="Simplified Arabic"/>
          <w:sz w:val="28"/>
          <w:szCs w:val="28"/>
          <w:rtl/>
          <w:lang w:bidi="ar-YE"/>
        </w:rPr>
        <w:t>)، وقال: حديث حسن صحيح؛ ومسند الإمام أحمد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332</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205</w:t>
      </w:r>
      <w:r w:rsidR="009C27FC">
        <w:rPr>
          <w:rFonts w:ascii="Simplified Arabic" w:hAnsi="Simplified Arabic" w:cs="Simplified Arabic"/>
          <w:sz w:val="28"/>
          <w:szCs w:val="28"/>
          <w:rtl/>
          <w:lang w:bidi="ar-YE"/>
        </w:rPr>
        <w:t>)، وقال محققوه: إسناده قوي.</w:t>
      </w:r>
    </w:p>
  </w:footnote>
  <w:footnote w:id="802">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أي: أنها تذهب في أول النهار جائعة، وترجع في آخر الن</w:t>
      </w:r>
      <w:r w:rsidR="009C27FC">
        <w:rPr>
          <w:rFonts w:ascii="Simplified Arabic" w:hAnsi="Simplified Arabic" w:cs="Simplified Arabic"/>
          <w:sz w:val="28"/>
          <w:szCs w:val="28"/>
          <w:rtl/>
          <w:lang w:bidi="ar-YE"/>
        </w:rPr>
        <w:t>هار، وقد امتلأت بطونها بالطعام.</w:t>
      </w:r>
    </w:p>
  </w:footnote>
  <w:footnote w:id="803">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الأغيار: جم</w:t>
      </w:r>
      <w:r w:rsidR="009C27FC">
        <w:rPr>
          <w:rFonts w:ascii="Simplified Arabic" w:hAnsi="Simplified Arabic" w:cs="Simplified Arabic"/>
          <w:sz w:val="28"/>
          <w:szCs w:val="28"/>
          <w:rtl/>
          <w:lang w:bidi="ar-YE"/>
        </w:rPr>
        <w:t xml:space="preserve">ع غير، والمراد الغير من الناس. </w:t>
      </w:r>
    </w:p>
  </w:footnote>
  <w:footnote w:id="804">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إحياء علوم الدين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942</w:t>
      </w:r>
      <w:r w:rsidRPr="00F049D3">
        <w:rPr>
          <w:rFonts w:ascii="Simplified Arabic" w:hAnsi="Simplified Arabic" w:cs="Simplified Arabic"/>
          <w:sz w:val="28"/>
          <w:szCs w:val="28"/>
          <w:rtl/>
          <w:lang w:bidi="ar-YE"/>
        </w:rPr>
        <w:t xml:space="preserve"> - </w:t>
      </w:r>
      <w:r w:rsidRPr="00F049D3">
        <w:rPr>
          <w:rFonts w:ascii="Simplified Arabic" w:hAnsi="Simplified Arabic" w:cs="Simplified Arabic"/>
          <w:b/>
          <w:bCs/>
          <w:sz w:val="28"/>
          <w:szCs w:val="28"/>
          <w:rtl/>
          <w:lang w:bidi="ar-YE"/>
        </w:rPr>
        <w:t>944</w:t>
      </w:r>
      <w:r w:rsidR="009C27FC">
        <w:rPr>
          <w:rFonts w:ascii="Simplified Arabic" w:hAnsi="Simplified Arabic" w:cs="Simplified Arabic"/>
          <w:sz w:val="28"/>
          <w:szCs w:val="28"/>
          <w:rtl/>
          <w:lang w:bidi="ar-YE"/>
        </w:rPr>
        <w:t xml:space="preserve">) بتصرف. </w:t>
      </w:r>
    </w:p>
  </w:footnote>
  <w:footnote w:id="805">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قيل: الذي لا مال له. شرح صحيح مسلم، للنووي (</w:t>
      </w:r>
      <w:r w:rsidRPr="00F049D3">
        <w:rPr>
          <w:rFonts w:ascii="Simplified Arabic" w:hAnsi="Simplified Arabic" w:cs="Simplified Arabic"/>
          <w:b/>
          <w:bCs/>
          <w:sz w:val="28"/>
          <w:szCs w:val="28"/>
          <w:rtl/>
          <w:lang w:bidi="ar-YE"/>
        </w:rPr>
        <w:t>17</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196</w:t>
      </w:r>
      <w:r w:rsidR="009C27FC">
        <w:rPr>
          <w:rFonts w:ascii="Simplified Arabic" w:hAnsi="Simplified Arabic" w:cs="Simplified Arabic"/>
          <w:sz w:val="28"/>
          <w:szCs w:val="28"/>
          <w:rtl/>
          <w:lang w:bidi="ar-YE"/>
        </w:rPr>
        <w:t xml:space="preserve">). </w:t>
      </w:r>
    </w:p>
  </w:footnote>
  <w:footnote w:id="806">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2865</w:t>
      </w:r>
      <w:r w:rsidR="009C27FC">
        <w:rPr>
          <w:rFonts w:ascii="Simplified Arabic" w:hAnsi="Simplified Arabic" w:cs="Simplified Arabic"/>
          <w:sz w:val="28"/>
          <w:szCs w:val="28"/>
          <w:rtl/>
          <w:lang w:bidi="ar-YE"/>
        </w:rPr>
        <w:t xml:space="preserve">). </w:t>
      </w:r>
    </w:p>
  </w:footnote>
  <w:footnote w:id="807">
    <w:p w:rsidR="00BC3470" w:rsidRPr="00F049D3" w:rsidRDefault="00BC3470" w:rsidP="009C27FC">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إحياء علوم الدين (</w:t>
      </w:r>
      <w:r w:rsidRPr="00F049D3">
        <w:rPr>
          <w:rFonts w:ascii="Simplified Arabic" w:hAnsi="Simplified Arabic" w:cs="Simplified Arabic"/>
          <w:b/>
          <w:bCs/>
          <w:spacing w:val="0"/>
          <w:rtl/>
        </w:rPr>
        <w:t>2</w:t>
      </w:r>
      <w:r w:rsidRPr="00F049D3">
        <w:rPr>
          <w:rFonts w:ascii="Simplified Arabic" w:hAnsi="Simplified Arabic" w:cs="Simplified Arabic"/>
          <w:spacing w:val="0"/>
          <w:rtl/>
        </w:rPr>
        <w:t>/</w:t>
      </w:r>
      <w:r w:rsidRPr="00F049D3">
        <w:rPr>
          <w:rFonts w:ascii="Simplified Arabic" w:hAnsi="Simplified Arabic" w:cs="Simplified Arabic"/>
          <w:b/>
          <w:bCs/>
          <w:spacing w:val="0"/>
          <w:rtl/>
        </w:rPr>
        <w:t>942</w:t>
      </w:r>
      <w:r w:rsidR="009C27FC">
        <w:rPr>
          <w:rFonts w:ascii="Simplified Arabic" w:hAnsi="Simplified Arabic" w:cs="Simplified Arabic"/>
          <w:spacing w:val="0"/>
          <w:rtl/>
        </w:rPr>
        <w:t xml:space="preserve">). </w:t>
      </w:r>
    </w:p>
  </w:footnote>
  <w:footnote w:id="808">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009C27FC">
        <w:rPr>
          <w:rFonts w:ascii="Simplified Arabic" w:hAnsi="Simplified Arabic" w:cs="Simplified Arabic"/>
          <w:sz w:val="28"/>
          <w:szCs w:val="28"/>
          <w:rtl/>
          <w:lang w:bidi="ar-YE"/>
        </w:rPr>
        <w:tab/>
        <w:t xml:space="preserve">نفس المصدر السابق. </w:t>
      </w:r>
    </w:p>
  </w:footnote>
  <w:footnote w:id="809">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1469</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1053</w:t>
      </w:r>
      <w:r w:rsidR="009C27FC">
        <w:rPr>
          <w:rFonts w:ascii="Simplified Arabic" w:hAnsi="Simplified Arabic" w:cs="Simplified Arabic"/>
          <w:sz w:val="28"/>
          <w:szCs w:val="28"/>
          <w:rtl/>
          <w:lang w:bidi="ar-YE"/>
        </w:rPr>
        <w:t xml:space="preserve">). </w:t>
      </w:r>
    </w:p>
  </w:footnote>
  <w:footnote w:id="810">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مقدمة ابن خلدون (ص</w:t>
      </w:r>
      <w:r w:rsidRPr="00F049D3">
        <w:rPr>
          <w:rFonts w:ascii="Simplified Arabic" w:hAnsi="Simplified Arabic" w:cs="Simplified Arabic"/>
          <w:b/>
          <w:bCs/>
          <w:sz w:val="28"/>
          <w:szCs w:val="28"/>
          <w:rtl/>
          <w:lang w:bidi="ar-YE"/>
        </w:rPr>
        <w:t>410</w:t>
      </w:r>
      <w:r w:rsidR="009C27FC">
        <w:rPr>
          <w:rFonts w:ascii="Simplified Arabic" w:hAnsi="Simplified Arabic" w:cs="Simplified Arabic"/>
          <w:sz w:val="28"/>
          <w:szCs w:val="28"/>
          <w:rtl/>
          <w:lang w:bidi="ar-YE"/>
        </w:rPr>
        <w:t xml:space="preserve">). </w:t>
      </w:r>
    </w:p>
  </w:footnote>
  <w:footnote w:id="811">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6427</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1054</w:t>
      </w:r>
      <w:r w:rsidR="009C27FC">
        <w:rPr>
          <w:rFonts w:ascii="Simplified Arabic" w:hAnsi="Simplified Arabic" w:cs="Simplified Arabic"/>
          <w:sz w:val="28"/>
          <w:szCs w:val="28"/>
          <w:rtl/>
          <w:lang w:bidi="ar-YE"/>
        </w:rPr>
        <w:t xml:space="preserve">) واللفظ له. </w:t>
      </w:r>
    </w:p>
  </w:footnote>
  <w:footnote w:id="812">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249</w:t>
      </w:r>
      <w:r w:rsidR="009C27FC">
        <w:rPr>
          <w:rFonts w:ascii="Simplified Arabic" w:hAnsi="Simplified Arabic" w:cs="Simplified Arabic"/>
          <w:sz w:val="28"/>
          <w:szCs w:val="28"/>
          <w:rtl/>
          <w:lang w:bidi="ar-YE"/>
        </w:rPr>
        <w:t xml:space="preserve">). </w:t>
      </w:r>
    </w:p>
  </w:footnote>
  <w:footnote w:id="813">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2110</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1532</w:t>
      </w:r>
      <w:r w:rsidR="009C27FC">
        <w:rPr>
          <w:rFonts w:ascii="Simplified Arabic" w:hAnsi="Simplified Arabic" w:cs="Simplified Arabic"/>
          <w:sz w:val="28"/>
          <w:szCs w:val="28"/>
          <w:rtl/>
          <w:lang w:bidi="ar-YE"/>
        </w:rPr>
        <w:t xml:space="preserve">).. </w:t>
      </w:r>
    </w:p>
  </w:footnote>
  <w:footnote w:id="814">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57</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56</w:t>
      </w:r>
      <w:r w:rsidR="009C27FC">
        <w:rPr>
          <w:rFonts w:ascii="Simplified Arabic" w:hAnsi="Simplified Arabic" w:cs="Simplified Arabic"/>
          <w:sz w:val="28"/>
          <w:szCs w:val="28"/>
          <w:rtl/>
          <w:lang w:bidi="ar-YE"/>
        </w:rPr>
        <w:t xml:space="preserve">). </w:t>
      </w:r>
    </w:p>
  </w:footnote>
  <w:footnote w:id="815">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فتح الباري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139</w:t>
      </w:r>
      <w:r w:rsidR="009C27FC">
        <w:rPr>
          <w:rFonts w:ascii="Simplified Arabic" w:hAnsi="Simplified Arabic" w:cs="Simplified Arabic"/>
          <w:sz w:val="28"/>
          <w:szCs w:val="28"/>
          <w:rtl/>
          <w:lang w:bidi="ar-YE"/>
        </w:rPr>
        <w:t xml:space="preserve">). </w:t>
      </w:r>
    </w:p>
  </w:footnote>
  <w:footnote w:id="816">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2606</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494</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2270</w:t>
      </w:r>
      <w:r w:rsidR="009C27FC">
        <w:rPr>
          <w:rFonts w:ascii="Simplified Arabic" w:hAnsi="Simplified Arabic" w:cs="Simplified Arabic"/>
          <w:sz w:val="28"/>
          <w:szCs w:val="28"/>
          <w:rtl/>
          <w:lang w:bidi="ar-YE"/>
        </w:rPr>
        <w:t xml:space="preserve">). </w:t>
      </w:r>
    </w:p>
  </w:footnote>
  <w:footnote w:id="817">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w:t>
      </w:r>
      <w:r w:rsidRPr="00F049D3">
        <w:rPr>
          <w:rFonts w:ascii="Simplified Arabic" w:hAnsi="Simplified Arabic" w:cs="Simplified Arabic"/>
          <w:b/>
          <w:bCs/>
          <w:sz w:val="28"/>
          <w:szCs w:val="28"/>
          <w:rtl/>
          <w:lang w:bidi="ar-YE"/>
        </w:rPr>
        <w:t>33</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403</w:t>
      </w:r>
      <w:r w:rsidRPr="00F049D3">
        <w:rPr>
          <w:rFonts w:ascii="Simplified Arabic" w:hAnsi="Simplified Arabic" w:cs="Simplified Arabic"/>
          <w:sz w:val="28"/>
          <w:szCs w:val="28"/>
          <w:rtl/>
          <w:lang w:bidi="ar-YE"/>
        </w:rPr>
        <w:t>) برقم (</w:t>
      </w:r>
      <w:r w:rsidRPr="00F049D3">
        <w:rPr>
          <w:rFonts w:ascii="Simplified Arabic" w:hAnsi="Simplified Arabic" w:cs="Simplified Arabic"/>
          <w:b/>
          <w:bCs/>
          <w:sz w:val="28"/>
          <w:szCs w:val="28"/>
          <w:rtl/>
          <w:lang w:bidi="ar-YE"/>
        </w:rPr>
        <w:t>20279</w:t>
      </w:r>
      <w:r w:rsidRPr="00F049D3">
        <w:rPr>
          <w:rFonts w:ascii="Simplified Arabic" w:hAnsi="Simplified Arabic" w:cs="Simplified Arabic"/>
          <w:sz w:val="28"/>
          <w:szCs w:val="28"/>
          <w:rtl/>
          <w:lang w:bidi="ar-YE"/>
        </w:rPr>
        <w:t xml:space="preserve">)، وقال </w:t>
      </w:r>
      <w:r w:rsidR="009C27FC">
        <w:rPr>
          <w:rFonts w:ascii="Simplified Arabic" w:hAnsi="Simplified Arabic" w:cs="Simplified Arabic"/>
          <w:sz w:val="28"/>
          <w:szCs w:val="28"/>
          <w:rtl/>
          <w:lang w:bidi="ar-YE"/>
        </w:rPr>
        <w:t xml:space="preserve">محققوه: إسناده صحيح. </w:t>
      </w:r>
    </w:p>
  </w:footnote>
  <w:footnote w:id="818">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2984</w:t>
      </w:r>
      <w:r w:rsidR="009C27FC">
        <w:rPr>
          <w:rFonts w:ascii="Simplified Arabic" w:hAnsi="Simplified Arabic" w:cs="Simplified Arabic"/>
          <w:sz w:val="28"/>
          <w:szCs w:val="28"/>
          <w:rtl/>
          <w:lang w:bidi="ar-YE"/>
        </w:rPr>
        <w:t xml:space="preserve">). </w:t>
      </w:r>
    </w:p>
  </w:footnote>
  <w:footnote w:id="819">
    <w:p w:rsidR="00BC3470" w:rsidRPr="00F049D3" w:rsidRDefault="00BC3470" w:rsidP="009C27FC">
      <w:pPr>
        <w:pStyle w:val="a"/>
        <w:tabs>
          <w:tab w:val="clear" w:pos="4153"/>
          <w:tab w:val="clear" w:pos="8306"/>
        </w:tabs>
        <w:spacing w:line="240" w:lineRule="auto"/>
        <w:ind w:left="0" w:firstLine="0"/>
        <w:rPr>
          <w:rFonts w:ascii="Simplified Arabic" w:hAnsi="Simplified Arabic" w:cs="Simplified Arabic"/>
          <w:spacing w:val="0"/>
          <w:rtl/>
        </w:rPr>
      </w:pPr>
      <w:r w:rsidRPr="00F049D3">
        <w:rPr>
          <w:rFonts w:ascii="Simplified Arabic" w:hAnsi="Simplified Arabic" w:cs="Simplified Arabic"/>
          <w:spacing w:val="0"/>
          <w:vertAlign w:val="superscript"/>
          <w:rtl/>
        </w:rPr>
        <w:footnoteRef/>
      </w:r>
      <w:r w:rsidRPr="00F049D3">
        <w:rPr>
          <w:rFonts w:ascii="Simplified Arabic" w:hAnsi="Simplified Arabic" w:cs="Simplified Arabic"/>
          <w:spacing w:val="0"/>
          <w:rtl/>
        </w:rPr>
        <w:tab/>
        <w:t>برقم (</w:t>
      </w:r>
      <w:r w:rsidRPr="00F049D3">
        <w:rPr>
          <w:rFonts w:ascii="Simplified Arabic" w:hAnsi="Simplified Arabic" w:cs="Simplified Arabic"/>
          <w:b/>
          <w:bCs/>
          <w:spacing w:val="0"/>
          <w:rtl/>
        </w:rPr>
        <w:t>3642</w:t>
      </w:r>
      <w:r w:rsidR="009C27FC">
        <w:rPr>
          <w:rFonts w:ascii="Simplified Arabic" w:hAnsi="Simplified Arabic" w:cs="Simplified Arabic"/>
          <w:spacing w:val="0"/>
          <w:rtl/>
        </w:rPr>
        <w:t xml:space="preserve">). </w:t>
      </w:r>
    </w:p>
  </w:footnote>
  <w:footnote w:id="820">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سنن أبي داود برقم (</w:t>
      </w:r>
      <w:r w:rsidRPr="00F049D3">
        <w:rPr>
          <w:rFonts w:ascii="Simplified Arabic" w:hAnsi="Simplified Arabic" w:cs="Simplified Arabic"/>
          <w:b/>
          <w:bCs/>
          <w:sz w:val="28"/>
          <w:szCs w:val="28"/>
          <w:rtl/>
          <w:lang w:bidi="ar-YE"/>
        </w:rPr>
        <w:t>1479</w:t>
      </w:r>
      <w:r w:rsidRPr="00F049D3">
        <w:rPr>
          <w:rFonts w:ascii="Simplified Arabic" w:hAnsi="Simplified Arabic" w:cs="Simplified Arabic"/>
          <w:sz w:val="28"/>
          <w:szCs w:val="28"/>
          <w:rtl/>
          <w:lang w:bidi="ar-YE"/>
        </w:rPr>
        <w:t>)، وسنن الترمذي برقم (</w:t>
      </w:r>
      <w:r w:rsidRPr="00F049D3">
        <w:rPr>
          <w:rFonts w:ascii="Simplified Arabic" w:hAnsi="Simplified Arabic" w:cs="Simplified Arabic"/>
          <w:b/>
          <w:bCs/>
          <w:sz w:val="28"/>
          <w:szCs w:val="28"/>
          <w:rtl/>
          <w:lang w:bidi="ar-YE"/>
        </w:rPr>
        <w:t>3247</w:t>
      </w:r>
      <w:r w:rsidRPr="00F049D3">
        <w:rPr>
          <w:rFonts w:ascii="Simplified Arabic" w:hAnsi="Simplified Arabic" w:cs="Simplified Arabic"/>
          <w:sz w:val="28"/>
          <w:szCs w:val="28"/>
          <w:rtl/>
          <w:lang w:bidi="ar-YE"/>
        </w:rPr>
        <w:t>)، وق</w:t>
      </w:r>
      <w:r w:rsidR="009C27FC">
        <w:rPr>
          <w:rFonts w:ascii="Simplified Arabic" w:hAnsi="Simplified Arabic" w:cs="Simplified Arabic"/>
          <w:sz w:val="28"/>
          <w:szCs w:val="28"/>
          <w:rtl/>
          <w:lang w:bidi="ar-YE"/>
        </w:rPr>
        <w:t xml:space="preserve">ال الترمذي: هذا حديث حسن صحيح. </w:t>
      </w:r>
    </w:p>
  </w:footnote>
  <w:footnote w:id="821">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ومن أراد التوسع في الموضوع، فليراجع رسالة المؤلف (ال</w:t>
      </w:r>
      <w:r w:rsidR="009C27FC">
        <w:rPr>
          <w:rFonts w:ascii="Simplified Arabic" w:hAnsi="Simplified Arabic" w:cs="Simplified Arabic"/>
          <w:sz w:val="28"/>
          <w:szCs w:val="28"/>
          <w:rtl/>
          <w:lang w:bidi="ar-YE"/>
        </w:rPr>
        <w:t xml:space="preserve">تجارة والأسواق. نصائح وأحكام). </w:t>
      </w:r>
    </w:p>
  </w:footnote>
  <w:footnote w:id="822">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1622</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1347</w:t>
      </w:r>
      <w:r w:rsidR="009C27FC">
        <w:rPr>
          <w:rFonts w:ascii="Simplified Arabic" w:hAnsi="Simplified Arabic" w:cs="Simplified Arabic"/>
          <w:sz w:val="28"/>
          <w:szCs w:val="28"/>
          <w:rtl/>
          <w:lang w:bidi="ar-YE"/>
        </w:rPr>
        <w:t xml:space="preserve">). </w:t>
      </w:r>
    </w:p>
  </w:footnote>
  <w:footnote w:id="823">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مسلم برقم (</w:t>
      </w:r>
      <w:r w:rsidRPr="00F049D3">
        <w:rPr>
          <w:rFonts w:ascii="Simplified Arabic" w:hAnsi="Simplified Arabic" w:cs="Simplified Arabic"/>
          <w:b/>
          <w:bCs/>
          <w:sz w:val="28"/>
          <w:szCs w:val="28"/>
          <w:rtl/>
          <w:lang w:bidi="ar-YE"/>
        </w:rPr>
        <w:t>1297</w:t>
      </w:r>
      <w:r w:rsidR="009C27FC">
        <w:rPr>
          <w:rFonts w:ascii="Simplified Arabic" w:hAnsi="Simplified Arabic" w:cs="Simplified Arabic"/>
          <w:sz w:val="28"/>
          <w:szCs w:val="28"/>
          <w:rtl/>
          <w:lang w:bidi="ar-YE"/>
        </w:rPr>
        <w:t xml:space="preserve">). </w:t>
      </w:r>
    </w:p>
  </w:footnote>
  <w:footnote w:id="824">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104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1354</w:t>
      </w:r>
      <w:r w:rsidR="009C27FC">
        <w:rPr>
          <w:rFonts w:ascii="Simplified Arabic" w:hAnsi="Simplified Arabic" w:cs="Simplified Arabic"/>
          <w:sz w:val="28"/>
          <w:szCs w:val="28"/>
          <w:rtl/>
          <w:lang w:bidi="ar-YE"/>
        </w:rPr>
        <w:t xml:space="preserve">). </w:t>
      </w:r>
    </w:p>
  </w:footnote>
  <w:footnote w:id="825">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برقم (</w:t>
      </w:r>
      <w:r w:rsidRPr="00F049D3">
        <w:rPr>
          <w:rFonts w:ascii="Simplified Arabic" w:hAnsi="Simplified Arabic" w:cs="Simplified Arabic"/>
          <w:b/>
          <w:bCs/>
          <w:sz w:val="28"/>
          <w:szCs w:val="28"/>
          <w:rtl/>
          <w:lang w:bidi="ar-YE"/>
        </w:rPr>
        <w:t>2865</w:t>
      </w:r>
      <w:r w:rsidR="009C27FC">
        <w:rPr>
          <w:rFonts w:ascii="Simplified Arabic" w:hAnsi="Simplified Arabic" w:cs="Simplified Arabic"/>
          <w:sz w:val="28"/>
          <w:szCs w:val="28"/>
          <w:rtl/>
          <w:lang w:bidi="ar-YE"/>
        </w:rPr>
        <w:t xml:space="preserve">). </w:t>
      </w:r>
    </w:p>
  </w:footnote>
  <w:footnote w:id="826">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مجموع فتاوى ومقالات متنوعة (</w:t>
      </w:r>
      <w:r w:rsidRPr="00F049D3">
        <w:rPr>
          <w:rFonts w:ascii="Simplified Arabic" w:hAnsi="Simplified Arabic" w:cs="Simplified Arabic"/>
          <w:b/>
          <w:bCs/>
          <w:sz w:val="28"/>
          <w:szCs w:val="28"/>
          <w:rtl/>
          <w:lang w:bidi="ar-YE"/>
        </w:rPr>
        <w:t>2</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195</w:t>
      </w:r>
      <w:r w:rsidRPr="00F049D3">
        <w:rPr>
          <w:rFonts w:ascii="Simplified Arabic" w:hAnsi="Simplified Arabic" w:cs="Simplified Arabic"/>
          <w:sz w:val="28"/>
          <w:szCs w:val="28"/>
          <w:rtl/>
          <w:lang w:bidi="ar-YE"/>
        </w:rPr>
        <w:t>)، للشيخ عبد العزيز بن باز</w:t>
      </w:r>
      <w:r w:rsidRPr="00F049D3">
        <w:rPr>
          <w:rFonts w:ascii="Simplified Arabic" w:hAnsi="Simplified Arabic" w:cs="Simplified Arabic"/>
          <w:sz w:val="28"/>
          <w:szCs w:val="28"/>
          <w:rtl/>
          <w:lang w:bidi="fa-IR"/>
        </w:rPr>
        <w:t xml:space="preserve"> رحمه الله</w:t>
      </w:r>
      <w:r w:rsidR="009C27FC">
        <w:rPr>
          <w:rFonts w:ascii="Simplified Arabic" w:hAnsi="Simplified Arabic" w:cs="Simplified Arabic"/>
          <w:sz w:val="28"/>
          <w:szCs w:val="28"/>
          <w:rtl/>
          <w:lang w:bidi="ar-YE"/>
        </w:rPr>
        <w:t xml:space="preserve">. </w:t>
      </w:r>
    </w:p>
  </w:footnote>
  <w:footnote w:id="827">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سنن أبي داود برقم </w:t>
      </w:r>
      <w:r w:rsidRPr="00F049D3">
        <w:rPr>
          <w:rFonts w:ascii="Simplified Arabic" w:hAnsi="Simplified Arabic" w:cs="Simplified Arabic"/>
          <w:b/>
          <w:bCs/>
          <w:sz w:val="28"/>
          <w:szCs w:val="28"/>
          <w:rtl/>
          <w:lang w:bidi="ar-YE"/>
        </w:rPr>
        <w:t>495</w:t>
      </w:r>
      <w:r w:rsidRPr="00F049D3">
        <w:rPr>
          <w:rFonts w:ascii="Simplified Arabic" w:hAnsi="Simplified Arabic" w:cs="Simplified Arabic"/>
          <w:sz w:val="28"/>
          <w:szCs w:val="28"/>
          <w:rtl/>
          <w:lang w:bidi="ar-YE"/>
        </w:rPr>
        <w:t>، وصححه الألباني في صحيح سنن أبي داود (</w:t>
      </w:r>
      <w:r w:rsidRPr="00F049D3">
        <w:rPr>
          <w:rFonts w:ascii="Simplified Arabic" w:hAnsi="Simplified Arabic" w:cs="Simplified Arabic"/>
          <w:b/>
          <w:bCs/>
          <w:sz w:val="28"/>
          <w:szCs w:val="28"/>
          <w:rtl/>
          <w:lang w:bidi="ar-YE"/>
        </w:rPr>
        <w:t>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97</w:t>
      </w:r>
      <w:r w:rsidRPr="00F049D3">
        <w:rPr>
          <w:rFonts w:ascii="Simplified Arabic" w:hAnsi="Simplified Arabic" w:cs="Simplified Arabic"/>
          <w:sz w:val="28"/>
          <w:szCs w:val="28"/>
          <w:rtl/>
          <w:lang w:bidi="ar-YE"/>
        </w:rPr>
        <w:t xml:space="preserve">) برقم </w:t>
      </w:r>
      <w:r w:rsidRPr="00F049D3">
        <w:rPr>
          <w:rFonts w:ascii="Simplified Arabic" w:hAnsi="Simplified Arabic" w:cs="Simplified Arabic"/>
          <w:b/>
          <w:bCs/>
          <w:sz w:val="28"/>
          <w:szCs w:val="28"/>
          <w:rtl/>
          <w:lang w:bidi="ar-YE"/>
        </w:rPr>
        <w:t>466</w:t>
      </w:r>
      <w:r w:rsidR="009C27FC">
        <w:rPr>
          <w:rFonts w:ascii="Simplified Arabic" w:hAnsi="Simplified Arabic" w:cs="Simplified Arabic"/>
          <w:sz w:val="28"/>
          <w:szCs w:val="28"/>
          <w:rtl/>
          <w:lang w:bidi="ar-YE"/>
        </w:rPr>
        <w:t xml:space="preserve">. </w:t>
      </w:r>
    </w:p>
  </w:footnote>
  <w:footnote w:id="828">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تحفة المودود في أحكام المولود، ص</w:t>
      </w:r>
      <w:r w:rsidRPr="00F049D3">
        <w:rPr>
          <w:rFonts w:ascii="Simplified Arabic" w:hAnsi="Simplified Arabic" w:cs="Simplified Arabic"/>
          <w:b/>
          <w:bCs/>
          <w:sz w:val="28"/>
          <w:szCs w:val="28"/>
          <w:rtl/>
          <w:lang w:bidi="ar-YE"/>
        </w:rPr>
        <w:t>80</w:t>
      </w:r>
      <w:r w:rsidR="009C27FC">
        <w:rPr>
          <w:rFonts w:ascii="Simplified Arabic" w:hAnsi="Simplified Arabic" w:cs="Simplified Arabic"/>
          <w:sz w:val="28"/>
          <w:szCs w:val="28"/>
          <w:rtl/>
          <w:lang w:bidi="ar-YE"/>
        </w:rPr>
        <w:t xml:space="preserve">. </w:t>
      </w:r>
    </w:p>
  </w:footnote>
  <w:footnote w:id="829">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صحيح البخاري برقم (</w:t>
      </w:r>
      <w:r w:rsidRPr="00F049D3">
        <w:rPr>
          <w:rFonts w:ascii="Simplified Arabic" w:hAnsi="Simplified Arabic" w:cs="Simplified Arabic"/>
          <w:b/>
          <w:bCs/>
          <w:sz w:val="28"/>
          <w:szCs w:val="28"/>
          <w:rtl/>
          <w:lang w:bidi="ar-YE"/>
        </w:rPr>
        <w:t>5534</w:t>
      </w:r>
      <w:r w:rsidRPr="00F049D3">
        <w:rPr>
          <w:rFonts w:ascii="Simplified Arabic" w:hAnsi="Simplified Arabic" w:cs="Simplified Arabic"/>
          <w:sz w:val="28"/>
          <w:szCs w:val="28"/>
          <w:rtl/>
          <w:lang w:bidi="ar-YE"/>
        </w:rPr>
        <w:t>)، وصحيح مسلم برقم (</w:t>
      </w:r>
      <w:r w:rsidRPr="00F049D3">
        <w:rPr>
          <w:rFonts w:ascii="Simplified Arabic" w:hAnsi="Simplified Arabic" w:cs="Simplified Arabic"/>
          <w:b/>
          <w:bCs/>
          <w:sz w:val="28"/>
          <w:szCs w:val="28"/>
          <w:rtl/>
          <w:lang w:bidi="ar-YE"/>
        </w:rPr>
        <w:t>2628</w:t>
      </w:r>
      <w:r w:rsidR="009C27FC">
        <w:rPr>
          <w:rFonts w:ascii="Simplified Arabic" w:hAnsi="Simplified Arabic" w:cs="Simplified Arabic"/>
          <w:sz w:val="28"/>
          <w:szCs w:val="28"/>
          <w:rtl/>
          <w:lang w:bidi="ar-YE"/>
        </w:rPr>
        <w:t xml:space="preserve">). </w:t>
      </w:r>
    </w:p>
  </w:footnote>
  <w:footnote w:id="830">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د. سناء المجذوب استشارية الطب النفسي في</w:t>
      </w:r>
      <w:r w:rsidR="009C27FC">
        <w:rPr>
          <w:rFonts w:ascii="Simplified Arabic" w:hAnsi="Simplified Arabic" w:cs="Simplified Arabic"/>
          <w:sz w:val="28"/>
          <w:szCs w:val="28"/>
          <w:rtl/>
          <w:lang w:bidi="ar-YE"/>
        </w:rPr>
        <w:t xml:space="preserve"> تصريح لصحيفة سبق الإلكترونية. </w:t>
      </w:r>
    </w:p>
  </w:footnote>
  <w:footnote w:id="831">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6922</w:t>
      </w:r>
      <w:r w:rsidR="009C27FC">
        <w:rPr>
          <w:rFonts w:ascii="Simplified Arabic" w:hAnsi="Simplified Arabic" w:cs="Simplified Arabic"/>
          <w:sz w:val="28"/>
          <w:szCs w:val="28"/>
          <w:rtl/>
          <w:lang w:bidi="ar-YE"/>
        </w:rPr>
        <w:t xml:space="preserve">. </w:t>
      </w:r>
    </w:p>
  </w:footnote>
  <w:footnote w:id="832">
    <w:p w:rsidR="00BC3470" w:rsidRPr="009C27FC" w:rsidRDefault="00BC3470" w:rsidP="009C27FC">
      <w:pPr>
        <w:pStyle w:val="BasicParagraph"/>
        <w:suppressAutoHyphens/>
        <w:spacing w:line="240" w:lineRule="auto"/>
        <w:jc w:val="both"/>
        <w:rPr>
          <w:rFonts w:ascii="Simplified Arabic" w:hAnsi="Simplified Arabic" w:cs="Simplified Arabic" w:hint="cs"/>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صحيح البخاري برقم </w:t>
      </w:r>
      <w:r w:rsidRPr="00F049D3">
        <w:rPr>
          <w:rFonts w:ascii="Simplified Arabic" w:hAnsi="Simplified Arabic" w:cs="Simplified Arabic"/>
          <w:b/>
          <w:bCs/>
          <w:sz w:val="28"/>
          <w:szCs w:val="28"/>
          <w:rtl/>
          <w:lang w:bidi="ar-YE"/>
        </w:rPr>
        <w:t>2558</w:t>
      </w:r>
      <w:r w:rsidRPr="00F049D3">
        <w:rPr>
          <w:rFonts w:ascii="Simplified Arabic" w:hAnsi="Simplified Arabic" w:cs="Simplified Arabic"/>
          <w:sz w:val="28"/>
          <w:szCs w:val="28"/>
          <w:rtl/>
          <w:lang w:bidi="ar-YE"/>
        </w:rPr>
        <w:t xml:space="preserve">، وصحيح مسلم برقم </w:t>
      </w:r>
      <w:r w:rsidRPr="00F049D3">
        <w:rPr>
          <w:rFonts w:ascii="Simplified Arabic" w:hAnsi="Simplified Arabic" w:cs="Simplified Arabic"/>
          <w:b/>
          <w:bCs/>
          <w:sz w:val="28"/>
          <w:szCs w:val="28"/>
          <w:rtl/>
          <w:lang w:bidi="ar-YE"/>
        </w:rPr>
        <w:t>1829</w:t>
      </w:r>
      <w:r w:rsidR="009C27FC">
        <w:rPr>
          <w:rFonts w:ascii="Simplified Arabic" w:hAnsi="Simplified Arabic" w:cs="Simplified Arabic"/>
          <w:sz w:val="28"/>
          <w:szCs w:val="28"/>
          <w:rtl/>
          <w:lang w:bidi="ar-YE"/>
        </w:rPr>
        <w:t xml:space="preserve">. </w:t>
      </w:r>
    </w:p>
  </w:footnote>
  <w:footnote w:id="833">
    <w:p w:rsidR="00BC3470" w:rsidRPr="00F049D3" w:rsidRDefault="00BC3470" w:rsidP="00EF0B0D">
      <w:pPr>
        <w:pStyle w:val="BasicParagraph"/>
        <w:suppressAutoHyphens/>
        <w:spacing w:line="240" w:lineRule="auto"/>
        <w:jc w:val="both"/>
        <w:rPr>
          <w:rFonts w:ascii="Simplified Arabic" w:hAnsi="Simplified Arabic" w:cs="Simplified Arabic"/>
          <w:sz w:val="28"/>
          <w:szCs w:val="28"/>
          <w:rtl/>
          <w:lang w:bidi="ar-YE"/>
        </w:rPr>
      </w:pPr>
      <w:r w:rsidRPr="00F049D3">
        <w:rPr>
          <w:rFonts w:ascii="Simplified Arabic" w:hAnsi="Simplified Arabic" w:cs="Simplified Arabic"/>
          <w:vertAlign w:val="superscript"/>
          <w:rtl/>
        </w:rPr>
        <w:footnoteRef/>
      </w:r>
      <w:r w:rsidRPr="00F049D3">
        <w:rPr>
          <w:rFonts w:ascii="Simplified Arabic" w:hAnsi="Simplified Arabic" w:cs="Simplified Arabic"/>
          <w:sz w:val="28"/>
          <w:szCs w:val="28"/>
          <w:rtl/>
          <w:lang w:bidi="ar-YE"/>
        </w:rPr>
        <w:tab/>
        <w:t xml:space="preserve">مختصرًا وللمراجعة رقم القرار </w:t>
      </w:r>
      <w:r w:rsidRPr="00F049D3">
        <w:rPr>
          <w:rFonts w:ascii="Simplified Arabic" w:hAnsi="Simplified Arabic" w:cs="Simplified Arabic"/>
          <w:b/>
          <w:bCs/>
          <w:sz w:val="28"/>
          <w:szCs w:val="28"/>
          <w:rtl/>
          <w:lang w:bidi="ar-YE"/>
        </w:rPr>
        <w:t>88</w:t>
      </w:r>
      <w:r w:rsidRPr="00F049D3">
        <w:rPr>
          <w:rFonts w:ascii="Simplified Arabic" w:hAnsi="Simplified Arabic" w:cs="Simplified Arabic"/>
          <w:sz w:val="28"/>
          <w:szCs w:val="28"/>
          <w:rtl/>
          <w:lang w:bidi="ar-YE"/>
        </w:rPr>
        <w:t xml:space="preserve">، وتاريخ </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11</w:t>
      </w:r>
      <w:r w:rsidRPr="00F049D3">
        <w:rPr>
          <w:rFonts w:ascii="Simplified Arabic" w:hAnsi="Simplified Arabic" w:cs="Simplified Arabic"/>
          <w:sz w:val="28"/>
          <w:szCs w:val="28"/>
          <w:rtl/>
          <w:lang w:bidi="ar-YE"/>
        </w:rPr>
        <w:t>/</w:t>
      </w:r>
      <w:r w:rsidRPr="00F049D3">
        <w:rPr>
          <w:rFonts w:ascii="Simplified Arabic" w:hAnsi="Simplified Arabic" w:cs="Simplified Arabic"/>
          <w:b/>
          <w:bCs/>
          <w:sz w:val="28"/>
          <w:szCs w:val="28"/>
          <w:rtl/>
          <w:lang w:bidi="ar-YE"/>
        </w:rPr>
        <w:t>1401</w:t>
      </w:r>
      <w:r w:rsidRPr="00F049D3">
        <w:rPr>
          <w:rFonts w:ascii="Simplified Arabic" w:hAnsi="Simplified Arabic" w:cs="Simplified Arabic"/>
          <w:sz w:val="28"/>
          <w:szCs w:val="28"/>
          <w:rtl/>
          <w:lang w:bidi="ar-YE"/>
        </w:rPr>
        <w:t>هـ.</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numRestart w:val="eachPage"/>
    <w:footnote w:id="0"/>
    <w:footnote w:id="1"/>
  </w:footnotePr>
  <w:endnotePr>
    <w:endnote w:id="0"/>
    <w:endnote w:id="1"/>
  </w:endnotePr>
  <w:compat/>
  <w:rsids>
    <w:rsidRoot w:val="005256A1"/>
    <w:rsid w:val="000048C7"/>
    <w:rsid w:val="000048C8"/>
    <w:rsid w:val="00016EFA"/>
    <w:rsid w:val="0004610D"/>
    <w:rsid w:val="00051657"/>
    <w:rsid w:val="000705B0"/>
    <w:rsid w:val="00080011"/>
    <w:rsid w:val="00093C1D"/>
    <w:rsid w:val="000A0060"/>
    <w:rsid w:val="000B3F7A"/>
    <w:rsid w:val="000C0340"/>
    <w:rsid w:val="000E3972"/>
    <w:rsid w:val="00150F2C"/>
    <w:rsid w:val="00156D5A"/>
    <w:rsid w:val="00173DF1"/>
    <w:rsid w:val="001828FF"/>
    <w:rsid w:val="00197D15"/>
    <w:rsid w:val="001B61D8"/>
    <w:rsid w:val="001C20E9"/>
    <w:rsid w:val="001E25DE"/>
    <w:rsid w:val="00212BC3"/>
    <w:rsid w:val="00212E0A"/>
    <w:rsid w:val="00236FC5"/>
    <w:rsid w:val="0026133D"/>
    <w:rsid w:val="0028694C"/>
    <w:rsid w:val="002B336D"/>
    <w:rsid w:val="002B337C"/>
    <w:rsid w:val="002C05AD"/>
    <w:rsid w:val="002D6433"/>
    <w:rsid w:val="002D6DD0"/>
    <w:rsid w:val="0030411E"/>
    <w:rsid w:val="00304369"/>
    <w:rsid w:val="00311D9E"/>
    <w:rsid w:val="00312F79"/>
    <w:rsid w:val="0031356A"/>
    <w:rsid w:val="00316572"/>
    <w:rsid w:val="00353708"/>
    <w:rsid w:val="003B587B"/>
    <w:rsid w:val="003B7505"/>
    <w:rsid w:val="003E19DC"/>
    <w:rsid w:val="003E2289"/>
    <w:rsid w:val="003E3868"/>
    <w:rsid w:val="004007F8"/>
    <w:rsid w:val="004359AA"/>
    <w:rsid w:val="004445BB"/>
    <w:rsid w:val="00477DBE"/>
    <w:rsid w:val="004964A8"/>
    <w:rsid w:val="004C1E49"/>
    <w:rsid w:val="004E3ED9"/>
    <w:rsid w:val="004E67AE"/>
    <w:rsid w:val="004F2B94"/>
    <w:rsid w:val="00517943"/>
    <w:rsid w:val="005256A1"/>
    <w:rsid w:val="00553E7A"/>
    <w:rsid w:val="00557CE0"/>
    <w:rsid w:val="00564A33"/>
    <w:rsid w:val="005C5339"/>
    <w:rsid w:val="005C571E"/>
    <w:rsid w:val="005C5C63"/>
    <w:rsid w:val="005D3D99"/>
    <w:rsid w:val="005F0095"/>
    <w:rsid w:val="005F187D"/>
    <w:rsid w:val="005F7BEE"/>
    <w:rsid w:val="00611B5C"/>
    <w:rsid w:val="00614FD0"/>
    <w:rsid w:val="00662253"/>
    <w:rsid w:val="00670079"/>
    <w:rsid w:val="00694042"/>
    <w:rsid w:val="006A1340"/>
    <w:rsid w:val="006B49A4"/>
    <w:rsid w:val="006F4D73"/>
    <w:rsid w:val="007061E6"/>
    <w:rsid w:val="007141E6"/>
    <w:rsid w:val="00742EF6"/>
    <w:rsid w:val="00761549"/>
    <w:rsid w:val="0079574C"/>
    <w:rsid w:val="007A020C"/>
    <w:rsid w:val="007A31F9"/>
    <w:rsid w:val="007B337B"/>
    <w:rsid w:val="007C599A"/>
    <w:rsid w:val="00815BEF"/>
    <w:rsid w:val="00822261"/>
    <w:rsid w:val="008659AA"/>
    <w:rsid w:val="008724F7"/>
    <w:rsid w:val="00877162"/>
    <w:rsid w:val="008818FB"/>
    <w:rsid w:val="008937B9"/>
    <w:rsid w:val="00896E3C"/>
    <w:rsid w:val="008B1C16"/>
    <w:rsid w:val="008E37D2"/>
    <w:rsid w:val="008F4CF6"/>
    <w:rsid w:val="008F5E58"/>
    <w:rsid w:val="00920966"/>
    <w:rsid w:val="0093688D"/>
    <w:rsid w:val="00936C02"/>
    <w:rsid w:val="00995A9D"/>
    <w:rsid w:val="009C27FC"/>
    <w:rsid w:val="009D0856"/>
    <w:rsid w:val="009D75AC"/>
    <w:rsid w:val="009F2BAB"/>
    <w:rsid w:val="009F3FEA"/>
    <w:rsid w:val="009F661E"/>
    <w:rsid w:val="00A07881"/>
    <w:rsid w:val="00A339D3"/>
    <w:rsid w:val="00A774B2"/>
    <w:rsid w:val="00A8198D"/>
    <w:rsid w:val="00A82B5F"/>
    <w:rsid w:val="00AA5878"/>
    <w:rsid w:val="00AC21B4"/>
    <w:rsid w:val="00AE499A"/>
    <w:rsid w:val="00B125F8"/>
    <w:rsid w:val="00B21A51"/>
    <w:rsid w:val="00B27785"/>
    <w:rsid w:val="00B927A9"/>
    <w:rsid w:val="00BA01E4"/>
    <w:rsid w:val="00BA6287"/>
    <w:rsid w:val="00BB3821"/>
    <w:rsid w:val="00BC087A"/>
    <w:rsid w:val="00BC3470"/>
    <w:rsid w:val="00C22E1D"/>
    <w:rsid w:val="00C44C82"/>
    <w:rsid w:val="00C56002"/>
    <w:rsid w:val="00C830BE"/>
    <w:rsid w:val="00C83248"/>
    <w:rsid w:val="00CA541D"/>
    <w:rsid w:val="00CC0C1B"/>
    <w:rsid w:val="00CD03B9"/>
    <w:rsid w:val="00D0227B"/>
    <w:rsid w:val="00D25DAA"/>
    <w:rsid w:val="00D515EF"/>
    <w:rsid w:val="00D6268D"/>
    <w:rsid w:val="00D6485F"/>
    <w:rsid w:val="00D86F67"/>
    <w:rsid w:val="00D95601"/>
    <w:rsid w:val="00DC555F"/>
    <w:rsid w:val="00DD394D"/>
    <w:rsid w:val="00E342D4"/>
    <w:rsid w:val="00E465B4"/>
    <w:rsid w:val="00E73276"/>
    <w:rsid w:val="00E92745"/>
    <w:rsid w:val="00EA17BD"/>
    <w:rsid w:val="00EB1ACD"/>
    <w:rsid w:val="00EC4202"/>
    <w:rsid w:val="00ED662C"/>
    <w:rsid w:val="00EF0B0D"/>
    <w:rsid w:val="00EF5EE8"/>
    <w:rsid w:val="00F0337B"/>
    <w:rsid w:val="00F03C46"/>
    <w:rsid w:val="00F049D3"/>
    <w:rsid w:val="00F175AD"/>
    <w:rsid w:val="00F62BD2"/>
    <w:rsid w:val="00F7208E"/>
    <w:rsid w:val="00F7404E"/>
    <w:rsid w:val="00FB2144"/>
    <w:rsid w:val="00FC3B24"/>
    <w:rsid w:val="00FC5A6A"/>
    <w:rsid w:val="00FD08D1"/>
    <w:rsid w:val="00FD4B7D"/>
    <w:rsid w:val="00FD7855"/>
    <w:rsid w:val="00FD7A1C"/>
    <w:rsid w:val="00FE0F42"/>
    <w:rsid w:val="00FF0746"/>
    <w:rsid w:val="00FF307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57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ParagraphStyle"/>
    <w:uiPriority w:val="99"/>
    <w:rsid w:val="005256A1"/>
  </w:style>
  <w:style w:type="paragraph" w:customStyle="1" w:styleId="NoParagraphStyle">
    <w:name w:val="[No Paragraph Style]"/>
    <w:rsid w:val="005256A1"/>
    <w:pPr>
      <w:autoSpaceDE w:val="0"/>
      <w:autoSpaceDN w:val="0"/>
      <w:bidi/>
      <w:adjustRightInd w:val="0"/>
      <w:spacing w:after="0" w:line="288" w:lineRule="auto"/>
      <w:textAlignment w:val="center"/>
    </w:pPr>
    <w:rPr>
      <w:rFonts w:ascii="Adobe Hebrew" w:hAnsi="Adobe Hebrew" w:cs="Adobe Hebrew"/>
      <w:color w:val="000000"/>
      <w:sz w:val="24"/>
      <w:szCs w:val="24"/>
      <w:lang w:bidi="he-IL"/>
    </w:rPr>
  </w:style>
  <w:style w:type="paragraph" w:customStyle="1" w:styleId="a">
    <w:name w:val="هامش عمود"/>
    <w:basedOn w:val="NoParagraphStyle"/>
    <w:uiPriority w:val="99"/>
    <w:rsid w:val="005256A1"/>
    <w:pPr>
      <w:tabs>
        <w:tab w:val="center" w:pos="4153"/>
        <w:tab w:val="right" w:pos="8306"/>
      </w:tabs>
      <w:suppressAutoHyphens/>
      <w:ind w:left="4252" w:hanging="397"/>
      <w:jc w:val="both"/>
    </w:pPr>
    <w:rPr>
      <w:rFonts w:ascii="A Lotus new" w:hAnsi="A Lotus new" w:cs="A Lotus new"/>
      <w:spacing w:val="3"/>
      <w:sz w:val="28"/>
      <w:szCs w:val="28"/>
      <w:lang w:bidi="ar-YE"/>
    </w:rPr>
  </w:style>
  <w:style w:type="character" w:styleId="PageNumber">
    <w:name w:val="page number"/>
    <w:basedOn w:val="DefaultParagraphFont"/>
    <w:uiPriority w:val="99"/>
    <w:rsid w:val="005256A1"/>
    <w:rPr>
      <w:w w:val="1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873C8-DDCD-41A7-A45B-B48B5902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275</Pages>
  <Words>52133</Words>
  <Characters>297160</Characters>
  <Application>Microsoft Office Word</Application>
  <DocSecurity>0</DocSecurity>
  <Lines>2476</Lines>
  <Paragraphs>697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 Bostani</dc:creator>
  <cp:lastModifiedBy>Anis Bostani</cp:lastModifiedBy>
  <cp:revision>25</cp:revision>
  <dcterms:created xsi:type="dcterms:W3CDTF">2014-04-17T11:47:00Z</dcterms:created>
  <dcterms:modified xsi:type="dcterms:W3CDTF">2014-04-18T11:04:00Z</dcterms:modified>
</cp:coreProperties>
</file>